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17" w:rsidRDefault="00563917" w:rsidP="00563917">
      <w:pPr>
        <w:pStyle w:val="22"/>
        <w:shd w:val="clear" w:color="auto" w:fill="auto"/>
        <w:spacing w:line="298" w:lineRule="exact"/>
        <w:ind w:firstLine="720"/>
        <w:jc w:val="center"/>
      </w:pPr>
      <w:r>
        <w:t>Уважаемые участники оборота упакованной воды!</w:t>
      </w:r>
    </w:p>
    <w:p w:rsidR="00563917" w:rsidRDefault="00563917">
      <w:pPr>
        <w:pStyle w:val="22"/>
        <w:shd w:val="clear" w:color="auto" w:fill="auto"/>
        <w:spacing w:line="298" w:lineRule="exact"/>
        <w:ind w:firstLine="720"/>
        <w:jc w:val="both"/>
      </w:pPr>
    </w:p>
    <w:p w:rsidR="00841BEF" w:rsidRDefault="00EB43E3">
      <w:pPr>
        <w:pStyle w:val="22"/>
        <w:shd w:val="clear" w:color="auto" w:fill="auto"/>
        <w:spacing w:line="298" w:lineRule="exact"/>
        <w:ind w:firstLine="720"/>
        <w:jc w:val="both"/>
      </w:pPr>
      <w:r>
        <w:t>Постановлением Правительства Российской Федерации от 31 мая 2021 г. № 841 «Об утверждении Правил маркировки упакованной воды средствами идентификации и особенностях внедрения государственной инфор</w:t>
      </w:r>
      <w:r>
        <w:t>мационной системы мониторинга за оборотом товаров, подлежащих обязательной маркировке средствами идентификации, в отношении упакованной воды» (далее - информационная система мониторинга) предусмотрена обязательная регистрация участников оборота упакованной</w:t>
      </w:r>
      <w:r>
        <w:t xml:space="preserve"> воды в информационной системе мониторинга начиная с 1 сентября 2021 года, а с 1 декабря 2021 г. и с 1 марта 2022 г. для производителей и импортеров упакованной минеральной воды и прочей воды соответственно вступают в силу требования по нанесению средств и</w:t>
      </w:r>
      <w:r>
        <w:t>дентификации и предоставлению в информационную систему мониторинга сведений о нанесении средств идентификации и вводе продукции в оборот.</w:t>
      </w:r>
    </w:p>
    <w:p w:rsidR="00841BEF" w:rsidRDefault="00EB43E3">
      <w:pPr>
        <w:pStyle w:val="22"/>
        <w:shd w:val="clear" w:color="auto" w:fill="auto"/>
        <w:spacing w:line="298" w:lineRule="exact"/>
        <w:ind w:firstLine="720"/>
        <w:jc w:val="both"/>
      </w:pPr>
      <w:r>
        <w:t xml:space="preserve">В связи с указанным ООО «Оператор-ЦРПТ», являющееся в соответствии с распоряжением Правительства Российской Федерации </w:t>
      </w:r>
      <w:r>
        <w:t xml:space="preserve">от 3 апреля 2019 г. № 620-р оператором информационной системы мониторинга, проводит </w:t>
      </w:r>
      <w:r>
        <w:rPr>
          <w:rStyle w:val="23"/>
        </w:rPr>
        <w:t xml:space="preserve">24 ноября 2021 г. в 10:00 </w:t>
      </w:r>
      <w:r>
        <w:t>конференцию на тему «Маркировка упакованной воды». В указанном мероприятии также примут участие представители Минпромторга России, Минсельхоза Рос</w:t>
      </w:r>
      <w:r>
        <w:t>сии, Ассоциации компаний розничной торговли, производителей упакованной воды, системных интеграторов, торговых сетей и типографий.</w:t>
      </w:r>
    </w:p>
    <w:p w:rsidR="00563917" w:rsidRDefault="00EB43E3">
      <w:pPr>
        <w:pStyle w:val="22"/>
        <w:shd w:val="clear" w:color="auto" w:fill="auto"/>
        <w:spacing w:line="298" w:lineRule="exact"/>
        <w:ind w:firstLine="720"/>
        <w:jc w:val="both"/>
      </w:pPr>
      <w:r>
        <w:t>Мероприятие планируется к проведению с целью информирования максимально широкого круга участников оборота маркируемых товаров</w:t>
      </w:r>
      <w:r>
        <w:t xml:space="preserve"> обо всех ключевых изменениях в сфере регулирования оборота таких товаров</w:t>
      </w:r>
      <w:r w:rsidR="00563917">
        <w:t xml:space="preserve">. </w:t>
      </w:r>
    </w:p>
    <w:p w:rsidR="00841BEF" w:rsidRDefault="00EB43E3">
      <w:pPr>
        <w:pStyle w:val="22"/>
        <w:shd w:val="clear" w:color="auto" w:fill="auto"/>
        <w:spacing w:line="298" w:lineRule="exact"/>
        <w:ind w:firstLine="720"/>
        <w:jc w:val="both"/>
      </w:pPr>
      <w:r>
        <w:t>У</w:t>
      </w:r>
      <w:r>
        <w:t>читывая изложенное, обращаем внимание на важность участия в данной конференции участников оборота упакованной воды и, в связи с этим, просим довести указанную информацию до производителей</w:t>
      </w:r>
      <w:r w:rsidR="00563917" w:rsidRPr="00563917">
        <w:t xml:space="preserve"> </w:t>
      </w:r>
      <w:r w:rsidR="00563917">
        <w:t>упакованной воды</w:t>
      </w:r>
      <w:r w:rsidR="00563917">
        <w:t>, импортеров такой продукции, представителей оптовой и розничной торговли и привлечь их к участию в данной конференции.</w:t>
      </w:r>
    </w:p>
    <w:p w:rsidR="00563917" w:rsidRDefault="00563917">
      <w:pPr>
        <w:pStyle w:val="22"/>
        <w:shd w:val="clear" w:color="auto" w:fill="auto"/>
        <w:spacing w:line="298" w:lineRule="exact"/>
        <w:ind w:firstLine="720"/>
        <w:jc w:val="both"/>
      </w:pPr>
    </w:p>
    <w:p w:rsidR="00563917" w:rsidRPr="00563917" w:rsidRDefault="00563917" w:rsidP="00563917">
      <w:pPr>
        <w:spacing w:line="288" w:lineRule="exact"/>
        <w:ind w:firstLine="7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  <w:sectPr w:rsidR="00563917" w:rsidRPr="00563917" w:rsidSect="00B2283F">
          <w:footerReference w:type="default" r:id="rId7"/>
          <w:type w:val="continuous"/>
          <w:pgSz w:w="11900" w:h="16840"/>
          <w:pgMar w:top="851" w:right="1040" w:bottom="1688" w:left="1974" w:header="0" w:footer="3" w:gutter="0"/>
          <w:cols w:space="720"/>
          <w:noEndnote/>
          <w:docGrid w:linePitch="360"/>
        </w:sectPr>
      </w:pPr>
      <w:r w:rsidRPr="0056391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Ответственное лицо Оператора за организацию указанной конференции Курдюкова Оксана, адрес электронной почты </w:t>
      </w:r>
      <w:hyperlink r:id="rId8" w:history="1">
        <w:r w:rsidRPr="00563917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/>
          </w:rPr>
          <w:t>o</w:t>
        </w:r>
        <w:r w:rsidRPr="00563917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</w:rPr>
          <w:t>.</w:t>
        </w:r>
        <w:r w:rsidRPr="00563917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/>
          </w:rPr>
          <w:t>kurdyukova</w:t>
        </w:r>
        <w:r w:rsidRPr="00563917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</w:rPr>
          <w:t>@</w:t>
        </w:r>
        <w:r w:rsidRPr="00563917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/>
          </w:rPr>
          <w:t>crpt</w:t>
        </w:r>
        <w:r w:rsidRPr="00563917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</w:rPr>
          <w:t>.</w:t>
        </w:r>
        <w:r w:rsidRPr="00563917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/>
          </w:rPr>
          <w:t>ru</w:t>
        </w:r>
      </w:hyperlink>
      <w:r w:rsidRPr="00563917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, </w:t>
      </w:r>
      <w:r w:rsidRPr="00563917">
        <w:rPr>
          <w:rFonts w:ascii="Times New Roman" w:eastAsia="Times New Roman" w:hAnsi="Times New Roman" w:cs="Times New Roman"/>
          <w:color w:val="auto"/>
          <w:sz w:val="26"/>
          <w:szCs w:val="26"/>
        </w:rPr>
        <w:t>телефон 8-915-101-88-33.</w:t>
      </w:r>
    </w:p>
    <w:p w:rsidR="00563917" w:rsidRDefault="00563917">
      <w:pPr>
        <w:pStyle w:val="22"/>
        <w:shd w:val="clear" w:color="auto" w:fill="auto"/>
        <w:spacing w:line="298" w:lineRule="exact"/>
        <w:ind w:firstLine="720"/>
        <w:jc w:val="both"/>
        <w:sectPr w:rsidR="00563917" w:rsidSect="00563917">
          <w:headerReference w:type="default" r:id="rId9"/>
          <w:type w:val="continuous"/>
          <w:pgSz w:w="11900" w:h="16840"/>
          <w:pgMar w:top="1843" w:right="771" w:bottom="2283" w:left="2159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841BEF" w:rsidRDefault="00841BEF">
      <w:pPr>
        <w:spacing w:line="240" w:lineRule="exact"/>
        <w:rPr>
          <w:sz w:val="19"/>
          <w:szCs w:val="19"/>
        </w:rPr>
      </w:pPr>
    </w:p>
    <w:p w:rsidR="00841BEF" w:rsidRDefault="00841BEF">
      <w:pPr>
        <w:spacing w:before="65" w:after="65" w:line="240" w:lineRule="exact"/>
        <w:rPr>
          <w:sz w:val="19"/>
          <w:szCs w:val="19"/>
        </w:rPr>
      </w:pPr>
    </w:p>
    <w:p w:rsidR="00841BEF" w:rsidRDefault="00841BEF">
      <w:pPr>
        <w:rPr>
          <w:sz w:val="2"/>
          <w:szCs w:val="2"/>
        </w:rPr>
        <w:sectPr w:rsidR="00841BEF">
          <w:type w:val="continuous"/>
          <w:pgSz w:w="11900" w:h="16840"/>
          <w:pgMar w:top="664" w:right="0" w:bottom="12" w:left="0" w:header="0" w:footer="3" w:gutter="0"/>
          <w:cols w:space="720"/>
          <w:noEndnote/>
          <w:docGrid w:linePitch="360"/>
        </w:sectPr>
      </w:pPr>
    </w:p>
    <w:p w:rsidR="00841BEF" w:rsidRDefault="00841BEF">
      <w:pPr>
        <w:spacing w:line="360" w:lineRule="exact"/>
      </w:pPr>
    </w:p>
    <w:p w:rsidR="00841BEF" w:rsidRDefault="00841BEF">
      <w:pPr>
        <w:spacing w:line="360" w:lineRule="exact"/>
      </w:pPr>
    </w:p>
    <w:p w:rsidR="00841BEF" w:rsidRDefault="00841BEF">
      <w:pPr>
        <w:spacing w:line="360" w:lineRule="exact"/>
      </w:pPr>
    </w:p>
    <w:p w:rsidR="00841BEF" w:rsidRDefault="00841BEF">
      <w:pPr>
        <w:spacing w:line="554" w:lineRule="exact"/>
      </w:pPr>
    </w:p>
    <w:p w:rsidR="00841BEF" w:rsidRDefault="00841BEF">
      <w:pPr>
        <w:rPr>
          <w:sz w:val="2"/>
          <w:szCs w:val="2"/>
        </w:rPr>
      </w:pPr>
    </w:p>
    <w:sectPr w:rsidR="00841BEF">
      <w:type w:val="continuous"/>
      <w:pgSz w:w="11900" w:h="16840"/>
      <w:pgMar w:top="664" w:right="760" w:bottom="12" w:left="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E3" w:rsidRDefault="00EB43E3">
      <w:r>
        <w:separator/>
      </w:r>
    </w:p>
  </w:endnote>
  <w:endnote w:type="continuationSeparator" w:id="0">
    <w:p w:rsidR="00EB43E3" w:rsidRDefault="00EB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17" w:rsidRDefault="005639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09D6FFD2" wp14:editId="1820DCDB">
              <wp:simplePos x="0" y="0"/>
              <wp:positionH relativeFrom="page">
                <wp:posOffset>4819650</wp:posOffset>
              </wp:positionH>
              <wp:positionV relativeFrom="page">
                <wp:posOffset>10291445</wp:posOffset>
              </wp:positionV>
              <wp:extent cx="92075" cy="202565"/>
              <wp:effectExtent l="0" t="4445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917" w:rsidRDefault="00563917">
                          <w: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5pt;margin-top:810.35pt;width:7.25pt;height:15.9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" filled="f" stroked="f">
              <v:textbox style="mso-fit-shape-to-text:t" inset="0,0,0,0">
                <w:txbxContent>
                  <w:p w:rsidR="00563917" w:rsidRDefault="00563917"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E3" w:rsidRDefault="00EB43E3"/>
  </w:footnote>
  <w:footnote w:type="continuationSeparator" w:id="0">
    <w:p w:rsidR="00EB43E3" w:rsidRDefault="00EB43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EF" w:rsidRDefault="005639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6285865</wp:posOffset>
              </wp:positionH>
              <wp:positionV relativeFrom="page">
                <wp:posOffset>144780</wp:posOffset>
              </wp:positionV>
              <wp:extent cx="45085" cy="46355"/>
              <wp:effectExtent l="0" t="1905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6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BEF" w:rsidRDefault="00841BE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4.95pt;margin-top:11.4pt;width:3.55pt;height:3.6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gcrQIAAK0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" filled="f" stroked="f">
              <v:textbox inset="0,0,0,0">
                <w:txbxContent>
                  <w:p w:rsidR="00841BEF" w:rsidRDefault="00841BEF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EF"/>
    <w:rsid w:val="00563917"/>
    <w:rsid w:val="00841BEF"/>
    <w:rsid w:val="00E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pt-1pt">
    <w:name w:val="Колонтитул + 15 pt;Интервал -1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Exact">
    <w:name w:val="Заголовок №1 Exact"/>
    <w:basedOn w:val="a0"/>
    <w:link w:val="1"/>
    <w:rPr>
      <w:rFonts w:ascii="Corbel" w:eastAsia="Corbel" w:hAnsi="Corbel" w:cs="Corbel"/>
      <w:b w:val="0"/>
      <w:bCs w:val="0"/>
      <w:i/>
      <w:iCs/>
      <w:smallCaps w:val="0"/>
      <w:strike w:val="0"/>
      <w:spacing w:val="-60"/>
      <w:sz w:val="38"/>
      <w:szCs w:val="38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Exact0">
    <w:name w:val="Заголовок №2 Exact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9pt-1ptExact">
    <w:name w:val="Основной текст (4) + 19 pt;Не полужирный;Интервал -1 pt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Exact0">
    <w:name w:val="Основной текст (4) + Малые прописные Exact"/>
    <w:basedOn w:val="4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Corbel" w:eastAsia="Corbel" w:hAnsi="Corbel" w:cs="Corbel"/>
      <w:i/>
      <w:iCs/>
      <w:spacing w:val="-60"/>
      <w:sz w:val="38"/>
      <w:szCs w:val="38"/>
      <w:lang w:val="en-US" w:eastAsia="en-US" w:bidi="en-US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20">
    <w:name w:val="Заголовок №2"/>
    <w:basedOn w:val="a"/>
    <w:link w:val="2Exact0"/>
    <w:pPr>
      <w:shd w:val="clear" w:color="auto" w:fill="FFFFFF"/>
      <w:spacing w:line="293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after="660" w:line="20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66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563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3917"/>
    <w:rPr>
      <w:color w:val="000000"/>
    </w:rPr>
  </w:style>
  <w:style w:type="paragraph" w:styleId="aa">
    <w:name w:val="footer"/>
    <w:basedOn w:val="a"/>
    <w:link w:val="ab"/>
    <w:uiPriority w:val="99"/>
    <w:unhideWhenUsed/>
    <w:rsid w:val="00563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1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pt-1pt">
    <w:name w:val="Колонтитул + 15 pt;Интервал -1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Exact">
    <w:name w:val="Заголовок №1 Exact"/>
    <w:basedOn w:val="a0"/>
    <w:link w:val="1"/>
    <w:rPr>
      <w:rFonts w:ascii="Corbel" w:eastAsia="Corbel" w:hAnsi="Corbel" w:cs="Corbel"/>
      <w:b w:val="0"/>
      <w:bCs w:val="0"/>
      <w:i/>
      <w:iCs/>
      <w:smallCaps w:val="0"/>
      <w:strike w:val="0"/>
      <w:spacing w:val="-60"/>
      <w:sz w:val="38"/>
      <w:szCs w:val="38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Exact0">
    <w:name w:val="Заголовок №2 Exact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9pt-1ptExact">
    <w:name w:val="Основной текст (4) + 19 pt;Не полужирный;Интервал -1 pt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Exact0">
    <w:name w:val="Основной текст (4) + Малые прописные Exact"/>
    <w:basedOn w:val="4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Corbel" w:eastAsia="Corbel" w:hAnsi="Corbel" w:cs="Corbel"/>
      <w:i/>
      <w:iCs/>
      <w:spacing w:val="-60"/>
      <w:sz w:val="38"/>
      <w:szCs w:val="38"/>
      <w:lang w:val="en-US" w:eastAsia="en-US" w:bidi="en-US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20">
    <w:name w:val="Заголовок №2"/>
    <w:basedOn w:val="a"/>
    <w:link w:val="2Exact0"/>
    <w:pPr>
      <w:shd w:val="clear" w:color="auto" w:fill="FFFFFF"/>
      <w:spacing w:line="293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after="660" w:line="20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66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563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3917"/>
    <w:rPr>
      <w:color w:val="000000"/>
    </w:rPr>
  </w:style>
  <w:style w:type="paragraph" w:styleId="aa">
    <w:name w:val="footer"/>
    <w:basedOn w:val="a"/>
    <w:link w:val="ab"/>
    <w:uiPriority w:val="99"/>
    <w:unhideWhenUsed/>
    <w:rsid w:val="00563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1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kurdyukova@crpt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2021-11-22T06:40:00Z</dcterms:created>
  <dcterms:modified xsi:type="dcterms:W3CDTF">2021-11-22T06:40:00Z</dcterms:modified>
</cp:coreProperties>
</file>