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44" w:rsidRPr="00E92E3D" w:rsidRDefault="002B1F44" w:rsidP="002B1F44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2B1F44" w:rsidRPr="00E92E3D" w:rsidRDefault="002B1F44" w:rsidP="00F30BB8">
      <w:pPr>
        <w:shd w:val="clear" w:color="auto" w:fill="FFFFFF"/>
        <w:spacing w:before="120" w:after="120" w:line="276" w:lineRule="auto"/>
        <w:ind w:firstLine="15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b/>
          <w:bCs/>
          <w:sz w:val="24"/>
          <w:szCs w:val="24"/>
          <w:lang w:eastAsia="ru-RU"/>
        </w:rPr>
        <w:t>УТВЕРЖДЕН</w:t>
      </w:r>
      <w:r w:rsidR="00E92E3D">
        <w:rPr>
          <w:rFonts w:eastAsia="Times New Roman" w:cs="Times New Roman"/>
          <w:b/>
          <w:bCs/>
          <w:sz w:val="24"/>
          <w:szCs w:val="24"/>
          <w:lang w:eastAsia="ru-RU"/>
        </w:rPr>
        <w:t>О</w:t>
      </w:r>
      <w:r w:rsidR="00F30BB8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2B1F44" w:rsidRPr="00E92E3D" w:rsidRDefault="00E92E3D" w:rsidP="00E92E3D">
      <w:pPr>
        <w:shd w:val="clear" w:color="auto" w:fill="FFFFFF"/>
        <w:ind w:firstLine="15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bCs/>
          <w:sz w:val="24"/>
          <w:szCs w:val="24"/>
          <w:lang w:eastAsia="ru-RU"/>
        </w:rPr>
        <w:t>Распоряжением Председателя</w:t>
      </w:r>
    </w:p>
    <w:p w:rsidR="002B1F44" w:rsidRPr="00E92E3D" w:rsidRDefault="00F30BB8" w:rsidP="00E92E3D">
      <w:pPr>
        <w:shd w:val="clear" w:color="auto" w:fill="FFFFFF"/>
        <w:spacing w:before="120" w:after="120"/>
        <w:ind w:firstLine="15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</w:t>
      </w:r>
      <w:r w:rsidR="002B1F44" w:rsidRPr="00E92E3D">
        <w:rPr>
          <w:rFonts w:eastAsia="Times New Roman" w:cs="Times New Roman"/>
          <w:bCs/>
          <w:sz w:val="24"/>
          <w:szCs w:val="24"/>
          <w:lang w:eastAsia="ru-RU"/>
        </w:rPr>
        <w:t>Контрольно-сче</w:t>
      </w:r>
      <w:r w:rsidR="00E92E3D" w:rsidRPr="00E92E3D">
        <w:rPr>
          <w:rFonts w:eastAsia="Times New Roman" w:cs="Times New Roman"/>
          <w:bCs/>
          <w:sz w:val="24"/>
          <w:szCs w:val="24"/>
          <w:lang w:eastAsia="ru-RU"/>
        </w:rPr>
        <w:t xml:space="preserve">тной палаты </w:t>
      </w:r>
    </w:p>
    <w:p w:rsidR="002B1F44" w:rsidRPr="00E92E3D" w:rsidRDefault="00F30BB8" w:rsidP="00E92E3D">
      <w:pPr>
        <w:shd w:val="clear" w:color="auto" w:fill="FFFFFF"/>
        <w:spacing w:before="120" w:after="120"/>
        <w:ind w:firstLine="15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92E3D" w:rsidRPr="00E92E3D">
        <w:rPr>
          <w:rFonts w:eastAsia="Times New Roman" w:cs="Times New Roman"/>
          <w:bCs/>
          <w:sz w:val="24"/>
          <w:szCs w:val="24"/>
          <w:lang w:eastAsia="ru-RU"/>
        </w:rPr>
        <w:t>МО «Черноярский район»</w:t>
      </w:r>
    </w:p>
    <w:p w:rsidR="00E92E3D" w:rsidRPr="00E92E3D" w:rsidRDefault="00F30BB8" w:rsidP="00F30BB8">
      <w:pPr>
        <w:shd w:val="clear" w:color="auto" w:fill="FFFFFF"/>
        <w:spacing w:before="120" w:after="240"/>
        <w:ind w:firstLine="15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92E3D" w:rsidRPr="00E92E3D">
        <w:rPr>
          <w:rFonts w:eastAsia="Times New Roman" w:cs="Times New Roman"/>
          <w:bCs/>
          <w:sz w:val="24"/>
          <w:szCs w:val="24"/>
          <w:lang w:eastAsia="ru-RU"/>
        </w:rPr>
        <w:t>№ 26-р от 05.09.2022г.</w:t>
      </w:r>
    </w:p>
    <w:p w:rsidR="00E92E3D" w:rsidRDefault="00E92E3D" w:rsidP="00E92E3D">
      <w:pPr>
        <w:shd w:val="clear" w:color="auto" w:fill="FFFFFF"/>
        <w:spacing w:before="120" w:after="120" w:line="276" w:lineRule="auto"/>
        <w:ind w:firstLine="15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_________________ В.С.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Кановский</w:t>
      </w:r>
      <w:proofErr w:type="spellEnd"/>
    </w:p>
    <w:p w:rsidR="00E92E3D" w:rsidRDefault="00E92E3D" w:rsidP="00E92E3D">
      <w:pPr>
        <w:shd w:val="clear" w:color="auto" w:fill="FFFFFF"/>
        <w:spacing w:before="120" w:after="120" w:line="276" w:lineRule="auto"/>
        <w:ind w:firstLine="15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92E3D" w:rsidRDefault="00E92E3D" w:rsidP="00E92E3D">
      <w:pPr>
        <w:shd w:val="clear" w:color="auto" w:fill="FFFFFF"/>
        <w:spacing w:before="120" w:after="120" w:line="276" w:lineRule="auto"/>
        <w:ind w:firstLine="15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92E3D" w:rsidRDefault="00E92E3D" w:rsidP="00E92E3D">
      <w:pPr>
        <w:shd w:val="clear" w:color="auto" w:fill="FFFFFF"/>
        <w:spacing w:before="120" w:after="120" w:line="276" w:lineRule="auto"/>
        <w:ind w:firstLine="15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92E3D" w:rsidRDefault="00E92E3D" w:rsidP="00E92E3D">
      <w:pPr>
        <w:shd w:val="clear" w:color="auto" w:fill="FFFFFF"/>
        <w:spacing w:before="120" w:after="120" w:line="276" w:lineRule="auto"/>
        <w:ind w:firstLine="15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92E3D" w:rsidRPr="00F30BB8" w:rsidRDefault="00E92E3D" w:rsidP="00E92E3D">
      <w:pPr>
        <w:shd w:val="clear" w:color="auto" w:fill="FFFFFF"/>
        <w:spacing w:before="120" w:after="120" w:line="276" w:lineRule="auto"/>
        <w:ind w:firstLine="150"/>
        <w:jc w:val="right"/>
        <w:rPr>
          <w:rFonts w:eastAsia="Times New Roman" w:cs="Times New Roman"/>
          <w:szCs w:val="28"/>
          <w:lang w:eastAsia="ru-RU"/>
        </w:rPr>
      </w:pPr>
    </w:p>
    <w:p w:rsidR="00F30BB8" w:rsidRPr="00F30BB8" w:rsidRDefault="002B1F44" w:rsidP="00E92E3D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30BB8">
        <w:rPr>
          <w:rFonts w:eastAsia="Times New Roman" w:cs="Times New Roman"/>
          <w:b/>
          <w:bCs/>
          <w:szCs w:val="28"/>
          <w:lang w:eastAsia="ru-RU"/>
        </w:rPr>
        <w:t>СТАНДАРТ</w:t>
      </w:r>
    </w:p>
    <w:p w:rsidR="002B1F44" w:rsidRPr="00F30BB8" w:rsidRDefault="00F30BB8" w:rsidP="00F30BB8">
      <w:pPr>
        <w:shd w:val="clear" w:color="auto" w:fill="FFFFFF"/>
        <w:spacing w:line="276" w:lineRule="auto"/>
        <w:ind w:firstLine="150"/>
        <w:jc w:val="center"/>
        <w:rPr>
          <w:rFonts w:eastAsia="Times New Roman" w:cs="Times New Roman"/>
          <w:szCs w:val="28"/>
          <w:lang w:eastAsia="ru-RU"/>
        </w:rPr>
      </w:pPr>
      <w:r w:rsidRPr="00F30BB8">
        <w:rPr>
          <w:rFonts w:eastAsia="Times New Roman" w:cs="Times New Roman"/>
          <w:b/>
          <w:bCs/>
          <w:szCs w:val="28"/>
          <w:lang w:eastAsia="ru-RU"/>
        </w:rPr>
        <w:t>внешнего муниципального финансового контроля</w:t>
      </w:r>
    </w:p>
    <w:p w:rsidR="002B1F44" w:rsidRPr="00F30BB8" w:rsidRDefault="00F30BB8" w:rsidP="00F30BB8">
      <w:pPr>
        <w:shd w:val="clear" w:color="auto" w:fill="FFFFFF"/>
        <w:spacing w:line="276" w:lineRule="auto"/>
        <w:ind w:firstLine="150"/>
        <w:jc w:val="center"/>
        <w:rPr>
          <w:rFonts w:eastAsia="Times New Roman" w:cs="Times New Roman"/>
          <w:szCs w:val="28"/>
          <w:lang w:eastAsia="ru-RU"/>
        </w:rPr>
      </w:pPr>
      <w:r w:rsidRPr="00F30BB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2B1F44" w:rsidRPr="00F30BB8">
        <w:rPr>
          <w:rFonts w:eastAsia="Times New Roman" w:cs="Times New Roman"/>
          <w:b/>
          <w:bCs/>
          <w:szCs w:val="28"/>
          <w:lang w:eastAsia="ru-RU"/>
        </w:rPr>
        <w:t>«Общие правила проведения экспертно-аналитического мероприятия»</w:t>
      </w:r>
    </w:p>
    <w:p w:rsidR="002B1F44" w:rsidRPr="00E92E3D" w:rsidRDefault="002B1F44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 </w:t>
      </w:r>
    </w:p>
    <w:p w:rsidR="002B1F44" w:rsidRDefault="002B1F44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 </w:t>
      </w:r>
    </w:p>
    <w:p w:rsidR="00F30BB8" w:rsidRDefault="00F30BB8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0BB8" w:rsidRDefault="00F30BB8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0BB8" w:rsidRDefault="00F30BB8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0BB8" w:rsidRDefault="00F30BB8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0BB8" w:rsidRDefault="00F30BB8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0BB8" w:rsidRDefault="00F30BB8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0BB8" w:rsidRDefault="00F30BB8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0BB8" w:rsidRDefault="00F30BB8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0BB8" w:rsidRDefault="00F30BB8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0BB8" w:rsidRDefault="00F30BB8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0BB8" w:rsidRDefault="00F30BB8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0BB8" w:rsidRDefault="00F30BB8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0BB8" w:rsidRDefault="00F30BB8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0BB8" w:rsidRDefault="00F30BB8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0BB8" w:rsidRDefault="00F30BB8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0BB8" w:rsidRDefault="00F30BB8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0BB8" w:rsidRDefault="00F30BB8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0BB8" w:rsidRDefault="00F30BB8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30BB8">
        <w:rPr>
          <w:rFonts w:eastAsia="Times New Roman" w:cs="Times New Roman"/>
          <w:b/>
          <w:sz w:val="24"/>
          <w:szCs w:val="24"/>
          <w:lang w:eastAsia="ru-RU"/>
        </w:rPr>
        <w:t>2022г.</w:t>
      </w:r>
    </w:p>
    <w:p w:rsidR="00F30BB8" w:rsidRDefault="00F30BB8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277C0" w:rsidRDefault="00B277C0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856F2" w:rsidRDefault="009856F2" w:rsidP="00B277C0">
      <w:pPr>
        <w:pStyle w:val="1"/>
        <w:spacing w:before="89"/>
        <w:ind w:left="540" w:right="105"/>
        <w:jc w:val="center"/>
        <w:rPr>
          <w:rFonts w:ascii="Times New Roman" w:hAnsi="Times New Roman" w:cs="Times New Roman"/>
          <w:sz w:val="24"/>
          <w:szCs w:val="24"/>
        </w:rPr>
      </w:pPr>
    </w:p>
    <w:p w:rsidR="009856F2" w:rsidRDefault="009856F2" w:rsidP="00B277C0">
      <w:pPr>
        <w:pStyle w:val="1"/>
        <w:spacing w:before="89"/>
        <w:ind w:left="540" w:right="105"/>
        <w:jc w:val="center"/>
        <w:rPr>
          <w:rFonts w:ascii="Times New Roman" w:hAnsi="Times New Roman" w:cs="Times New Roman"/>
          <w:sz w:val="24"/>
          <w:szCs w:val="24"/>
        </w:rPr>
      </w:pPr>
    </w:p>
    <w:p w:rsidR="009856F2" w:rsidRDefault="009856F2" w:rsidP="00B277C0">
      <w:pPr>
        <w:pStyle w:val="1"/>
        <w:spacing w:before="89"/>
        <w:ind w:left="540" w:right="105"/>
        <w:jc w:val="center"/>
        <w:rPr>
          <w:rFonts w:ascii="Times New Roman" w:hAnsi="Times New Roman" w:cs="Times New Roman"/>
          <w:sz w:val="24"/>
          <w:szCs w:val="24"/>
        </w:rPr>
      </w:pPr>
    </w:p>
    <w:p w:rsidR="009856F2" w:rsidRDefault="009856F2" w:rsidP="00B277C0">
      <w:pPr>
        <w:pStyle w:val="1"/>
        <w:spacing w:before="89"/>
        <w:ind w:left="540" w:right="105"/>
        <w:jc w:val="center"/>
        <w:rPr>
          <w:rFonts w:ascii="Times New Roman" w:hAnsi="Times New Roman" w:cs="Times New Roman"/>
          <w:sz w:val="24"/>
          <w:szCs w:val="24"/>
        </w:rPr>
      </w:pPr>
    </w:p>
    <w:p w:rsidR="00F30BB8" w:rsidRPr="009856F2" w:rsidRDefault="00F30BB8" w:rsidP="00B277C0">
      <w:pPr>
        <w:pStyle w:val="1"/>
        <w:spacing w:before="89"/>
        <w:ind w:left="540" w:right="10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56F2">
        <w:rPr>
          <w:rFonts w:ascii="Times New Roman" w:hAnsi="Times New Roman" w:cs="Times New Roman"/>
          <w:color w:val="auto"/>
          <w:sz w:val="24"/>
          <w:szCs w:val="24"/>
        </w:rPr>
        <w:t>Содержание:</w:t>
      </w:r>
    </w:p>
    <w:p w:rsidR="00B277C0" w:rsidRDefault="00B277C0" w:rsidP="00B277C0"/>
    <w:p w:rsidR="00B277C0" w:rsidRPr="00B277C0" w:rsidRDefault="00B277C0" w:rsidP="00B277C0"/>
    <w:p w:rsidR="00F30BB8" w:rsidRPr="009856F2" w:rsidRDefault="009856F2" w:rsidP="009856F2">
      <w:pPr>
        <w:pStyle w:val="2"/>
        <w:ind w:hanging="281"/>
      </w:pPr>
      <w:hyperlink r:id="rId6" w:anchor="_bookmark0" w:history="1">
        <w:r w:rsidR="00F30BB8" w:rsidRPr="009856F2">
          <w:rPr>
            <w:rStyle w:val="a7"/>
            <w:color w:val="auto"/>
            <w:u w:val="none"/>
          </w:rPr>
          <w:t>Общие</w:t>
        </w:r>
        <w:r w:rsidR="00F30BB8" w:rsidRPr="009856F2">
          <w:rPr>
            <w:rStyle w:val="a7"/>
            <w:color w:val="auto"/>
            <w:spacing w:val="-1"/>
            <w:u w:val="none"/>
          </w:rPr>
          <w:t xml:space="preserve"> </w:t>
        </w:r>
        <w:r w:rsidR="00BD7F01" w:rsidRPr="009856F2">
          <w:rPr>
            <w:rStyle w:val="a7"/>
            <w:color w:val="auto"/>
            <w:u w:val="none"/>
          </w:rPr>
          <w:t>положения   ……………</w:t>
        </w:r>
        <w:r w:rsidR="00F30BB8" w:rsidRPr="009856F2">
          <w:rPr>
            <w:rStyle w:val="a7"/>
            <w:color w:val="auto"/>
            <w:u w:val="none"/>
          </w:rPr>
          <w:t>……………………………………………….                 2</w:t>
        </w:r>
      </w:hyperlink>
    </w:p>
    <w:p w:rsidR="009856F2" w:rsidRPr="009856F2" w:rsidRDefault="009856F2" w:rsidP="009856F2">
      <w:pPr>
        <w:pStyle w:val="2"/>
        <w:ind w:hanging="281"/>
        <w:rPr>
          <w:rStyle w:val="a7"/>
          <w:color w:val="auto"/>
          <w:u w:val="none"/>
        </w:rPr>
      </w:pPr>
      <w:hyperlink r:id="rId7" w:anchor="_bookmark1" w:history="1">
        <w:r w:rsidR="00F30BB8" w:rsidRPr="009856F2">
          <w:rPr>
            <w:rStyle w:val="a7"/>
            <w:color w:val="auto"/>
            <w:u w:val="none"/>
          </w:rPr>
          <w:t>Содержание</w:t>
        </w:r>
        <w:r w:rsidR="00F30BB8" w:rsidRPr="009856F2">
          <w:rPr>
            <w:rStyle w:val="a7"/>
            <w:color w:val="auto"/>
            <w:spacing w:val="-1"/>
            <w:u w:val="none"/>
          </w:rPr>
          <w:t xml:space="preserve"> </w:t>
        </w:r>
        <w:r w:rsidR="00B277C0" w:rsidRPr="009856F2">
          <w:rPr>
            <w:rStyle w:val="a7"/>
            <w:color w:val="auto"/>
            <w:u w:val="none"/>
          </w:rPr>
          <w:t xml:space="preserve">экспертно-аналитического </w:t>
        </w:r>
        <w:r w:rsidR="00BD7F01" w:rsidRPr="009856F2">
          <w:rPr>
            <w:rStyle w:val="a7"/>
            <w:color w:val="auto"/>
            <w:u w:val="none"/>
          </w:rPr>
          <w:t>м</w:t>
        </w:r>
        <w:r w:rsidR="00B277C0" w:rsidRPr="009856F2">
          <w:rPr>
            <w:rStyle w:val="a7"/>
            <w:color w:val="auto"/>
            <w:u w:val="none"/>
          </w:rPr>
          <w:t>ероприятия         ……..………</w:t>
        </w:r>
        <w:r w:rsidR="00F30BB8" w:rsidRPr="009856F2">
          <w:rPr>
            <w:rStyle w:val="a7"/>
            <w:color w:val="auto"/>
            <w:u w:val="none"/>
          </w:rPr>
          <w:t xml:space="preserve">………  </w:t>
        </w:r>
        <w:r w:rsidR="00B277C0" w:rsidRPr="009856F2">
          <w:rPr>
            <w:rStyle w:val="a7"/>
            <w:color w:val="auto"/>
            <w:u w:val="none"/>
          </w:rPr>
          <w:t xml:space="preserve">    </w:t>
        </w:r>
        <w:r w:rsidR="00F30BB8" w:rsidRPr="009856F2">
          <w:rPr>
            <w:rStyle w:val="a7"/>
            <w:color w:val="auto"/>
            <w:u w:val="none"/>
          </w:rPr>
          <w:t xml:space="preserve">     2</w:t>
        </w:r>
      </w:hyperlink>
    </w:p>
    <w:p w:rsidR="009856F2" w:rsidRPr="009856F2" w:rsidRDefault="009856F2" w:rsidP="009856F2">
      <w:pPr>
        <w:pStyle w:val="2"/>
        <w:ind w:hanging="281"/>
        <w:rPr>
          <w:rStyle w:val="a7"/>
          <w:color w:val="auto"/>
          <w:u w:val="none"/>
        </w:rPr>
      </w:pPr>
      <w:hyperlink r:id="rId8" w:anchor="_bookmark2" w:history="1">
        <w:r w:rsidRPr="009856F2">
          <w:rPr>
            <w:b/>
          </w:rPr>
          <w:t xml:space="preserve"> </w:t>
        </w:r>
        <w:r w:rsidRPr="009856F2">
          <w:t>Подготовительный этап экспертно-аналитического мероприятия</w:t>
        </w:r>
        <w:r w:rsidRPr="009856F2">
          <w:rPr>
            <w:rStyle w:val="a7"/>
            <w:color w:val="auto"/>
            <w:u w:val="none"/>
          </w:rPr>
          <w:t xml:space="preserve">  …</w:t>
        </w:r>
        <w:r>
          <w:rPr>
            <w:rStyle w:val="a7"/>
            <w:color w:val="auto"/>
            <w:u w:val="none"/>
          </w:rPr>
          <w:t>…………...</w:t>
        </w:r>
        <w:r w:rsidRPr="009856F2">
          <w:rPr>
            <w:rStyle w:val="a7"/>
            <w:color w:val="auto"/>
            <w:u w:val="none"/>
          </w:rPr>
          <w:t>..</w:t>
        </w:r>
        <w:r w:rsidR="00F30BB8" w:rsidRPr="009856F2">
          <w:rPr>
            <w:rStyle w:val="a7"/>
            <w:color w:val="auto"/>
            <w:u w:val="none"/>
          </w:rPr>
          <w:t xml:space="preserve">      3</w:t>
        </w:r>
      </w:hyperlink>
    </w:p>
    <w:p w:rsidR="009856F2" w:rsidRPr="009856F2" w:rsidRDefault="009856F2" w:rsidP="009856F2">
      <w:pPr>
        <w:pStyle w:val="2"/>
        <w:ind w:hanging="281"/>
      </w:pPr>
      <w:r w:rsidRPr="009856F2">
        <w:t>Основной этап экспертно-аналитического мероприятия</w:t>
      </w:r>
      <w:r>
        <w:t xml:space="preserve">   ……………..… </w:t>
      </w:r>
      <w:bookmarkStart w:id="0" w:name="_GoBack"/>
      <w:bookmarkEnd w:id="0"/>
      <w:r>
        <w:t xml:space="preserve">       </w:t>
      </w:r>
      <w:r w:rsidR="00BD7F01" w:rsidRPr="009856F2">
        <w:t xml:space="preserve">           </w:t>
      </w:r>
      <w:r>
        <w:t xml:space="preserve"> 4</w:t>
      </w:r>
    </w:p>
    <w:p w:rsidR="009856F2" w:rsidRPr="009856F2" w:rsidRDefault="009856F2" w:rsidP="009856F2">
      <w:pPr>
        <w:pStyle w:val="2"/>
        <w:ind w:hanging="281"/>
        <w:rPr>
          <w:lang w:eastAsia="en-US"/>
        </w:rPr>
      </w:pPr>
      <w:r w:rsidRPr="009856F2">
        <w:t>Заключительный этап проведения экспертно-аналитического мероприятия</w:t>
      </w:r>
      <w:r>
        <w:t xml:space="preserve">   …...…   4</w:t>
      </w:r>
    </w:p>
    <w:p w:rsidR="00F30BB8" w:rsidRDefault="00F30BB8" w:rsidP="00F30BB8">
      <w:pPr>
        <w:spacing w:before="199" w:line="276" w:lineRule="auto"/>
        <w:jc w:val="both"/>
      </w:pPr>
    </w:p>
    <w:p w:rsidR="00F30BB8" w:rsidRDefault="00F30BB8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30BB8" w:rsidRDefault="00F30BB8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30BB8" w:rsidRDefault="00F30BB8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30BB8" w:rsidRDefault="00F30BB8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30BB8" w:rsidRDefault="00F30BB8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30BB8" w:rsidRDefault="00F30BB8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30BB8" w:rsidRDefault="00F30BB8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30BB8" w:rsidRDefault="00F30BB8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30BB8" w:rsidRDefault="00F30BB8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30BB8" w:rsidRDefault="00F30BB8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30BB8" w:rsidRDefault="00F30BB8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30BB8" w:rsidRDefault="00F30BB8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30BB8" w:rsidRDefault="00F30BB8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30BB8" w:rsidRDefault="00F30BB8" w:rsidP="00F30BB8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F30BB8" w:rsidRDefault="00F30BB8" w:rsidP="00F30BB8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F30BB8" w:rsidRDefault="00F30BB8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30BB8" w:rsidRDefault="00F30BB8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277C0" w:rsidRDefault="00B277C0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277C0" w:rsidRDefault="00B277C0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856F2" w:rsidRDefault="009856F2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277C0" w:rsidRPr="00F30BB8" w:rsidRDefault="00B277C0" w:rsidP="00F30BB8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30BB8" w:rsidRPr="00E92E3D" w:rsidRDefault="00B277C0" w:rsidP="00B277C0">
      <w:pPr>
        <w:shd w:val="clear" w:color="auto" w:fill="FFFFFF"/>
        <w:spacing w:before="120" w:after="120" w:line="276" w:lineRule="auto"/>
        <w:ind w:firstLine="15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- 2 -</w:t>
      </w:r>
    </w:p>
    <w:p w:rsidR="002B1F44" w:rsidRPr="00E92E3D" w:rsidRDefault="002B1F44" w:rsidP="000B4F3D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B1F44" w:rsidRPr="00E92E3D" w:rsidRDefault="002B1F44" w:rsidP="000B4F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1.1. Стандарт внешнего муниципального финансового контроля «Общие правила проведения экспертно-аналитического мероприятия» (далее – Стандарт) устанавливает основные правила и процедуры проведения Контрольно-счетной палатой МО «</w:t>
      </w:r>
      <w:r w:rsidR="00F30BB8"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» (далее – КСП </w:t>
      </w:r>
      <w:r w:rsidR="00F30BB8">
        <w:rPr>
          <w:rFonts w:eastAsia="Times New Roman" w:cs="Times New Roman"/>
          <w:sz w:val="24"/>
          <w:szCs w:val="24"/>
          <w:lang w:eastAsia="ru-RU"/>
        </w:rPr>
        <w:t>МО «Черноярский район»</w:t>
      </w:r>
      <w:r w:rsidRPr="00E92E3D">
        <w:rPr>
          <w:rFonts w:eastAsia="Times New Roman" w:cs="Times New Roman"/>
          <w:sz w:val="24"/>
          <w:szCs w:val="24"/>
          <w:lang w:eastAsia="ru-RU"/>
        </w:rPr>
        <w:t>) экспертно-аналитических мероприятий. </w:t>
      </w:r>
    </w:p>
    <w:p w:rsidR="002B1F44" w:rsidRPr="00E92E3D" w:rsidRDefault="002B1F44" w:rsidP="000B4F3D">
      <w:pPr>
        <w:shd w:val="clear" w:color="auto" w:fill="FFFFFF"/>
        <w:spacing w:before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 xml:space="preserve">1.2. Стандарт разработан в соответствии </w:t>
      </w:r>
      <w:proofErr w:type="gramStart"/>
      <w:r w:rsidRPr="00E92E3D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E92E3D">
        <w:rPr>
          <w:rFonts w:eastAsia="Times New Roman" w:cs="Times New Roman"/>
          <w:sz w:val="24"/>
          <w:szCs w:val="24"/>
          <w:lang w:eastAsia="ru-RU"/>
        </w:rPr>
        <w:t>:</w:t>
      </w:r>
    </w:p>
    <w:p w:rsidR="002B1F44" w:rsidRPr="00E92E3D" w:rsidRDefault="002B1F44" w:rsidP="000B4F3D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–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6-ФЗ);</w:t>
      </w:r>
    </w:p>
    <w:p w:rsidR="002B1F44" w:rsidRPr="00E92E3D" w:rsidRDefault="002B1F44" w:rsidP="000B4F3D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 xml:space="preserve">– Решением </w:t>
      </w:r>
      <w:r w:rsidR="000B4F3D">
        <w:rPr>
          <w:rFonts w:eastAsia="Times New Roman" w:cs="Times New Roman"/>
          <w:sz w:val="24"/>
          <w:szCs w:val="24"/>
          <w:lang w:eastAsia="ru-RU"/>
        </w:rPr>
        <w:t>Совета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0B4F3D">
        <w:rPr>
          <w:rFonts w:eastAsia="Times New Roman" w:cs="Times New Roman"/>
          <w:sz w:val="24"/>
          <w:szCs w:val="24"/>
          <w:lang w:eastAsia="ru-RU"/>
        </w:rPr>
        <w:t>Черноярский район» № 49                                     от 30.11.202</w:t>
      </w:r>
      <w:r w:rsidRPr="00E92E3D">
        <w:rPr>
          <w:rFonts w:eastAsia="Times New Roman" w:cs="Times New Roman"/>
          <w:sz w:val="24"/>
          <w:szCs w:val="24"/>
          <w:lang w:eastAsia="ru-RU"/>
        </w:rPr>
        <w:t>1</w:t>
      </w:r>
      <w:r w:rsidR="000B4F3D">
        <w:rPr>
          <w:rFonts w:eastAsia="Times New Roman" w:cs="Times New Roman"/>
          <w:sz w:val="24"/>
          <w:szCs w:val="24"/>
          <w:lang w:eastAsia="ru-RU"/>
        </w:rPr>
        <w:t>г.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0B4F3D">
        <w:rPr>
          <w:rFonts w:eastAsia="Times New Roman" w:cs="Times New Roman"/>
          <w:sz w:val="24"/>
          <w:szCs w:val="24"/>
          <w:lang w:eastAsia="ru-RU"/>
        </w:rPr>
        <w:t xml:space="preserve"> 49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 «Об утверждении Положения о контрольно-счетной палате муниципального образования «</w:t>
      </w:r>
      <w:r w:rsidR="000B4F3D"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Pr="00E92E3D">
        <w:rPr>
          <w:rFonts w:eastAsia="Times New Roman" w:cs="Times New Roman"/>
          <w:sz w:val="24"/>
          <w:szCs w:val="24"/>
          <w:lang w:eastAsia="ru-RU"/>
        </w:rPr>
        <w:t>»;</w:t>
      </w:r>
    </w:p>
    <w:p w:rsidR="002B1F44" w:rsidRPr="00E92E3D" w:rsidRDefault="002B1F44" w:rsidP="000B4F3D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 xml:space="preserve">– Регламентом КСП </w:t>
      </w:r>
      <w:r w:rsidR="000B4F3D">
        <w:rPr>
          <w:rFonts w:eastAsia="Times New Roman" w:cs="Times New Roman"/>
          <w:sz w:val="24"/>
          <w:szCs w:val="24"/>
          <w:lang w:eastAsia="ru-RU"/>
        </w:rPr>
        <w:t>МО «Черноярский район».</w:t>
      </w:r>
    </w:p>
    <w:p w:rsidR="002B1F44" w:rsidRPr="00E92E3D" w:rsidRDefault="002B1F44" w:rsidP="000B4F3D">
      <w:pPr>
        <w:shd w:val="clear" w:color="auto" w:fill="FFFFFF"/>
        <w:spacing w:before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 xml:space="preserve">1.3. Целью разработки Стандарта является установление общих правил подготовки и проведения КСП </w:t>
      </w:r>
      <w:r w:rsidR="000B4F3D">
        <w:rPr>
          <w:rFonts w:eastAsia="Times New Roman" w:cs="Times New Roman"/>
          <w:sz w:val="24"/>
          <w:szCs w:val="24"/>
          <w:lang w:eastAsia="ru-RU"/>
        </w:rPr>
        <w:t>МО «Черноярский район»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 экспертно-аналитических мероприятий.</w:t>
      </w:r>
    </w:p>
    <w:p w:rsidR="002B1F44" w:rsidRPr="00E92E3D" w:rsidRDefault="002B1F44" w:rsidP="000B4F3D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 xml:space="preserve">Иные правила к проведению и оформлению результатов экспертно-аналитических мероприятий могут устанавливаться отдельными методическими рекомендациями и другими локальными правовыми актами КСП </w:t>
      </w:r>
      <w:r w:rsidR="000B4F3D">
        <w:rPr>
          <w:rFonts w:eastAsia="Times New Roman" w:cs="Times New Roman"/>
          <w:sz w:val="24"/>
          <w:szCs w:val="24"/>
          <w:lang w:eastAsia="ru-RU"/>
        </w:rPr>
        <w:t>МО «Черноярский район»</w:t>
      </w:r>
      <w:r w:rsidRPr="00E92E3D">
        <w:rPr>
          <w:rFonts w:eastAsia="Times New Roman" w:cs="Times New Roman"/>
          <w:sz w:val="24"/>
          <w:szCs w:val="24"/>
          <w:lang w:eastAsia="ru-RU"/>
        </w:rPr>
        <w:t>.</w:t>
      </w:r>
    </w:p>
    <w:p w:rsidR="002B1F44" w:rsidRPr="00E92E3D" w:rsidRDefault="002B1F44" w:rsidP="000B4F3D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Задачами Стандарта являются:</w:t>
      </w:r>
    </w:p>
    <w:p w:rsidR="002B1F44" w:rsidRPr="00E92E3D" w:rsidRDefault="002B1F44" w:rsidP="000B4F3D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– определение содержания, порядка организации и проведения экспертно-аналитического мероприятия;</w:t>
      </w:r>
    </w:p>
    <w:p w:rsidR="002B1F44" w:rsidRPr="00E92E3D" w:rsidRDefault="002B1F44" w:rsidP="000B4F3D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– определение порядка оформления результатов экспертно-аналитического мероприятия.</w:t>
      </w:r>
    </w:p>
    <w:p w:rsidR="002B1F44" w:rsidRPr="00E92E3D" w:rsidRDefault="002B1F44" w:rsidP="000B4F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 xml:space="preserve">1.4. Стандарт предназначен для использования работниками КСП </w:t>
      </w:r>
      <w:r w:rsidR="000B4F3D">
        <w:rPr>
          <w:rFonts w:eastAsia="Times New Roman" w:cs="Times New Roman"/>
          <w:sz w:val="24"/>
          <w:szCs w:val="24"/>
          <w:lang w:eastAsia="ru-RU"/>
        </w:rPr>
        <w:t>МО «Черноярский район»</w:t>
      </w:r>
      <w:r w:rsidRPr="00E92E3D">
        <w:rPr>
          <w:rFonts w:eastAsia="Times New Roman" w:cs="Times New Roman"/>
          <w:sz w:val="24"/>
          <w:szCs w:val="24"/>
          <w:lang w:eastAsia="ru-RU"/>
        </w:rPr>
        <w:t>, привлеченными экспертами при проведении экспертно-аналитических мероприятий. </w:t>
      </w:r>
    </w:p>
    <w:p w:rsidR="002B1F44" w:rsidRPr="00E92E3D" w:rsidRDefault="002B1F44" w:rsidP="000B4F3D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b/>
          <w:bCs/>
          <w:sz w:val="24"/>
          <w:szCs w:val="24"/>
          <w:lang w:eastAsia="ru-RU"/>
        </w:rPr>
        <w:t>2. Содержание экспертно-аналитического мероприятия</w:t>
      </w:r>
    </w:p>
    <w:p w:rsidR="002B1F44" w:rsidRPr="00E92E3D" w:rsidRDefault="002B1F44" w:rsidP="000B4F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E92E3D">
        <w:rPr>
          <w:rFonts w:eastAsia="Times New Roman" w:cs="Times New Roman"/>
          <w:sz w:val="24"/>
          <w:szCs w:val="24"/>
          <w:lang w:eastAsia="ru-RU"/>
        </w:rPr>
        <w:t xml:space="preserve">Экспертно-аналитическое мероприятие представляет собой организационную форму осуществления экспертно-аналитической деятельности КСП </w:t>
      </w:r>
      <w:r w:rsidR="000B4F3D">
        <w:rPr>
          <w:rFonts w:eastAsia="Times New Roman" w:cs="Times New Roman"/>
          <w:sz w:val="24"/>
          <w:szCs w:val="24"/>
          <w:lang w:eastAsia="ru-RU"/>
        </w:rPr>
        <w:t xml:space="preserve">МО «Черноярский район» </w:t>
      </w:r>
      <w:r w:rsidRPr="00E92E3D">
        <w:rPr>
          <w:rFonts w:eastAsia="Times New Roman" w:cs="Times New Roman"/>
          <w:sz w:val="24"/>
          <w:szCs w:val="24"/>
          <w:lang w:eastAsia="ru-RU"/>
        </w:rPr>
        <w:t>в области внешнего муниципального финансового контроля путем проведения экспертизы, мониторинга и анализа.</w:t>
      </w:r>
      <w:proofErr w:type="gramEnd"/>
    </w:p>
    <w:p w:rsidR="002B1F44" w:rsidRPr="00E92E3D" w:rsidRDefault="002B1F44" w:rsidP="000B4F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E92E3D">
        <w:rPr>
          <w:rFonts w:eastAsia="Times New Roman" w:cs="Times New Roman"/>
          <w:sz w:val="24"/>
          <w:szCs w:val="24"/>
          <w:lang w:eastAsia="ru-RU"/>
        </w:rPr>
        <w:t xml:space="preserve">Предметом экспертно-аналитического мероприятия является деятельность органов местного самоуправления по формированию, управлению и распоряжению муниципальными ресурсами, а также нормативно-правовая база, регулирующая их деятельность, в пределах полномочий КСП </w:t>
      </w:r>
      <w:r w:rsidR="000B4F3D">
        <w:rPr>
          <w:rFonts w:eastAsia="Times New Roman" w:cs="Times New Roman"/>
          <w:sz w:val="24"/>
          <w:szCs w:val="24"/>
          <w:lang w:eastAsia="ru-RU"/>
        </w:rPr>
        <w:t>МО «Черноярский район»</w:t>
      </w:r>
      <w:r w:rsidRPr="00E92E3D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2B1F44" w:rsidRPr="00E92E3D" w:rsidRDefault="002B1F44" w:rsidP="00A31FEC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2.3. Объектами экспертно-аналитического мероприятия могут являться:</w:t>
      </w:r>
    </w:p>
    <w:p w:rsidR="002B1F44" w:rsidRPr="00E92E3D" w:rsidRDefault="002B1F44" w:rsidP="00A31FEC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- органы местного самоуправления МО «</w:t>
      </w:r>
      <w:r w:rsidR="00A31FEC"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Pr="00E92E3D">
        <w:rPr>
          <w:rFonts w:eastAsia="Times New Roman" w:cs="Times New Roman"/>
          <w:sz w:val="24"/>
          <w:szCs w:val="24"/>
          <w:lang w:eastAsia="ru-RU"/>
        </w:rPr>
        <w:t>»;</w:t>
      </w:r>
    </w:p>
    <w:p w:rsidR="002B1F44" w:rsidRPr="00E92E3D" w:rsidRDefault="002B1F44" w:rsidP="00A31FEC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 xml:space="preserve">- муниципальные учреждения </w:t>
      </w:r>
      <w:r w:rsidR="00A31FEC">
        <w:rPr>
          <w:rFonts w:eastAsia="Times New Roman" w:cs="Times New Roman"/>
          <w:sz w:val="24"/>
          <w:szCs w:val="24"/>
          <w:lang w:eastAsia="ru-RU"/>
        </w:rPr>
        <w:t>МО «Черноярский район»</w:t>
      </w:r>
      <w:r w:rsidRPr="00E92E3D">
        <w:rPr>
          <w:rFonts w:eastAsia="Times New Roman" w:cs="Times New Roman"/>
          <w:sz w:val="24"/>
          <w:szCs w:val="24"/>
          <w:lang w:eastAsia="ru-RU"/>
        </w:rPr>
        <w:t>;</w:t>
      </w:r>
    </w:p>
    <w:p w:rsidR="002B1F44" w:rsidRPr="00E92E3D" w:rsidRDefault="002B1F44" w:rsidP="00A31FEC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 xml:space="preserve">- муниципальные предприятия </w:t>
      </w:r>
      <w:r w:rsidR="00A31FEC">
        <w:rPr>
          <w:rFonts w:eastAsia="Times New Roman" w:cs="Times New Roman"/>
          <w:sz w:val="24"/>
          <w:szCs w:val="24"/>
          <w:lang w:eastAsia="ru-RU"/>
        </w:rPr>
        <w:t>МО «Черноярский район»</w:t>
      </w:r>
      <w:r w:rsidRPr="00E92E3D">
        <w:rPr>
          <w:rFonts w:eastAsia="Times New Roman" w:cs="Times New Roman"/>
          <w:sz w:val="24"/>
          <w:szCs w:val="24"/>
          <w:lang w:eastAsia="ru-RU"/>
        </w:rPr>
        <w:t>;</w:t>
      </w:r>
    </w:p>
    <w:p w:rsidR="002B1F44" w:rsidRPr="00E92E3D" w:rsidRDefault="002B1F44" w:rsidP="00A31FEC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- юридические и физические лица, использующие имущество, находящееся в муниципальной собственности МО «</w:t>
      </w:r>
      <w:r w:rsidR="00A31FEC"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», а также земельные ресурсы </w:t>
      </w:r>
      <w:r w:rsidR="00A31FEC">
        <w:rPr>
          <w:rFonts w:eastAsia="Times New Roman" w:cs="Times New Roman"/>
          <w:sz w:val="24"/>
          <w:szCs w:val="24"/>
          <w:lang w:eastAsia="ru-RU"/>
        </w:rPr>
        <w:t xml:space="preserve">                          МО «Черноярский район»</w:t>
      </w:r>
      <w:r w:rsidRPr="00E92E3D">
        <w:rPr>
          <w:rFonts w:eastAsia="Times New Roman" w:cs="Times New Roman"/>
          <w:sz w:val="24"/>
          <w:szCs w:val="24"/>
          <w:lang w:eastAsia="ru-RU"/>
        </w:rPr>
        <w:t>;</w:t>
      </w:r>
    </w:p>
    <w:p w:rsidR="00B277C0" w:rsidRDefault="002B1F44" w:rsidP="00A31FEC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 xml:space="preserve">- иные организации, получающие субсидии, кредиты, гарантии за счет средств бюджета </w:t>
      </w:r>
      <w:r w:rsidR="00A31FEC">
        <w:rPr>
          <w:rFonts w:eastAsia="Times New Roman" w:cs="Times New Roman"/>
          <w:sz w:val="24"/>
          <w:szCs w:val="24"/>
          <w:lang w:eastAsia="ru-RU"/>
        </w:rPr>
        <w:t>МО</w:t>
      </w:r>
      <w:r w:rsidR="00B277C0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A31FEC">
        <w:rPr>
          <w:rFonts w:eastAsia="Times New Roman" w:cs="Times New Roman"/>
          <w:sz w:val="24"/>
          <w:szCs w:val="24"/>
          <w:lang w:eastAsia="ru-RU"/>
        </w:rPr>
        <w:t xml:space="preserve"> «Черноярский</w:t>
      </w:r>
      <w:r w:rsidR="00B277C0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A31FEC">
        <w:rPr>
          <w:rFonts w:eastAsia="Times New Roman" w:cs="Times New Roman"/>
          <w:sz w:val="24"/>
          <w:szCs w:val="24"/>
          <w:lang w:eastAsia="ru-RU"/>
        </w:rPr>
        <w:t xml:space="preserve"> район»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B277C0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B277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получатели </w:t>
      </w:r>
      <w:r w:rsidR="00B277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92E3D">
        <w:rPr>
          <w:rFonts w:eastAsia="Times New Roman" w:cs="Times New Roman"/>
          <w:sz w:val="24"/>
          <w:szCs w:val="24"/>
          <w:lang w:eastAsia="ru-RU"/>
        </w:rPr>
        <w:t>средств</w:t>
      </w:r>
      <w:r w:rsidR="00B277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 бюджета</w:t>
      </w:r>
      <w:r w:rsidR="00B277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1FEC">
        <w:rPr>
          <w:rFonts w:eastAsia="Times New Roman" w:cs="Times New Roman"/>
          <w:sz w:val="24"/>
          <w:szCs w:val="24"/>
          <w:lang w:eastAsia="ru-RU"/>
        </w:rPr>
        <w:t>МО</w:t>
      </w:r>
      <w:r w:rsidR="00B277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1FEC">
        <w:rPr>
          <w:rFonts w:eastAsia="Times New Roman" w:cs="Times New Roman"/>
          <w:sz w:val="24"/>
          <w:szCs w:val="24"/>
          <w:lang w:eastAsia="ru-RU"/>
        </w:rPr>
        <w:t xml:space="preserve"> «Черноярский</w:t>
      </w:r>
      <w:r w:rsidR="00B277C0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A31FEC">
        <w:rPr>
          <w:rFonts w:eastAsia="Times New Roman" w:cs="Times New Roman"/>
          <w:sz w:val="24"/>
          <w:szCs w:val="24"/>
          <w:lang w:eastAsia="ru-RU"/>
        </w:rPr>
        <w:t xml:space="preserve"> район»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B277C0" w:rsidRDefault="00B277C0" w:rsidP="00B277C0">
      <w:pPr>
        <w:shd w:val="clear" w:color="auto" w:fill="FFFFFF"/>
        <w:spacing w:line="276" w:lineRule="auto"/>
        <w:ind w:firstLine="15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- 3 -</w:t>
      </w:r>
    </w:p>
    <w:p w:rsidR="002B1F44" w:rsidRPr="00E92E3D" w:rsidRDefault="002B1F44" w:rsidP="00B277C0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 xml:space="preserve">предоставившие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r w:rsidR="00A31FEC">
        <w:rPr>
          <w:rFonts w:eastAsia="Times New Roman" w:cs="Times New Roman"/>
          <w:sz w:val="24"/>
          <w:szCs w:val="24"/>
          <w:lang w:eastAsia="ru-RU"/>
        </w:rPr>
        <w:t>МО «Черноярский район»</w:t>
      </w:r>
      <w:r w:rsidRPr="00E92E3D">
        <w:rPr>
          <w:rFonts w:eastAsia="Times New Roman" w:cs="Times New Roman"/>
          <w:sz w:val="24"/>
          <w:szCs w:val="24"/>
          <w:lang w:eastAsia="ru-RU"/>
        </w:rPr>
        <w:t>.</w:t>
      </w:r>
    </w:p>
    <w:p w:rsidR="002B1F44" w:rsidRPr="00E92E3D" w:rsidRDefault="002B1F44" w:rsidP="00A31FEC">
      <w:pPr>
        <w:shd w:val="clear" w:color="auto" w:fill="FFFFFF"/>
        <w:spacing w:before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 xml:space="preserve">2.4. Экспертно-аналитическое мероприятие КСП </w:t>
      </w:r>
      <w:r w:rsidR="00A31FEC">
        <w:rPr>
          <w:rFonts w:eastAsia="Times New Roman" w:cs="Times New Roman"/>
          <w:sz w:val="24"/>
          <w:szCs w:val="24"/>
          <w:lang w:eastAsia="ru-RU"/>
        </w:rPr>
        <w:t>МО «Черноярский район»</w:t>
      </w:r>
      <w:r w:rsidRPr="00E92E3D">
        <w:rPr>
          <w:rFonts w:eastAsia="Times New Roman" w:cs="Times New Roman"/>
          <w:sz w:val="24"/>
          <w:szCs w:val="24"/>
          <w:lang w:eastAsia="ru-RU"/>
        </w:rPr>
        <w:t>:</w:t>
      </w:r>
    </w:p>
    <w:p w:rsidR="002B1F44" w:rsidRPr="00E92E3D" w:rsidRDefault="002B1F44" w:rsidP="00A31FEC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92E3D">
        <w:rPr>
          <w:rFonts w:eastAsia="Times New Roman" w:cs="Times New Roman"/>
          <w:sz w:val="24"/>
          <w:szCs w:val="24"/>
          <w:lang w:eastAsia="ru-RU"/>
        </w:rPr>
        <w:t xml:space="preserve">– проводится в соответствии с </w:t>
      </w:r>
      <w:r w:rsidR="00A31FEC">
        <w:rPr>
          <w:rFonts w:eastAsia="Times New Roman" w:cs="Times New Roman"/>
          <w:sz w:val="24"/>
          <w:szCs w:val="24"/>
          <w:lang w:eastAsia="ru-RU"/>
        </w:rPr>
        <w:t>распоряжением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 КСП </w:t>
      </w:r>
      <w:r w:rsidR="00A31FEC">
        <w:rPr>
          <w:rFonts w:eastAsia="Times New Roman" w:cs="Times New Roman"/>
          <w:sz w:val="24"/>
          <w:szCs w:val="24"/>
          <w:lang w:eastAsia="ru-RU"/>
        </w:rPr>
        <w:t>МО «Черноярский район» о его проведении,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 за исключением экспертиз и мониторинга исполнения бюджета </w:t>
      </w:r>
      <w:r w:rsidR="00A31FE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МО «Черноярский район» 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и социально-экономического развития </w:t>
      </w:r>
      <w:r w:rsidR="00A31FEC">
        <w:rPr>
          <w:rFonts w:eastAsia="Times New Roman" w:cs="Times New Roman"/>
          <w:sz w:val="24"/>
          <w:szCs w:val="24"/>
          <w:lang w:eastAsia="ru-RU"/>
        </w:rPr>
        <w:t>МО «Черноярский район»</w:t>
      </w:r>
      <w:r w:rsidRPr="00E92E3D">
        <w:rPr>
          <w:rFonts w:eastAsia="Times New Roman" w:cs="Times New Roman"/>
          <w:sz w:val="24"/>
          <w:szCs w:val="24"/>
          <w:lang w:eastAsia="ru-RU"/>
        </w:rPr>
        <w:t>;</w:t>
      </w:r>
      <w:proofErr w:type="gramEnd"/>
    </w:p>
    <w:p w:rsidR="002B1F44" w:rsidRPr="00E92E3D" w:rsidRDefault="002B1F44" w:rsidP="00A31FEC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– завершается оформлением одного из следующих документов: заключения по результатам финансово-экономической экспертизы проектов муниципальных правовых актов (в том числе муниципальных, ведомственных целевых программ и изменений в них); аналитической записки (или отчета) по результатам мониторинга; отчета.</w:t>
      </w:r>
    </w:p>
    <w:p w:rsidR="002B1F44" w:rsidRPr="00E92E3D" w:rsidRDefault="002B1F44" w:rsidP="00A11ED1">
      <w:pPr>
        <w:shd w:val="clear" w:color="auto" w:fill="FFFFFF"/>
        <w:spacing w:before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2.5. Экспертно-аналитическое мероприятие:</w:t>
      </w:r>
    </w:p>
    <w:p w:rsidR="002B1F44" w:rsidRPr="00E92E3D" w:rsidRDefault="002B1F44" w:rsidP="00A11ED1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– осуществляется с использованием обоснованных фактических документальных данных по предмету мероприятия, полученных в установленном законодательством порядке;</w:t>
      </w:r>
    </w:p>
    <w:p w:rsidR="002B1F44" w:rsidRPr="00E92E3D" w:rsidRDefault="002B1F44" w:rsidP="00A11ED1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– представляет собой порядок действий, взаимоувязанных по срокам, охвату вопросов, анализируемым показателям и методам;</w:t>
      </w:r>
    </w:p>
    <w:p w:rsidR="002B1F44" w:rsidRPr="00E92E3D" w:rsidRDefault="002B1F44" w:rsidP="00A11ED1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– обеспечивает возможность подготовки выводов, предложений по предмету мероприятия.</w:t>
      </w:r>
    </w:p>
    <w:p w:rsidR="002B1F44" w:rsidRPr="00E92E3D" w:rsidRDefault="00A11ED1" w:rsidP="00A11ED1">
      <w:pPr>
        <w:shd w:val="clear" w:color="auto" w:fill="FFFFFF"/>
        <w:spacing w:before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2.6</w:t>
      </w:r>
      <w:r w:rsidR="002B1F44" w:rsidRPr="00E92E3D">
        <w:rPr>
          <w:rFonts w:eastAsia="Times New Roman" w:cs="Times New Roman"/>
          <w:sz w:val="24"/>
          <w:szCs w:val="24"/>
          <w:lang w:eastAsia="ru-RU"/>
        </w:rPr>
        <w:t>. Экспертно-аналитическое мероприятие включает следующие этапы:</w:t>
      </w:r>
    </w:p>
    <w:p w:rsidR="002B1F44" w:rsidRPr="00E92E3D" w:rsidRDefault="002B1F44" w:rsidP="00A11ED1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- подготовительный этап;</w:t>
      </w:r>
    </w:p>
    <w:p w:rsidR="002B1F44" w:rsidRPr="00E92E3D" w:rsidRDefault="002B1F44" w:rsidP="00A11ED1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- основной этап;</w:t>
      </w:r>
    </w:p>
    <w:p w:rsidR="002B1F44" w:rsidRPr="00E92E3D" w:rsidRDefault="002B1F44" w:rsidP="00A11ED1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- заключительный этап. </w:t>
      </w:r>
    </w:p>
    <w:p w:rsidR="002B1F44" w:rsidRPr="00E92E3D" w:rsidRDefault="002B1F44" w:rsidP="00A11ED1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b/>
          <w:bCs/>
          <w:sz w:val="24"/>
          <w:szCs w:val="24"/>
          <w:lang w:eastAsia="ru-RU"/>
        </w:rPr>
        <w:t>3. Подготовительный этап экспертно-аналитического мероприятия</w:t>
      </w:r>
    </w:p>
    <w:p w:rsidR="002B1F44" w:rsidRPr="00E92E3D" w:rsidRDefault="002B1F44" w:rsidP="003D0206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 xml:space="preserve">3.1. Подготовку экспертно-аналитического мероприятия организует </w:t>
      </w:r>
      <w:r w:rsidR="003D0206">
        <w:rPr>
          <w:rFonts w:eastAsia="Times New Roman" w:cs="Times New Roman"/>
          <w:sz w:val="24"/>
          <w:szCs w:val="24"/>
          <w:lang w:eastAsia="ru-RU"/>
        </w:rPr>
        <w:t>специалист-инспектор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 КСП </w:t>
      </w:r>
      <w:r w:rsidR="003D0206">
        <w:rPr>
          <w:rFonts w:eastAsia="Times New Roman" w:cs="Times New Roman"/>
          <w:sz w:val="24"/>
          <w:szCs w:val="24"/>
          <w:lang w:eastAsia="ru-RU"/>
        </w:rPr>
        <w:t xml:space="preserve">МО «Черноярский район» </w:t>
      </w:r>
      <w:r w:rsidRPr="00E92E3D">
        <w:rPr>
          <w:rFonts w:eastAsia="Times New Roman" w:cs="Times New Roman"/>
          <w:sz w:val="24"/>
          <w:szCs w:val="24"/>
          <w:lang w:eastAsia="ru-RU"/>
        </w:rPr>
        <w:t>по соответствующему направлению.</w:t>
      </w:r>
    </w:p>
    <w:p w:rsidR="002B1F44" w:rsidRPr="00E92E3D" w:rsidRDefault="002B1F44" w:rsidP="003D0206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Подготовительный этап не проводится при проведении финансово-экономической экспертизы проектов муниципальных правовых актов, в том числе муниципальных программ (ведомственных целевых программ) и изменений в них.</w:t>
      </w:r>
    </w:p>
    <w:p w:rsidR="002B1F44" w:rsidRPr="00E92E3D" w:rsidRDefault="002B1F44" w:rsidP="003D0206">
      <w:pPr>
        <w:shd w:val="clear" w:color="auto" w:fill="FFFFFF"/>
        <w:spacing w:before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3.2. В случае</w:t>
      </w:r>
      <w:proofErr w:type="gramStart"/>
      <w:r w:rsidRPr="00E92E3D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E92E3D">
        <w:rPr>
          <w:rFonts w:eastAsia="Times New Roman" w:cs="Times New Roman"/>
          <w:sz w:val="24"/>
          <w:szCs w:val="24"/>
          <w:lang w:eastAsia="ru-RU"/>
        </w:rPr>
        <w:t xml:space="preserve"> если в экспертно-аналитическом мероприятии сочетаются вопросы, относящиеся к нескольким аудиторским направлениям, данное мероприятие является комплексным экспертно-аналитическим мероприятием.</w:t>
      </w:r>
    </w:p>
    <w:p w:rsidR="002B1F44" w:rsidRPr="00E92E3D" w:rsidRDefault="002B1F44" w:rsidP="003D0206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 xml:space="preserve">Порядок взаимодействия </w:t>
      </w:r>
      <w:r w:rsidR="003D0206">
        <w:rPr>
          <w:rFonts w:eastAsia="Times New Roman" w:cs="Times New Roman"/>
          <w:sz w:val="24"/>
          <w:szCs w:val="24"/>
          <w:lang w:eastAsia="ru-RU"/>
        </w:rPr>
        <w:t>специалистов-инспекторов (аудиторов)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 при проведении комплексного экспертно-аналитического мероприятия определяет </w:t>
      </w:r>
      <w:r w:rsidR="003D0206">
        <w:rPr>
          <w:rFonts w:eastAsia="Times New Roman" w:cs="Times New Roman"/>
          <w:sz w:val="24"/>
          <w:szCs w:val="24"/>
          <w:lang w:eastAsia="ru-RU"/>
        </w:rPr>
        <w:t xml:space="preserve"> специалист-инспектор                      </w:t>
      </w:r>
      <w:r w:rsidRPr="00E92E3D">
        <w:rPr>
          <w:rFonts w:eastAsia="Times New Roman" w:cs="Times New Roman"/>
          <w:sz w:val="24"/>
          <w:szCs w:val="24"/>
          <w:lang w:eastAsia="ru-RU"/>
        </w:rPr>
        <w:t>-</w:t>
      </w:r>
      <w:r w:rsidR="003D020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консультант </w:t>
      </w:r>
      <w:r w:rsidR="003D0206">
        <w:rPr>
          <w:rFonts w:eastAsia="Times New Roman" w:cs="Times New Roman"/>
          <w:sz w:val="24"/>
          <w:szCs w:val="24"/>
          <w:lang w:eastAsia="ru-RU"/>
        </w:rPr>
        <w:t xml:space="preserve">(аудитор-консультант) 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КСП </w:t>
      </w:r>
      <w:r w:rsidR="003D0206">
        <w:rPr>
          <w:rFonts w:eastAsia="Times New Roman" w:cs="Times New Roman"/>
          <w:sz w:val="24"/>
          <w:szCs w:val="24"/>
          <w:lang w:eastAsia="ru-RU"/>
        </w:rPr>
        <w:t>МО «Черноярский район»</w:t>
      </w:r>
      <w:r w:rsidRPr="00E92E3D">
        <w:rPr>
          <w:rFonts w:eastAsia="Times New Roman" w:cs="Times New Roman"/>
          <w:sz w:val="24"/>
          <w:szCs w:val="24"/>
          <w:lang w:eastAsia="ru-RU"/>
        </w:rPr>
        <w:t>.</w:t>
      </w:r>
    </w:p>
    <w:p w:rsidR="002B1F44" w:rsidRPr="00E92E3D" w:rsidRDefault="002B1F44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3.3. Подготовка к экспертно-аналитическому мероприятию включает предварительное изучение предмета мероприятия и анализ законодательства и нормативных правовых документов.</w:t>
      </w:r>
    </w:p>
    <w:p w:rsidR="002B1F44" w:rsidRPr="00E92E3D" w:rsidRDefault="002B1F44" w:rsidP="003D0206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3.4. Предварительное изучение предмета экспертно-аналитического мероприятия проводится на основе полученной информации и собранных материалов по запросам, из информационных баз данных и открытых источников информации.</w:t>
      </w:r>
    </w:p>
    <w:p w:rsidR="002B1F44" w:rsidRPr="00E92E3D" w:rsidRDefault="002B1F44" w:rsidP="003D0206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Запросы о предоставлении необходимой информации могут направляться в ходе всех этапов экспертно-аналитического мероприятия.</w:t>
      </w:r>
    </w:p>
    <w:p w:rsidR="00B277C0" w:rsidRDefault="002B1F44" w:rsidP="003D0206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Согласно ст. 13 Федерального закона № 6-ФЗ неисполнение законных требований и запросов</w:t>
      </w:r>
      <w:r w:rsidR="00B277C0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 должностных </w:t>
      </w:r>
      <w:r w:rsidR="00B277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лиц </w:t>
      </w:r>
      <w:r w:rsidR="00B277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контрольно-счетных </w:t>
      </w:r>
      <w:r w:rsidR="00B277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органов влечет за собой ответственность, </w:t>
      </w:r>
    </w:p>
    <w:p w:rsidR="00B277C0" w:rsidRDefault="00B277C0" w:rsidP="00B277C0">
      <w:pPr>
        <w:shd w:val="clear" w:color="auto" w:fill="FFFFFF"/>
        <w:spacing w:line="276" w:lineRule="auto"/>
        <w:ind w:firstLine="15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- 4 -</w:t>
      </w:r>
    </w:p>
    <w:p w:rsidR="002B1F44" w:rsidRPr="00E92E3D" w:rsidRDefault="002B1F44" w:rsidP="00B277C0">
      <w:pPr>
        <w:shd w:val="clear" w:color="auto" w:fill="FFFFFF"/>
        <w:spacing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92E3D">
        <w:rPr>
          <w:rFonts w:eastAsia="Times New Roman" w:cs="Times New Roman"/>
          <w:sz w:val="24"/>
          <w:szCs w:val="24"/>
          <w:lang w:eastAsia="ru-RU"/>
        </w:rPr>
        <w:t>установленную</w:t>
      </w:r>
      <w:proofErr w:type="gramEnd"/>
      <w:r w:rsidRPr="00E92E3D">
        <w:rPr>
          <w:rFonts w:eastAsia="Times New Roman" w:cs="Times New Roman"/>
          <w:sz w:val="24"/>
          <w:szCs w:val="24"/>
          <w:lang w:eastAsia="ru-RU"/>
        </w:rPr>
        <w:t xml:space="preserve"> законодательством Российской Федерации (ст. 19.7 Кодекса Российской Федерации об административных правонарушениях).</w:t>
      </w:r>
    </w:p>
    <w:p w:rsidR="002B1F44" w:rsidRPr="00E92E3D" w:rsidRDefault="002B1F44" w:rsidP="007A3BF5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3.5. По результатам предварительного изучения предмета экспертно-аналитического мероприятия, анализа законодательства и нормативно-правовых документов осуществляется:</w:t>
      </w:r>
    </w:p>
    <w:p w:rsidR="002B1F44" w:rsidRPr="00E92E3D" w:rsidRDefault="002B1F44" w:rsidP="007A3BF5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- определение цели (целей), задач, вопросов и методов проведения мероприятия;</w:t>
      </w:r>
    </w:p>
    <w:p w:rsidR="002B1F44" w:rsidRPr="00E92E3D" w:rsidRDefault="002B1F44" w:rsidP="007A3BF5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- анализ возможных рисков,</w:t>
      </w:r>
    </w:p>
    <w:p w:rsidR="002B1F44" w:rsidRPr="00E92E3D" w:rsidRDefault="002B1F44" w:rsidP="007A3BF5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- подготовка материалов «нулевого чтения»;</w:t>
      </w:r>
    </w:p>
    <w:p w:rsidR="007A3BF5" w:rsidRDefault="007A3BF5" w:rsidP="007A3BF5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2B1F44" w:rsidRPr="00E92E3D">
        <w:rPr>
          <w:rFonts w:eastAsia="Times New Roman" w:cs="Times New Roman"/>
          <w:sz w:val="24"/>
          <w:szCs w:val="24"/>
          <w:lang w:eastAsia="ru-RU"/>
        </w:rPr>
        <w:t xml:space="preserve">подготовка </w:t>
      </w:r>
      <w:r w:rsidR="00354DBB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2B1F44" w:rsidRPr="00E92E3D">
        <w:rPr>
          <w:rFonts w:eastAsia="Times New Roman" w:cs="Times New Roman"/>
          <w:sz w:val="24"/>
          <w:szCs w:val="24"/>
          <w:lang w:eastAsia="ru-RU"/>
        </w:rPr>
        <w:t>проекта</w:t>
      </w:r>
      <w:r w:rsidR="00354DBB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2B1F44" w:rsidRPr="00E92E3D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распоряжения</w:t>
      </w:r>
      <w:r w:rsidR="00354DB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B1F44" w:rsidRPr="00E92E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54DBB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2B1F44" w:rsidRPr="00E92E3D">
        <w:rPr>
          <w:rFonts w:eastAsia="Times New Roman" w:cs="Times New Roman"/>
          <w:sz w:val="24"/>
          <w:szCs w:val="24"/>
          <w:lang w:eastAsia="ru-RU"/>
        </w:rPr>
        <w:t>об</w:t>
      </w:r>
      <w:r w:rsidR="00354DBB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2B1F44" w:rsidRPr="00E92E3D">
        <w:rPr>
          <w:rFonts w:eastAsia="Times New Roman" w:cs="Times New Roman"/>
          <w:sz w:val="24"/>
          <w:szCs w:val="24"/>
          <w:lang w:eastAsia="ru-RU"/>
        </w:rPr>
        <w:t xml:space="preserve"> организации</w:t>
      </w:r>
      <w:r w:rsidR="00354DBB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2B1F44" w:rsidRPr="00E92E3D">
        <w:rPr>
          <w:rFonts w:eastAsia="Times New Roman" w:cs="Times New Roman"/>
          <w:sz w:val="24"/>
          <w:szCs w:val="24"/>
          <w:lang w:eastAsia="ru-RU"/>
        </w:rPr>
        <w:t xml:space="preserve"> экспертно-аналитического</w:t>
      </w:r>
    </w:p>
    <w:p w:rsidR="002B1F44" w:rsidRPr="00E92E3D" w:rsidRDefault="002B1F44" w:rsidP="00354DB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92E3D">
        <w:rPr>
          <w:rFonts w:eastAsia="Times New Roman" w:cs="Times New Roman"/>
          <w:sz w:val="24"/>
          <w:szCs w:val="24"/>
          <w:lang w:eastAsia="ru-RU"/>
        </w:rPr>
        <w:t xml:space="preserve">мероприятия, включающего рабочий план его проведения (за исключением проведения финансово-экономической экспертизы проектов муниципальных правовых актов (в том числе муниципальных и ведомственных целевых программ, и изменений в них), мониторинга исполнения бюджета </w:t>
      </w:r>
      <w:r w:rsidR="00354DBB">
        <w:rPr>
          <w:rFonts w:eastAsia="Times New Roman" w:cs="Times New Roman"/>
          <w:sz w:val="24"/>
          <w:szCs w:val="24"/>
          <w:lang w:eastAsia="ru-RU"/>
        </w:rPr>
        <w:t xml:space="preserve">МО «Черноярский район» 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и показателей социально-экономического развития </w:t>
      </w:r>
      <w:r w:rsidR="00354DBB">
        <w:rPr>
          <w:rFonts w:eastAsia="Times New Roman" w:cs="Times New Roman"/>
          <w:sz w:val="24"/>
          <w:szCs w:val="24"/>
          <w:lang w:eastAsia="ru-RU"/>
        </w:rPr>
        <w:t>МО «Черноярский район»</w:t>
      </w:r>
      <w:r w:rsidRPr="00E92E3D">
        <w:rPr>
          <w:rFonts w:eastAsia="Times New Roman" w:cs="Times New Roman"/>
          <w:sz w:val="24"/>
          <w:szCs w:val="24"/>
          <w:lang w:eastAsia="ru-RU"/>
        </w:rPr>
        <w:t>).</w:t>
      </w:r>
      <w:proofErr w:type="gramEnd"/>
    </w:p>
    <w:p w:rsidR="002B1F44" w:rsidRPr="00E92E3D" w:rsidRDefault="002B1F44" w:rsidP="00354DBB">
      <w:pPr>
        <w:shd w:val="clear" w:color="auto" w:fill="FFFFFF"/>
        <w:spacing w:before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3.6. Формулировка цели должна указывать на конечный результат, который планируется получить по итогам мероприятия.</w:t>
      </w:r>
    </w:p>
    <w:p w:rsidR="002B1F44" w:rsidRPr="00E92E3D" w:rsidRDefault="002B1F44" w:rsidP="00354DBB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Для достижения цели экспертно-аналитического мероприятия необходимо определить основные задачи (вопросы), которые должны быть решены в ходе мероприятия, и методы проведения мероприятия.</w:t>
      </w:r>
    </w:p>
    <w:p w:rsidR="002B1F44" w:rsidRPr="00E92E3D" w:rsidRDefault="002B1F44" w:rsidP="00354DBB">
      <w:pPr>
        <w:shd w:val="clear" w:color="auto" w:fill="FFFFFF"/>
        <w:spacing w:before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 xml:space="preserve">3.7. </w:t>
      </w:r>
      <w:r w:rsidR="00354DBB">
        <w:rPr>
          <w:rFonts w:eastAsia="Times New Roman" w:cs="Times New Roman"/>
          <w:sz w:val="24"/>
          <w:szCs w:val="24"/>
          <w:lang w:eastAsia="ru-RU"/>
        </w:rPr>
        <w:t xml:space="preserve">Распоряжение 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 КСП </w:t>
      </w:r>
      <w:r w:rsidR="00354DBB">
        <w:rPr>
          <w:rFonts w:eastAsia="Times New Roman" w:cs="Times New Roman"/>
          <w:sz w:val="24"/>
          <w:szCs w:val="24"/>
          <w:lang w:eastAsia="ru-RU"/>
        </w:rPr>
        <w:t xml:space="preserve">МО «Черноярский район» </w:t>
      </w:r>
      <w:r w:rsidRPr="00E92E3D">
        <w:rPr>
          <w:rFonts w:eastAsia="Times New Roman" w:cs="Times New Roman"/>
          <w:sz w:val="24"/>
          <w:szCs w:val="24"/>
          <w:lang w:eastAsia="ru-RU"/>
        </w:rPr>
        <w:t>об организации экспертно-аналитического мероприятия предусматривает:</w:t>
      </w:r>
    </w:p>
    <w:p w:rsidR="002B1F44" w:rsidRPr="00E92E3D" w:rsidRDefault="002B1F44" w:rsidP="00354DBB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- назначение участников экспертно-аналитического мероприятия (в том числе руководителя экспертно-аналитического мероприятия);</w:t>
      </w:r>
    </w:p>
    <w:p w:rsidR="002B1F44" w:rsidRPr="00E92E3D" w:rsidRDefault="002B1F44" w:rsidP="00354DBB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- сроки проведения экспертно-аналитического мероприятия;</w:t>
      </w:r>
    </w:p>
    <w:p w:rsidR="002B1F44" w:rsidRPr="00E92E3D" w:rsidRDefault="002B1F44" w:rsidP="00354DBB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- утверждение рабочего плана проведения экспертно-аналитического мероприятия (далее – рабочий план).</w:t>
      </w:r>
    </w:p>
    <w:p w:rsidR="002B1F44" w:rsidRPr="00E92E3D" w:rsidRDefault="002B1F44" w:rsidP="00354DBB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 xml:space="preserve">В случае необходимости в ходе проведения экспертно-аналитического мероприятия в </w:t>
      </w:r>
      <w:r w:rsidR="00DA09BD">
        <w:rPr>
          <w:rFonts w:eastAsia="Times New Roman" w:cs="Times New Roman"/>
          <w:sz w:val="24"/>
          <w:szCs w:val="24"/>
          <w:lang w:eastAsia="ru-RU"/>
        </w:rPr>
        <w:t>распоряжение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 и рабочий план могут быть внесены изменения путем издания соответствующего </w:t>
      </w:r>
      <w:r w:rsidR="00DA09BD">
        <w:rPr>
          <w:rFonts w:eastAsia="Times New Roman" w:cs="Times New Roman"/>
          <w:sz w:val="24"/>
          <w:szCs w:val="24"/>
          <w:lang w:eastAsia="ru-RU"/>
        </w:rPr>
        <w:t>распоряжение</w:t>
      </w:r>
      <w:r w:rsidRPr="00E92E3D">
        <w:rPr>
          <w:rFonts w:eastAsia="Times New Roman" w:cs="Times New Roman"/>
          <w:sz w:val="24"/>
          <w:szCs w:val="24"/>
          <w:lang w:eastAsia="ru-RU"/>
        </w:rPr>
        <w:t>.</w:t>
      </w:r>
    </w:p>
    <w:p w:rsidR="002B1F44" w:rsidRPr="00E92E3D" w:rsidRDefault="00DA09BD" w:rsidP="00DA09B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3.8</w:t>
      </w:r>
      <w:r w:rsidR="002B1F44" w:rsidRPr="00E92E3D">
        <w:rPr>
          <w:rFonts w:eastAsia="Times New Roman" w:cs="Times New Roman"/>
          <w:sz w:val="24"/>
          <w:szCs w:val="24"/>
          <w:lang w:eastAsia="ru-RU"/>
        </w:rPr>
        <w:t>. В случае необходимости проводится рабочее совещание с представителями объекта экспертно-аналитического мероприятия. </w:t>
      </w:r>
    </w:p>
    <w:p w:rsidR="002B1F44" w:rsidRPr="00E92E3D" w:rsidRDefault="002B1F44" w:rsidP="00DA09BD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b/>
          <w:bCs/>
          <w:sz w:val="24"/>
          <w:szCs w:val="24"/>
          <w:lang w:eastAsia="ru-RU"/>
        </w:rPr>
        <w:t>4. Основной этап экспертно-аналитического мероприятия</w:t>
      </w:r>
    </w:p>
    <w:p w:rsidR="002B1F44" w:rsidRPr="00E92E3D" w:rsidRDefault="002B1F44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 xml:space="preserve">4.1. Основной этап проведения экспертно-аналитического мероприятия включает в себя сбор фактических данных, достоверной информации (сведений) о показателях, характеризующих формирование и исполнение бюджета </w:t>
      </w:r>
      <w:r w:rsidR="001D02A6">
        <w:rPr>
          <w:rFonts w:eastAsia="Times New Roman" w:cs="Times New Roman"/>
          <w:sz w:val="24"/>
          <w:szCs w:val="24"/>
          <w:lang w:eastAsia="ru-RU"/>
        </w:rPr>
        <w:t>МО «Черноярский район»</w:t>
      </w:r>
      <w:r w:rsidRPr="00E92E3D">
        <w:rPr>
          <w:rFonts w:eastAsia="Times New Roman" w:cs="Times New Roman"/>
          <w:sz w:val="24"/>
          <w:szCs w:val="24"/>
          <w:lang w:eastAsia="ru-RU"/>
        </w:rPr>
        <w:t xml:space="preserve">, социально-экономическое развитие </w:t>
      </w:r>
      <w:r w:rsidR="001D02A6">
        <w:rPr>
          <w:rFonts w:eastAsia="Times New Roman" w:cs="Times New Roman"/>
          <w:sz w:val="24"/>
          <w:szCs w:val="24"/>
          <w:lang w:eastAsia="ru-RU"/>
        </w:rPr>
        <w:t>МО «Черноярский район»</w:t>
      </w:r>
      <w:r w:rsidR="001D02A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92E3D">
        <w:rPr>
          <w:rFonts w:eastAsia="Times New Roman" w:cs="Times New Roman"/>
          <w:sz w:val="24"/>
          <w:szCs w:val="24"/>
          <w:lang w:eastAsia="ru-RU"/>
        </w:rPr>
        <w:t>в соответствии с основными задачами (вопросами) экспертно-аналитического мероприятия, анализ и оценку полученных сведений.</w:t>
      </w:r>
    </w:p>
    <w:p w:rsidR="002B1F44" w:rsidRPr="00E92E3D" w:rsidRDefault="002B1F44" w:rsidP="001D02A6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4.2. По отдельным вопросам экспертно-аналитического мероприятия могут проводиться обследования (осмотры), по итогам которых составляются соответствующие акты. </w:t>
      </w:r>
    </w:p>
    <w:p w:rsidR="002B1F44" w:rsidRPr="00E92E3D" w:rsidRDefault="002B1F44" w:rsidP="001D02A6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b/>
          <w:bCs/>
          <w:sz w:val="24"/>
          <w:szCs w:val="24"/>
          <w:lang w:eastAsia="ru-RU"/>
        </w:rPr>
        <w:t>5. Заключительный этап проведения экспертно-аналитического мероприятия</w:t>
      </w:r>
    </w:p>
    <w:p w:rsidR="002B1F44" w:rsidRDefault="002B1F44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>5.1. Заключительный этап экспертно-аналитического мероприятия состоит в оформлении его результатов в виде заключения, отчета или аналитической записки.</w:t>
      </w:r>
    </w:p>
    <w:p w:rsidR="00B277C0" w:rsidRPr="00E92E3D" w:rsidRDefault="00B277C0" w:rsidP="00B277C0">
      <w:pPr>
        <w:shd w:val="clear" w:color="auto" w:fill="FFFFFF"/>
        <w:spacing w:before="120" w:after="120" w:line="276" w:lineRule="auto"/>
        <w:ind w:firstLine="15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- 5 -</w:t>
      </w:r>
    </w:p>
    <w:p w:rsidR="002B1F44" w:rsidRPr="00E92E3D" w:rsidRDefault="002B1F44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 xml:space="preserve">5.2. Заключение подписывается председателем КСП </w:t>
      </w:r>
      <w:r w:rsidR="00BD7F01">
        <w:rPr>
          <w:rFonts w:eastAsia="Times New Roman" w:cs="Times New Roman"/>
          <w:sz w:val="24"/>
          <w:szCs w:val="24"/>
          <w:lang w:eastAsia="ru-RU"/>
        </w:rPr>
        <w:t>МО «Черноярский район»</w:t>
      </w:r>
      <w:r w:rsidRPr="00E92E3D">
        <w:rPr>
          <w:rFonts w:eastAsia="Times New Roman" w:cs="Times New Roman"/>
          <w:sz w:val="24"/>
          <w:szCs w:val="24"/>
          <w:lang w:eastAsia="ru-RU"/>
        </w:rPr>
        <w:t>.</w:t>
      </w:r>
    </w:p>
    <w:p w:rsidR="002B1F44" w:rsidRPr="00E92E3D" w:rsidRDefault="002B1F44" w:rsidP="00E92E3D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E3D">
        <w:rPr>
          <w:rFonts w:eastAsia="Times New Roman" w:cs="Times New Roman"/>
          <w:sz w:val="24"/>
          <w:szCs w:val="24"/>
          <w:lang w:eastAsia="ru-RU"/>
        </w:rPr>
        <w:t xml:space="preserve">5.3. Информация о результатах проведенного экспертно-аналитического мероприятия может быть в установленном порядке размещена на официальном сайте КСП </w:t>
      </w:r>
      <w:r w:rsidR="00BD7F0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</w:t>
      </w:r>
      <w:r w:rsidR="00BD7F01">
        <w:rPr>
          <w:rFonts w:eastAsia="Times New Roman" w:cs="Times New Roman"/>
          <w:sz w:val="24"/>
          <w:szCs w:val="24"/>
          <w:lang w:eastAsia="ru-RU"/>
        </w:rPr>
        <w:t>МО «Черноярский район»</w:t>
      </w:r>
      <w:r w:rsidRPr="00E92E3D">
        <w:rPr>
          <w:rFonts w:eastAsia="Times New Roman" w:cs="Times New Roman"/>
          <w:sz w:val="24"/>
          <w:szCs w:val="24"/>
          <w:lang w:eastAsia="ru-RU"/>
        </w:rPr>
        <w:t>.</w:t>
      </w:r>
    </w:p>
    <w:p w:rsidR="005A3052" w:rsidRPr="00E92E3D" w:rsidRDefault="005A3052" w:rsidP="00E92E3D">
      <w:pPr>
        <w:spacing w:line="276" w:lineRule="auto"/>
        <w:jc w:val="both"/>
        <w:rPr>
          <w:rFonts w:cs="Times New Roman"/>
          <w:sz w:val="24"/>
          <w:szCs w:val="24"/>
        </w:rPr>
      </w:pPr>
    </w:p>
    <w:sectPr w:rsidR="005A3052" w:rsidRPr="00E92E3D" w:rsidSect="00E92E3D">
      <w:pgSz w:w="11906" w:h="16838"/>
      <w:pgMar w:top="720" w:right="851" w:bottom="720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3756A"/>
    <w:multiLevelType w:val="hybridMultilevel"/>
    <w:tmpl w:val="8E2CB04A"/>
    <w:lvl w:ilvl="0" w:tplc="870AF778">
      <w:start w:val="1"/>
      <w:numFmt w:val="decimal"/>
      <w:pStyle w:val="2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FA735A">
      <w:start w:val="1"/>
      <w:numFmt w:val="decimal"/>
      <w:lvlText w:val="%2."/>
      <w:lvlJc w:val="left"/>
      <w:pPr>
        <w:ind w:left="4185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1786DA0">
      <w:numFmt w:val="bullet"/>
      <w:lvlText w:val="•"/>
      <w:lvlJc w:val="left"/>
      <w:pPr>
        <w:ind w:left="4827" w:hanging="281"/>
      </w:pPr>
      <w:rPr>
        <w:lang w:val="ru-RU" w:eastAsia="en-US" w:bidi="ar-SA"/>
      </w:rPr>
    </w:lvl>
    <w:lvl w:ilvl="3" w:tplc="2EEA384A">
      <w:numFmt w:val="bullet"/>
      <w:lvlText w:val="•"/>
      <w:lvlJc w:val="left"/>
      <w:pPr>
        <w:ind w:left="5474" w:hanging="281"/>
      </w:pPr>
      <w:rPr>
        <w:lang w:val="ru-RU" w:eastAsia="en-US" w:bidi="ar-SA"/>
      </w:rPr>
    </w:lvl>
    <w:lvl w:ilvl="4" w:tplc="E64EBF88">
      <w:numFmt w:val="bullet"/>
      <w:lvlText w:val="•"/>
      <w:lvlJc w:val="left"/>
      <w:pPr>
        <w:ind w:left="6122" w:hanging="281"/>
      </w:pPr>
      <w:rPr>
        <w:lang w:val="ru-RU" w:eastAsia="en-US" w:bidi="ar-SA"/>
      </w:rPr>
    </w:lvl>
    <w:lvl w:ilvl="5" w:tplc="342C028E">
      <w:numFmt w:val="bullet"/>
      <w:lvlText w:val="•"/>
      <w:lvlJc w:val="left"/>
      <w:pPr>
        <w:ind w:left="6769" w:hanging="281"/>
      </w:pPr>
      <w:rPr>
        <w:lang w:val="ru-RU" w:eastAsia="en-US" w:bidi="ar-SA"/>
      </w:rPr>
    </w:lvl>
    <w:lvl w:ilvl="6" w:tplc="6FC8B950">
      <w:numFmt w:val="bullet"/>
      <w:lvlText w:val="•"/>
      <w:lvlJc w:val="left"/>
      <w:pPr>
        <w:ind w:left="7416" w:hanging="281"/>
      </w:pPr>
      <w:rPr>
        <w:lang w:val="ru-RU" w:eastAsia="en-US" w:bidi="ar-SA"/>
      </w:rPr>
    </w:lvl>
    <w:lvl w:ilvl="7" w:tplc="B2528E84">
      <w:numFmt w:val="bullet"/>
      <w:lvlText w:val="•"/>
      <w:lvlJc w:val="left"/>
      <w:pPr>
        <w:ind w:left="8064" w:hanging="281"/>
      </w:pPr>
      <w:rPr>
        <w:lang w:val="ru-RU" w:eastAsia="en-US" w:bidi="ar-SA"/>
      </w:rPr>
    </w:lvl>
    <w:lvl w:ilvl="8" w:tplc="E6A6EC24">
      <w:numFmt w:val="bullet"/>
      <w:lvlText w:val="•"/>
      <w:lvlJc w:val="left"/>
      <w:pPr>
        <w:ind w:left="8711" w:hanging="28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44"/>
    <w:rsid w:val="000B4F3D"/>
    <w:rsid w:val="001D02A6"/>
    <w:rsid w:val="002B1F44"/>
    <w:rsid w:val="00354DBB"/>
    <w:rsid w:val="003D0206"/>
    <w:rsid w:val="005A3052"/>
    <w:rsid w:val="007A3BF5"/>
    <w:rsid w:val="009856F2"/>
    <w:rsid w:val="00A11ED1"/>
    <w:rsid w:val="00A31FEC"/>
    <w:rsid w:val="00B277C0"/>
    <w:rsid w:val="00BD7F01"/>
    <w:rsid w:val="00DA09BD"/>
    <w:rsid w:val="00E92E3D"/>
    <w:rsid w:val="00F3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link w:val="21"/>
    <w:uiPriority w:val="9"/>
    <w:qFormat/>
    <w:rsid w:val="002B1F4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2B1F4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print">
    <w:name w:val="print"/>
    <w:basedOn w:val="a0"/>
    <w:rsid w:val="002B1F44"/>
  </w:style>
  <w:style w:type="paragraph" w:styleId="a3">
    <w:name w:val="Normal (Web)"/>
    <w:basedOn w:val="a"/>
    <w:uiPriority w:val="99"/>
    <w:semiHidden/>
    <w:unhideWhenUsed/>
    <w:rsid w:val="002B1F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F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1F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0BB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7">
    <w:name w:val="Hyperlink"/>
    <w:basedOn w:val="a0"/>
    <w:uiPriority w:val="99"/>
    <w:semiHidden/>
    <w:unhideWhenUsed/>
    <w:rsid w:val="00F30BB8"/>
    <w:rPr>
      <w:color w:val="0000FF" w:themeColor="hyperlink"/>
      <w:u w:val="single"/>
    </w:rPr>
  </w:style>
  <w:style w:type="paragraph" w:styleId="11">
    <w:name w:val="toc 1"/>
    <w:basedOn w:val="a"/>
    <w:autoRedefine/>
    <w:uiPriority w:val="1"/>
    <w:unhideWhenUsed/>
    <w:qFormat/>
    <w:rsid w:val="009856F2"/>
    <w:pPr>
      <w:widowControl w:val="0"/>
      <w:tabs>
        <w:tab w:val="left" w:pos="823"/>
        <w:tab w:val="right" w:leader="dot" w:pos="9774"/>
      </w:tabs>
      <w:autoSpaceDE w:val="0"/>
      <w:autoSpaceDN w:val="0"/>
      <w:spacing w:before="160"/>
      <w:ind w:left="822" w:hanging="397"/>
      <w:jc w:val="both"/>
    </w:pPr>
    <w:rPr>
      <w:rFonts w:eastAsia="Times New Roman" w:cs="Times New Roman"/>
      <w:szCs w:val="28"/>
    </w:rPr>
  </w:style>
  <w:style w:type="paragraph" w:styleId="2">
    <w:name w:val="toc 2"/>
    <w:basedOn w:val="a"/>
    <w:autoRedefine/>
    <w:uiPriority w:val="1"/>
    <w:unhideWhenUsed/>
    <w:qFormat/>
    <w:rsid w:val="009856F2"/>
    <w:pPr>
      <w:widowControl w:val="0"/>
      <w:numPr>
        <w:numId w:val="1"/>
      </w:numPr>
      <w:tabs>
        <w:tab w:val="left" w:pos="823"/>
        <w:tab w:val="right" w:leader="dot" w:pos="9890"/>
      </w:tabs>
      <w:autoSpaceDE w:val="0"/>
      <w:autoSpaceDN w:val="0"/>
      <w:spacing w:before="163"/>
      <w:ind w:hanging="396"/>
      <w:jc w:val="both"/>
    </w:pPr>
    <w:rPr>
      <w:rFonts w:eastAsia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5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link w:val="21"/>
    <w:uiPriority w:val="9"/>
    <w:qFormat/>
    <w:rsid w:val="002B1F4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2B1F4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print">
    <w:name w:val="print"/>
    <w:basedOn w:val="a0"/>
    <w:rsid w:val="002B1F44"/>
  </w:style>
  <w:style w:type="paragraph" w:styleId="a3">
    <w:name w:val="Normal (Web)"/>
    <w:basedOn w:val="a"/>
    <w:uiPriority w:val="99"/>
    <w:semiHidden/>
    <w:unhideWhenUsed/>
    <w:rsid w:val="002B1F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F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1F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0BB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7">
    <w:name w:val="Hyperlink"/>
    <w:basedOn w:val="a0"/>
    <w:uiPriority w:val="99"/>
    <w:semiHidden/>
    <w:unhideWhenUsed/>
    <w:rsid w:val="00F30BB8"/>
    <w:rPr>
      <w:color w:val="0000FF" w:themeColor="hyperlink"/>
      <w:u w:val="single"/>
    </w:rPr>
  </w:style>
  <w:style w:type="paragraph" w:styleId="11">
    <w:name w:val="toc 1"/>
    <w:basedOn w:val="a"/>
    <w:autoRedefine/>
    <w:uiPriority w:val="1"/>
    <w:unhideWhenUsed/>
    <w:qFormat/>
    <w:rsid w:val="009856F2"/>
    <w:pPr>
      <w:widowControl w:val="0"/>
      <w:tabs>
        <w:tab w:val="left" w:pos="823"/>
        <w:tab w:val="right" w:leader="dot" w:pos="9774"/>
      </w:tabs>
      <w:autoSpaceDE w:val="0"/>
      <w:autoSpaceDN w:val="0"/>
      <w:spacing w:before="160"/>
      <w:ind w:left="822" w:hanging="397"/>
      <w:jc w:val="both"/>
    </w:pPr>
    <w:rPr>
      <w:rFonts w:eastAsia="Times New Roman" w:cs="Times New Roman"/>
      <w:szCs w:val="28"/>
    </w:rPr>
  </w:style>
  <w:style w:type="paragraph" w:styleId="2">
    <w:name w:val="toc 2"/>
    <w:basedOn w:val="a"/>
    <w:autoRedefine/>
    <w:uiPriority w:val="1"/>
    <w:unhideWhenUsed/>
    <w:qFormat/>
    <w:rsid w:val="009856F2"/>
    <w:pPr>
      <w:widowControl w:val="0"/>
      <w:numPr>
        <w:numId w:val="1"/>
      </w:numPr>
      <w:tabs>
        <w:tab w:val="left" w:pos="823"/>
        <w:tab w:val="right" w:leader="dot" w:pos="9890"/>
      </w:tabs>
      <w:autoSpaceDE w:val="0"/>
      <w:autoSpaceDN w:val="0"/>
      <w:spacing w:before="163"/>
      <w:ind w:hanging="396"/>
      <w:jc w:val="both"/>
    </w:pPr>
    <w:rPr>
      <w:rFonts w:eastAsia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57;&#1055;\&#1055;&#1086;&#1089;&#1090;&#1072;&#1085;-&#1103;,&#1047;&#1072;&#1082;&#1086;&#1085;&#1099;,&#1050;&#1086;&#1076;&#1077;&#1082;&#1089;&#1099;\&#1059;&#1095;&#1088;&#1077;&#1076;&#1080;&#1090;.&#1076;&#1086;&#1082;&#1091;&#1084;\&#1050;&#1057;&#1055;%202022-&#1102;&#1088;.&#1083;&#1080;&#1094;&#1086;\&#1052;&#1077;&#1090;.&#1088;&#1077;&#1082;&#1086;&#1084;.%20&#1087;&#1086;%20&#1087;&#1088;&#1086;&#1074;&#1077;&#1076;.%20&#1050;&#1052;\&#1052;&#1077;&#1090;&#1086;&#1076;.&#1088;&#1077;&#1082;&#1086;&#1084;.&#1087;&#1086;%20&#1086;&#1088;&#1075;&#1072;&#1085;.&#1080;%20&#1087;&#1088;&#1086;&#1074;&#1077;&#1076;.&#1050;&#105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50;&#1057;&#1055;\&#1055;&#1086;&#1089;&#1090;&#1072;&#1085;-&#1103;,&#1047;&#1072;&#1082;&#1086;&#1085;&#1099;,&#1050;&#1086;&#1076;&#1077;&#1082;&#1089;&#1099;\&#1059;&#1095;&#1088;&#1077;&#1076;&#1080;&#1090;.&#1076;&#1086;&#1082;&#1091;&#1084;\&#1050;&#1057;&#1055;%202022-&#1102;&#1088;.&#1083;&#1080;&#1094;&#1086;\&#1052;&#1077;&#1090;.&#1088;&#1077;&#1082;&#1086;&#1084;.%20&#1087;&#1086;%20&#1087;&#1088;&#1086;&#1074;&#1077;&#1076;.%20&#1050;&#1052;\&#1052;&#1077;&#1090;&#1086;&#1076;.&#1088;&#1077;&#1082;&#1086;&#1084;.&#1087;&#1086;%20&#1086;&#1088;&#1075;&#1072;&#1085;.&#1080;%20&#1087;&#1088;&#1086;&#1074;&#1077;&#1076;.&#1050;&#105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0;&#1057;&#1055;\&#1055;&#1086;&#1089;&#1090;&#1072;&#1085;-&#1103;,&#1047;&#1072;&#1082;&#1086;&#1085;&#1099;,&#1050;&#1086;&#1076;&#1077;&#1082;&#1089;&#1099;\&#1059;&#1095;&#1088;&#1077;&#1076;&#1080;&#1090;.&#1076;&#1086;&#1082;&#1091;&#1084;\&#1050;&#1057;&#1055;%202022-&#1102;&#1088;.&#1083;&#1080;&#1094;&#1086;\&#1052;&#1077;&#1090;.&#1088;&#1077;&#1082;&#1086;&#1084;.%20&#1087;&#1086;%20&#1087;&#1088;&#1086;&#1074;&#1077;&#1076;.%20&#1050;&#1052;\&#1052;&#1077;&#1090;&#1086;&#1076;.&#1088;&#1077;&#1082;&#1086;&#1084;.&#1087;&#1086;%20&#1086;&#1088;&#1075;&#1072;&#1085;.&#1080;%20&#1087;&#1088;&#1086;&#1074;&#1077;&#1076;.&#1050;&#1052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2022-09-19T05:48:00Z</cp:lastPrinted>
  <dcterms:created xsi:type="dcterms:W3CDTF">2022-09-16T06:36:00Z</dcterms:created>
  <dcterms:modified xsi:type="dcterms:W3CDTF">2022-09-19T05:50:00Z</dcterms:modified>
</cp:coreProperties>
</file>