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BDBC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14:paraId="3E605335" w14:textId="77777777" w:rsidTr="005C10BA">
        <w:tc>
          <w:tcPr>
            <w:tcW w:w="642" w:type="dxa"/>
          </w:tcPr>
          <w:p w14:paraId="47FBAEB0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14:paraId="1D69642A" w14:textId="77777777"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14:paraId="6F346B02" w14:textId="77777777"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14:paraId="48FA1E11" w14:textId="77777777"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14:paraId="29665BBA" w14:textId="77777777" w:rsidTr="005C10BA">
        <w:tc>
          <w:tcPr>
            <w:tcW w:w="642" w:type="dxa"/>
          </w:tcPr>
          <w:p w14:paraId="1064FAB7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14:paraId="0CF2E586" w14:textId="77777777" w:rsidR="001B79AD" w:rsidRPr="002E490B" w:rsidRDefault="002E490B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sz w:val="22"/>
                <w:szCs w:val="22"/>
              </w:rPr>
              <w:t xml:space="preserve">Размещение объектов энергетики федерального значения: «ПС 220 </w:t>
            </w:r>
            <w:proofErr w:type="spellStart"/>
            <w:r w:rsidRPr="002E490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2E49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490B">
              <w:rPr>
                <w:rFonts w:ascii="Times New Roman" w:hAnsi="Times New Roman"/>
                <w:sz w:val="22"/>
                <w:szCs w:val="22"/>
              </w:rPr>
              <w:t>Зубовка</w:t>
            </w:r>
            <w:proofErr w:type="spellEnd"/>
            <w:r w:rsidRPr="002E490B">
              <w:rPr>
                <w:rFonts w:ascii="Times New Roman" w:hAnsi="Times New Roman"/>
                <w:sz w:val="22"/>
                <w:szCs w:val="22"/>
              </w:rPr>
              <w:t xml:space="preserve">»; «ВЛ 220 </w:t>
            </w:r>
            <w:proofErr w:type="spellStart"/>
            <w:r w:rsidRPr="002E490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2E490B">
              <w:rPr>
                <w:rFonts w:ascii="Times New Roman" w:hAnsi="Times New Roman"/>
                <w:sz w:val="22"/>
                <w:szCs w:val="22"/>
              </w:rPr>
              <w:t xml:space="preserve"> Южная – </w:t>
            </w:r>
            <w:proofErr w:type="spellStart"/>
            <w:r w:rsidRPr="002E490B">
              <w:rPr>
                <w:rFonts w:ascii="Times New Roman" w:hAnsi="Times New Roman"/>
                <w:sz w:val="22"/>
                <w:szCs w:val="22"/>
              </w:rPr>
              <w:t>Зубовка</w:t>
            </w:r>
            <w:proofErr w:type="spellEnd"/>
            <w:r w:rsidRPr="002E490B">
              <w:rPr>
                <w:rFonts w:ascii="Times New Roman" w:hAnsi="Times New Roman"/>
                <w:sz w:val="22"/>
                <w:szCs w:val="22"/>
              </w:rPr>
              <w:t xml:space="preserve">»; «ВЛ 220 </w:t>
            </w:r>
            <w:proofErr w:type="spellStart"/>
            <w:r w:rsidRPr="002E490B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2E490B">
              <w:rPr>
                <w:rFonts w:ascii="Times New Roman" w:hAnsi="Times New Roman"/>
                <w:sz w:val="22"/>
                <w:szCs w:val="22"/>
              </w:rPr>
              <w:t xml:space="preserve"> Черный Яр – </w:t>
            </w:r>
            <w:proofErr w:type="spellStart"/>
            <w:r w:rsidRPr="002E490B">
              <w:rPr>
                <w:rFonts w:ascii="Times New Roman" w:hAnsi="Times New Roman"/>
                <w:sz w:val="22"/>
                <w:szCs w:val="22"/>
              </w:rPr>
              <w:t>Зубовка</w:t>
            </w:r>
            <w:proofErr w:type="spellEnd"/>
            <w:r w:rsidRPr="002E490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5D5BEB24" w14:textId="77777777"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14:paraId="2A58BD64" w14:textId="77777777"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14:paraId="6DDE8057" w14:textId="77777777" w:rsidTr="00131CB6">
        <w:tc>
          <w:tcPr>
            <w:tcW w:w="642" w:type="dxa"/>
            <w:vMerge w:val="restart"/>
            <w:vAlign w:val="center"/>
          </w:tcPr>
          <w:p w14:paraId="56D9C377" w14:textId="77777777"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14:paraId="7B2C7E59" w14:textId="77777777"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14:paraId="74F81F87" w14:textId="77777777"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E490B" w:rsidRPr="00CD01F3" w14:paraId="524F018E" w14:textId="77777777" w:rsidTr="00131CB6">
        <w:tc>
          <w:tcPr>
            <w:tcW w:w="642" w:type="dxa"/>
            <w:vMerge/>
          </w:tcPr>
          <w:p w14:paraId="0BEE8504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5871A439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30:11:110408:149</w:t>
            </w:r>
          </w:p>
        </w:tc>
        <w:tc>
          <w:tcPr>
            <w:tcW w:w="4501" w:type="dxa"/>
            <w:vAlign w:val="center"/>
          </w:tcPr>
          <w:p w14:paraId="1AB5FA46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 клетка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230-230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га, (северо-западная часть)</w:t>
            </w:r>
          </w:p>
        </w:tc>
      </w:tr>
      <w:tr w:rsidR="002E490B" w:rsidRPr="00CD01F3" w14:paraId="36B1E177" w14:textId="77777777" w:rsidTr="00131CB6">
        <w:tc>
          <w:tcPr>
            <w:tcW w:w="642" w:type="dxa"/>
            <w:vMerge/>
          </w:tcPr>
          <w:p w14:paraId="3BFB9248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3D27AB00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30:11:110408:153</w:t>
            </w:r>
          </w:p>
        </w:tc>
        <w:tc>
          <w:tcPr>
            <w:tcW w:w="4501" w:type="dxa"/>
            <w:vAlign w:val="center"/>
          </w:tcPr>
          <w:p w14:paraId="35D7E67C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 клетка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230-230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га, (северо-западная часть)</w:t>
            </w:r>
          </w:p>
        </w:tc>
      </w:tr>
      <w:tr w:rsidR="002E490B" w:rsidRPr="00CD01F3" w14:paraId="404F2FF8" w14:textId="77777777" w:rsidTr="00131CB6">
        <w:tc>
          <w:tcPr>
            <w:tcW w:w="642" w:type="dxa"/>
            <w:vMerge/>
          </w:tcPr>
          <w:p w14:paraId="61235178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22F94E20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30:11:110408:152</w:t>
            </w:r>
          </w:p>
        </w:tc>
        <w:tc>
          <w:tcPr>
            <w:tcW w:w="4501" w:type="dxa"/>
            <w:vAlign w:val="center"/>
          </w:tcPr>
          <w:p w14:paraId="5136D9D2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 клетка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230-230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га, (северо-западная часть)</w:t>
            </w:r>
          </w:p>
        </w:tc>
      </w:tr>
      <w:tr w:rsidR="002E490B" w:rsidRPr="00CD01F3" w14:paraId="1474CD55" w14:textId="77777777" w:rsidTr="00131CB6">
        <w:tc>
          <w:tcPr>
            <w:tcW w:w="642" w:type="dxa"/>
            <w:vMerge/>
          </w:tcPr>
          <w:p w14:paraId="38F01F67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6EF171E1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30:11:110408:23</w:t>
            </w:r>
          </w:p>
        </w:tc>
        <w:tc>
          <w:tcPr>
            <w:tcW w:w="4501" w:type="dxa"/>
            <w:vAlign w:val="center"/>
          </w:tcPr>
          <w:p w14:paraId="3FAABF2C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Черноярский р-н, клетка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230-230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га, (северо-западная часть)</w:t>
            </w:r>
          </w:p>
        </w:tc>
      </w:tr>
      <w:tr w:rsidR="002E490B" w:rsidRPr="00CD01F3" w14:paraId="0A62D310" w14:textId="77777777" w:rsidTr="00131CB6">
        <w:tc>
          <w:tcPr>
            <w:tcW w:w="642" w:type="dxa"/>
            <w:vMerge/>
          </w:tcPr>
          <w:p w14:paraId="5FF60141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7B9B1079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30:11:000000:585</w:t>
            </w:r>
          </w:p>
        </w:tc>
        <w:tc>
          <w:tcPr>
            <w:tcW w:w="4501" w:type="dxa"/>
            <w:vAlign w:val="center"/>
          </w:tcPr>
          <w:p w14:paraId="06D3E773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 земли колхоза "Старицкий", 7,7 км по направлению на </w:t>
            </w:r>
            <w:proofErr w:type="spell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запад  от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Старица</w:t>
            </w:r>
          </w:p>
        </w:tc>
      </w:tr>
      <w:tr w:rsidR="002E490B" w:rsidRPr="00CD01F3" w14:paraId="6527E157" w14:textId="77777777" w:rsidTr="00131CB6">
        <w:tc>
          <w:tcPr>
            <w:tcW w:w="642" w:type="dxa"/>
            <w:vMerge/>
          </w:tcPr>
          <w:p w14:paraId="0C47CDB4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39AB3168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30:11:110103:53</w:t>
            </w:r>
          </w:p>
        </w:tc>
        <w:tc>
          <w:tcPr>
            <w:tcW w:w="4501" w:type="dxa"/>
            <w:vAlign w:val="center"/>
          </w:tcPr>
          <w:p w14:paraId="77933367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</w:t>
            </w:r>
            <w:proofErr w:type="spell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Черноярский р-н, 0,5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км.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запад от с. Старица</w:t>
            </w:r>
          </w:p>
        </w:tc>
      </w:tr>
      <w:tr w:rsidR="002E490B" w:rsidRPr="00CD01F3" w14:paraId="7E6C02E9" w14:textId="77777777" w:rsidTr="00131CB6">
        <w:tc>
          <w:tcPr>
            <w:tcW w:w="642" w:type="dxa"/>
            <w:vMerge/>
          </w:tcPr>
          <w:p w14:paraId="45FCA83D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08CEF9A4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30:11:110103:257</w:t>
            </w:r>
          </w:p>
        </w:tc>
        <w:tc>
          <w:tcPr>
            <w:tcW w:w="4501" w:type="dxa"/>
            <w:vAlign w:val="center"/>
          </w:tcPr>
          <w:p w14:paraId="074BB504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р-н, 0,5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км.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запад от с. Старица</w:t>
            </w:r>
          </w:p>
        </w:tc>
      </w:tr>
      <w:tr w:rsidR="002E490B" w:rsidRPr="00CD01F3" w14:paraId="74D12EA6" w14:textId="77777777" w:rsidTr="00131CB6">
        <w:tc>
          <w:tcPr>
            <w:tcW w:w="642" w:type="dxa"/>
            <w:vMerge/>
          </w:tcPr>
          <w:p w14:paraId="10B8A826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171764E4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30:11:110103:251</w:t>
            </w:r>
          </w:p>
        </w:tc>
        <w:tc>
          <w:tcPr>
            <w:tcW w:w="4501" w:type="dxa"/>
            <w:vAlign w:val="center"/>
          </w:tcPr>
          <w:p w14:paraId="7786434F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 0,5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км.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запад от с. Старица</w:t>
            </w:r>
          </w:p>
        </w:tc>
      </w:tr>
      <w:tr w:rsidR="002E490B" w:rsidRPr="00CD01F3" w14:paraId="34CDDD12" w14:textId="77777777" w:rsidTr="00131CB6">
        <w:tc>
          <w:tcPr>
            <w:tcW w:w="642" w:type="dxa"/>
            <w:vMerge/>
          </w:tcPr>
          <w:p w14:paraId="17F78760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0E11251A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30:11:110410:30 (входит в единое землепользование 30:11:000000:4)</w:t>
            </w:r>
          </w:p>
        </w:tc>
        <w:tc>
          <w:tcPr>
            <w:tcW w:w="4501" w:type="dxa"/>
            <w:vAlign w:val="center"/>
          </w:tcPr>
          <w:p w14:paraId="42C904E7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Черноярский р-н</w:t>
            </w:r>
          </w:p>
        </w:tc>
      </w:tr>
      <w:tr w:rsidR="002E490B" w:rsidRPr="00CD01F3" w14:paraId="0C67F1C3" w14:textId="77777777" w:rsidTr="00131CB6">
        <w:tc>
          <w:tcPr>
            <w:tcW w:w="642" w:type="dxa"/>
            <w:vMerge/>
          </w:tcPr>
          <w:p w14:paraId="58A6DC7F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1465CFA1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30:11:110103:5 (входит в единое землепользование 30:11:000000:4)</w:t>
            </w:r>
          </w:p>
        </w:tc>
        <w:tc>
          <w:tcPr>
            <w:tcW w:w="4501" w:type="dxa"/>
            <w:vAlign w:val="center"/>
          </w:tcPr>
          <w:p w14:paraId="20DAFEA6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Черноярский р-н</w:t>
            </w:r>
          </w:p>
        </w:tc>
      </w:tr>
      <w:tr w:rsidR="002E490B" w:rsidRPr="00CD01F3" w14:paraId="2FC9C90F" w14:textId="77777777" w:rsidTr="00131CB6">
        <w:tc>
          <w:tcPr>
            <w:tcW w:w="642" w:type="dxa"/>
            <w:vMerge/>
          </w:tcPr>
          <w:p w14:paraId="0AB275F3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7B638FEA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30:11:110410:29 (входит в единое землепользование 30:11:000000:4)</w:t>
            </w:r>
          </w:p>
        </w:tc>
        <w:tc>
          <w:tcPr>
            <w:tcW w:w="4501" w:type="dxa"/>
            <w:vAlign w:val="center"/>
          </w:tcPr>
          <w:p w14:paraId="3594FD65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Черноярский р-н</w:t>
            </w:r>
          </w:p>
        </w:tc>
      </w:tr>
      <w:tr w:rsidR="002E490B" w:rsidRPr="00CD01F3" w14:paraId="3DC59A62" w14:textId="77777777" w:rsidTr="00131CB6">
        <w:tc>
          <w:tcPr>
            <w:tcW w:w="642" w:type="dxa"/>
            <w:vMerge/>
          </w:tcPr>
          <w:p w14:paraId="6B331538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21C1FE35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30:11:110410:28 (входит в единое землепользование 30:11:000000:4)</w:t>
            </w:r>
          </w:p>
        </w:tc>
        <w:tc>
          <w:tcPr>
            <w:tcW w:w="4501" w:type="dxa"/>
            <w:vAlign w:val="center"/>
          </w:tcPr>
          <w:p w14:paraId="2A41EA48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обл., Черноярский р-н</w:t>
            </w:r>
          </w:p>
        </w:tc>
      </w:tr>
      <w:tr w:rsidR="002E490B" w:rsidRPr="00CD01F3" w14:paraId="387806B0" w14:textId="77777777" w:rsidTr="00131CB6">
        <w:tc>
          <w:tcPr>
            <w:tcW w:w="642" w:type="dxa"/>
            <w:vMerge/>
          </w:tcPr>
          <w:p w14:paraId="60C06D5A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51300809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30:11:110408:155</w:t>
            </w:r>
          </w:p>
        </w:tc>
        <w:tc>
          <w:tcPr>
            <w:tcW w:w="4501" w:type="dxa"/>
            <w:vAlign w:val="center"/>
          </w:tcPr>
          <w:p w14:paraId="3AB12227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клетка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230-230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га, (северо-западная часть)</w:t>
            </w:r>
          </w:p>
        </w:tc>
      </w:tr>
      <w:tr w:rsidR="002E490B" w:rsidRPr="00CD01F3" w14:paraId="61D4EEDF" w14:textId="77777777" w:rsidTr="00131CB6">
        <w:tc>
          <w:tcPr>
            <w:tcW w:w="642" w:type="dxa"/>
            <w:vMerge/>
          </w:tcPr>
          <w:p w14:paraId="6FA56394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36EA1635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30:11:110408:154</w:t>
            </w:r>
          </w:p>
        </w:tc>
        <w:tc>
          <w:tcPr>
            <w:tcW w:w="4501" w:type="dxa"/>
            <w:vAlign w:val="center"/>
          </w:tcPr>
          <w:p w14:paraId="4D62C964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р-н Черноярский, клетка </w:t>
            </w:r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230-230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га, (северо-западная часть)</w:t>
            </w:r>
          </w:p>
        </w:tc>
      </w:tr>
      <w:tr w:rsidR="002E490B" w:rsidRPr="00CD01F3" w14:paraId="7566CBEC" w14:textId="77777777" w:rsidTr="00131CB6">
        <w:tc>
          <w:tcPr>
            <w:tcW w:w="642" w:type="dxa"/>
            <w:vMerge/>
          </w:tcPr>
          <w:p w14:paraId="40DCD048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722F29E1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30:11:000000:592</w:t>
            </w:r>
          </w:p>
        </w:tc>
        <w:tc>
          <w:tcPr>
            <w:tcW w:w="4501" w:type="dxa"/>
            <w:vAlign w:val="center"/>
          </w:tcPr>
          <w:p w14:paraId="166680C5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 колхоз "Старицкий", 3,7 км по направлению на </w:t>
            </w:r>
            <w:proofErr w:type="spellStart"/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запад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с. Старица</w:t>
            </w:r>
          </w:p>
        </w:tc>
      </w:tr>
      <w:tr w:rsidR="002E490B" w:rsidRPr="00CD01F3" w14:paraId="5F65A272" w14:textId="77777777" w:rsidTr="00131CB6">
        <w:tc>
          <w:tcPr>
            <w:tcW w:w="642" w:type="dxa"/>
            <w:vMerge/>
          </w:tcPr>
          <w:p w14:paraId="03AA0C15" w14:textId="77777777" w:rsidR="002E490B" w:rsidRPr="00CD01F3" w:rsidRDefault="002E490B" w:rsidP="002E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14:paraId="2D9E321C" w14:textId="77777777" w:rsidR="002E490B" w:rsidRPr="004D007C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07C">
              <w:rPr>
                <w:rFonts w:ascii="Times New Roman" w:hAnsi="Times New Roman"/>
                <w:color w:val="000000"/>
                <w:sz w:val="22"/>
                <w:szCs w:val="22"/>
              </w:rPr>
              <w:t>30:11:000000:594</w:t>
            </w:r>
          </w:p>
        </w:tc>
        <w:tc>
          <w:tcPr>
            <w:tcW w:w="4501" w:type="dxa"/>
            <w:vAlign w:val="center"/>
          </w:tcPr>
          <w:p w14:paraId="28F523A8" w14:textId="77777777" w:rsidR="002E490B" w:rsidRPr="002E490B" w:rsidRDefault="002E490B" w:rsidP="002E490B">
            <w:pPr>
              <w:spacing w:line="24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Астраханская область, Черноярский район, колхоз "Старицкий", 3,7 км по направлению на </w:t>
            </w:r>
            <w:proofErr w:type="spellStart"/>
            <w:proofErr w:type="gramStart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>юго</w:t>
            </w:r>
            <w:proofErr w:type="spell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запад</w:t>
            </w:r>
            <w:proofErr w:type="gramEnd"/>
            <w:r w:rsidRPr="002E49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с. Старица</w:t>
            </w:r>
          </w:p>
        </w:tc>
      </w:tr>
      <w:tr w:rsidR="00FF191C" w:rsidRPr="00CD01F3" w14:paraId="773E1BDD" w14:textId="77777777" w:rsidTr="005C10BA">
        <w:tc>
          <w:tcPr>
            <w:tcW w:w="642" w:type="dxa"/>
          </w:tcPr>
          <w:p w14:paraId="5915D504" w14:textId="77777777"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14:paraId="3599DFFB" w14:textId="77777777" w:rsidR="00A70B2B" w:rsidRPr="001F5C4F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="002E490B" w:rsidRPr="001F5C4F">
              <w:rPr>
                <w:rFonts w:ascii="Times New Roman" w:hAnsi="Times New Roman"/>
                <w:sz w:val="22"/>
                <w:szCs w:val="22"/>
              </w:rPr>
              <w:t>Черноярский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="002E490B" w:rsidRPr="001F5C4F">
              <w:rPr>
                <w:rFonts w:ascii="Times New Roman" w:hAnsi="Times New Roman"/>
                <w:sz w:val="22"/>
                <w:szCs w:val="22"/>
              </w:rPr>
              <w:t>Астраханской области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B327EBE" w14:textId="77777777" w:rsidR="002E490B" w:rsidRPr="001F5C4F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416230, Астраханская область, Черноярский район, село Черный Яр, улица М. Жукова, 11</w:t>
            </w:r>
          </w:p>
          <w:p w14:paraId="0B3521B5" w14:textId="77777777" w:rsidR="002E490B" w:rsidRPr="001F5C4F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F5C4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Тел. (85149) 2-18-34</w:t>
            </w:r>
          </w:p>
          <w:p w14:paraId="105AD8C6" w14:textId="77777777" w:rsidR="001F5C4F" w:rsidRPr="001F5C4F" w:rsidRDefault="001F5C4F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mail@admcherjar.ru cheradm@astranet.ru</w:t>
            </w:r>
          </w:p>
          <w:p w14:paraId="083AEA5E" w14:textId="77777777" w:rsidR="00A70B2B" w:rsidRPr="001F5C4F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время приема: с 8</w:t>
            </w:r>
            <w:r w:rsidR="00A70B2B" w:rsidRPr="001F5C4F">
              <w:rPr>
                <w:rFonts w:ascii="Times New Roman" w:hAnsi="Times New Roman"/>
                <w:sz w:val="22"/>
                <w:szCs w:val="22"/>
              </w:rPr>
              <w:t>:00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 xml:space="preserve"> до 17</w:t>
            </w:r>
            <w:r w:rsidR="00A70B2B" w:rsidRPr="001F5C4F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14:paraId="573DC1BC" w14:textId="77777777"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14:paraId="3D0726AF" w14:textId="77777777" w:rsidTr="005C10BA">
        <w:tc>
          <w:tcPr>
            <w:tcW w:w="642" w:type="dxa"/>
          </w:tcPr>
          <w:p w14:paraId="24BFF3EF" w14:textId="77777777"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14:paraId="72FDDB08" w14:textId="77777777"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14:paraId="0FC8BF7D" w14:textId="77777777"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2366E25F" w14:textId="77777777"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14:paraId="602A1964" w14:textId="77777777" w:rsidTr="005C10BA">
        <w:tc>
          <w:tcPr>
            <w:tcW w:w="642" w:type="dxa"/>
          </w:tcPr>
          <w:p w14:paraId="5663EF0D" w14:textId="77777777"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14:paraId="52D699A4" w14:textId="77777777" w:rsidR="00CD01F3" w:rsidRPr="001F5C4F" w:rsidRDefault="00CD01F3" w:rsidP="001F5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4F">
              <w:rPr>
                <w:rFonts w:ascii="Times New Roman" w:hAnsi="Times New Roman" w:cs="Times New Roman"/>
                <w:sz w:val="22"/>
                <w:szCs w:val="22"/>
              </w:rPr>
              <w:t>1. 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1634-р.</w:t>
            </w:r>
          </w:p>
          <w:p w14:paraId="0DD11334" w14:textId="77777777" w:rsidR="001F5C4F" w:rsidRPr="001F5C4F" w:rsidRDefault="00CD01F3" w:rsidP="001F5C4F">
            <w:pPr>
              <w:jc w:val="center"/>
              <w:rPr>
                <w:rFonts w:ascii="Times New Roman" w:hAnsi="Times New Roman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F5C4F" w:rsidRPr="001F5C4F">
              <w:rPr>
                <w:rFonts w:ascii="Times New Roman" w:hAnsi="Times New Roman"/>
                <w:sz w:val="22"/>
                <w:szCs w:val="22"/>
              </w:rPr>
              <w:t xml:space="preserve">Приказ Минэнерго России от 16.03.2021 № 161 «Об утверждении документации по планировке территории для размещения объектов энергетики федерального значения: «ПС 220 </w:t>
            </w:r>
            <w:proofErr w:type="spellStart"/>
            <w:r w:rsidR="001F5C4F" w:rsidRPr="001F5C4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1F5C4F" w:rsidRPr="001F5C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F5C4F" w:rsidRPr="001F5C4F">
              <w:rPr>
                <w:rFonts w:ascii="Times New Roman" w:hAnsi="Times New Roman"/>
                <w:sz w:val="22"/>
                <w:szCs w:val="22"/>
              </w:rPr>
              <w:t>Зубовка</w:t>
            </w:r>
            <w:proofErr w:type="spellEnd"/>
            <w:r w:rsidR="001F5C4F" w:rsidRPr="001F5C4F">
              <w:rPr>
                <w:rFonts w:ascii="Times New Roman" w:hAnsi="Times New Roman"/>
                <w:sz w:val="22"/>
                <w:szCs w:val="22"/>
              </w:rPr>
              <w:t xml:space="preserve">»; «ВЛ 220 </w:t>
            </w:r>
            <w:proofErr w:type="spellStart"/>
            <w:r w:rsidR="001F5C4F" w:rsidRPr="001F5C4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1F5C4F" w:rsidRPr="001F5C4F">
              <w:rPr>
                <w:rFonts w:ascii="Times New Roman" w:hAnsi="Times New Roman"/>
                <w:sz w:val="22"/>
                <w:szCs w:val="22"/>
              </w:rPr>
              <w:t xml:space="preserve"> Южная – </w:t>
            </w:r>
            <w:proofErr w:type="spellStart"/>
            <w:r w:rsidR="001F5C4F" w:rsidRPr="001F5C4F">
              <w:rPr>
                <w:rFonts w:ascii="Times New Roman" w:hAnsi="Times New Roman"/>
                <w:sz w:val="22"/>
                <w:szCs w:val="22"/>
              </w:rPr>
              <w:t>Зубовка</w:t>
            </w:r>
            <w:proofErr w:type="spellEnd"/>
            <w:r w:rsidR="001F5C4F" w:rsidRPr="001F5C4F">
              <w:rPr>
                <w:rFonts w:ascii="Times New Roman" w:hAnsi="Times New Roman"/>
                <w:sz w:val="22"/>
                <w:szCs w:val="22"/>
              </w:rPr>
              <w:t xml:space="preserve">»; «ВЛ 220 </w:t>
            </w:r>
            <w:proofErr w:type="spellStart"/>
            <w:r w:rsidR="001F5C4F" w:rsidRPr="001F5C4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1F5C4F" w:rsidRPr="001F5C4F">
              <w:rPr>
                <w:rFonts w:ascii="Times New Roman" w:hAnsi="Times New Roman"/>
                <w:sz w:val="22"/>
                <w:szCs w:val="22"/>
              </w:rPr>
              <w:t xml:space="preserve"> Черный Яр – </w:t>
            </w:r>
            <w:proofErr w:type="spellStart"/>
            <w:r w:rsidR="001F5C4F" w:rsidRPr="001F5C4F">
              <w:rPr>
                <w:rFonts w:ascii="Times New Roman" w:hAnsi="Times New Roman"/>
                <w:sz w:val="22"/>
                <w:szCs w:val="22"/>
              </w:rPr>
              <w:t>Зубовка</w:t>
            </w:r>
            <w:proofErr w:type="spellEnd"/>
            <w:r w:rsidR="001F5C4F" w:rsidRPr="001F5C4F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28DA7793" w14:textId="77777777" w:rsidR="00FF191C" w:rsidRPr="00CD01F3" w:rsidRDefault="00FF191C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</w:t>
            </w:r>
            <w:proofErr w:type="gramStart"/>
            <w:r w:rsidRPr="00CD01F3">
              <w:rPr>
                <w:rFonts w:ascii="Times New Roman" w:hAnsi="Times New Roman"/>
                <w:sz w:val="22"/>
                <w:szCs w:val="22"/>
              </w:rPr>
              <w:t>инвестиционной  программе</w:t>
            </w:r>
            <w:proofErr w:type="gramEnd"/>
            <w:r w:rsidRPr="00CD01F3">
              <w:rPr>
                <w:rFonts w:ascii="Times New Roman" w:hAnsi="Times New Roman"/>
                <w:sz w:val="22"/>
                <w:szCs w:val="22"/>
              </w:rPr>
              <w:t xml:space="preserve"> субъекта естественных монополий)</w:t>
            </w:r>
          </w:p>
        </w:tc>
      </w:tr>
      <w:tr w:rsidR="00FF191C" w:rsidRPr="00CD01F3" w14:paraId="020BB3F6" w14:textId="77777777" w:rsidTr="005C10BA">
        <w:tc>
          <w:tcPr>
            <w:tcW w:w="642" w:type="dxa"/>
          </w:tcPr>
          <w:p w14:paraId="4A1D0D1C" w14:textId="77777777"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14:paraId="578CC7B5" w14:textId="77777777" w:rsidR="00FF191C" w:rsidRPr="001F5C4F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14:paraId="4ED6511B" w14:textId="77777777" w:rsidR="001F5C4F" w:rsidRPr="001F5C4F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F5C4F" w:rsidRPr="001F5C4F">
              <w:rPr>
                <w:rFonts w:ascii="Times New Roman" w:hAnsi="Times New Roman"/>
                <w:sz w:val="22"/>
                <w:szCs w:val="22"/>
              </w:rPr>
              <w:t>http://admcherjar.ru/</w:t>
            </w:r>
          </w:p>
          <w:p w14:paraId="0EF2574C" w14:textId="77777777"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14:paraId="4A598077" w14:textId="77777777" w:rsidTr="005C10BA">
        <w:tc>
          <w:tcPr>
            <w:tcW w:w="642" w:type="dxa"/>
          </w:tcPr>
          <w:p w14:paraId="1603A46F" w14:textId="77777777"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14:paraId="24C7F56B" w14:textId="77777777" w:rsidR="00FF191C" w:rsidRPr="001F5C4F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1F5C4F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14:paraId="261ED21B" w14:textId="77777777" w:rsidR="001F5C4F" w:rsidRPr="001F5C4F" w:rsidRDefault="00CD01F3" w:rsidP="001F5C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1F5C4F" w:rsidRPr="001F5C4F">
              <w:rPr>
                <w:rFonts w:ascii="Times New Roman" w:hAnsi="Times New Roman"/>
                <w:sz w:val="22"/>
                <w:szCs w:val="22"/>
              </w:rPr>
              <w:t>http://admcherjar.ru/</w:t>
            </w:r>
          </w:p>
          <w:p w14:paraId="076F0D2F" w14:textId="77777777"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14:paraId="3CDF0149" w14:textId="77777777" w:rsidTr="005C10BA">
        <w:tc>
          <w:tcPr>
            <w:tcW w:w="642" w:type="dxa"/>
          </w:tcPr>
          <w:p w14:paraId="66A23E81" w14:textId="77777777"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14:paraId="7944BC91" w14:textId="77777777"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5D03017B" w14:textId="77777777"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14:paraId="575CC0CC" w14:textId="77777777" w:rsidR="001F5C4F" w:rsidRPr="001F5C4F" w:rsidRDefault="001F5C4F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 xml:space="preserve">117630, г. Москва, ул. Академика Челомея, д. 5А </w:t>
            </w:r>
          </w:p>
          <w:p w14:paraId="1C5D2848" w14:textId="77777777" w:rsidR="005A406B" w:rsidRPr="00CD01F3" w:rsidRDefault="001F5C4F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info</w:t>
            </w:r>
            <w:r w:rsidRPr="001F5C4F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fsk</w:t>
            </w:r>
            <w:proofErr w:type="spellEnd"/>
            <w:r w:rsidRPr="001F5C4F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ees</w:t>
            </w:r>
            <w:proofErr w:type="spellEnd"/>
            <w:r w:rsidRPr="001F5C4F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1F5C4F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F191C" w:rsidRPr="00CD01F3" w14:paraId="427B4A8E" w14:textId="77777777" w:rsidTr="005C10BA">
        <w:tc>
          <w:tcPr>
            <w:tcW w:w="642" w:type="dxa"/>
          </w:tcPr>
          <w:p w14:paraId="52413106" w14:textId="77777777"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14:paraId="2A02956A" w14:textId="6777BFCA"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прилагается к </w:t>
            </w:r>
            <w:r w:rsidRPr="00562D10">
              <w:rPr>
                <w:rFonts w:ascii="Times New Roman" w:hAnsi="Times New Roman"/>
                <w:sz w:val="22"/>
                <w:szCs w:val="22"/>
              </w:rPr>
              <w:t>сообщению</w:t>
            </w:r>
            <w:r w:rsidR="00562D10" w:rsidRPr="00562D1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и </w:t>
            </w:r>
            <w:r w:rsidR="00E06C1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опубликовано </w:t>
            </w:r>
            <w:r w:rsidR="00562D10" w:rsidRPr="00562D10">
              <w:rPr>
                <w:rFonts w:ascii="Times New Roman" w:hAnsi="Times New Roman"/>
                <w:color w:val="FF0000"/>
                <w:sz w:val="22"/>
                <w:szCs w:val="22"/>
              </w:rPr>
              <w:t>на официальном сайте Администрации муниципального образования Черноярский район Астраханской области</w:t>
            </w:r>
            <w:r w:rsidR="00E06C1B">
              <w:rPr>
                <w:rFonts w:ascii="Times New Roman" w:hAnsi="Times New Roman"/>
                <w:color w:val="FF0000"/>
                <w:sz w:val="22"/>
                <w:szCs w:val="22"/>
              </w:rPr>
              <w:t>, указанном в п.4</w:t>
            </w:r>
            <w:r w:rsidR="00562D10" w:rsidRPr="00562D1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  <w:p w14:paraId="402ABC01" w14:textId="77777777"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0EE7FB69" w14:textId="77777777" w:rsidR="0048623F" w:rsidRPr="00CD01F3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B46BB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07C"/>
    <w:rsid w:val="004D0C0D"/>
    <w:rsid w:val="004F0619"/>
    <w:rsid w:val="004F442E"/>
    <w:rsid w:val="00562D10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370B3"/>
    <w:rsid w:val="00947A5D"/>
    <w:rsid w:val="00962939"/>
    <w:rsid w:val="009739D9"/>
    <w:rsid w:val="009900BE"/>
    <w:rsid w:val="009F57C9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726CA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E06C1B"/>
    <w:rsid w:val="00E152CA"/>
    <w:rsid w:val="00E34E31"/>
    <w:rsid w:val="00E34F95"/>
    <w:rsid w:val="00E7734B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7427"/>
  <w15:docId w15:val="{176B2665-6312-43F3-ADF0-575C773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58AC-427D-4F61-ADE2-D9A53A88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Юрий Новоселов</cp:lastModifiedBy>
  <cp:revision>3</cp:revision>
  <cp:lastPrinted>2019-08-27T09:19:00Z</cp:lastPrinted>
  <dcterms:created xsi:type="dcterms:W3CDTF">2021-08-12T10:59:00Z</dcterms:created>
  <dcterms:modified xsi:type="dcterms:W3CDTF">2021-08-12T11:04:00Z</dcterms:modified>
</cp:coreProperties>
</file>