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B51FD" w:rsidP="00CD3C71">
      <w:pPr>
        <w:jc w:val="both"/>
        <w:rPr>
          <w:b/>
        </w:rPr>
      </w:pPr>
      <w:r>
        <w:rPr>
          <w:b/>
        </w:rPr>
        <w:t>16</w:t>
      </w:r>
      <w:r w:rsidR="007B5BB2">
        <w:rPr>
          <w:b/>
        </w:rPr>
        <w:t>.09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имущественных отношений Черноярского района извещает о возможности предоставления земельного участка, расположенного по адресу: Астраханская о</w:t>
      </w:r>
      <w:r w:rsidR="007B5BB2">
        <w:rPr>
          <w:sz w:val="28"/>
          <w:szCs w:val="28"/>
        </w:rPr>
        <w:t xml:space="preserve">бласть, Черноярский район, </w:t>
      </w:r>
      <w:r w:rsidR="007B5BB2" w:rsidRPr="007B5BB2">
        <w:rPr>
          <w:sz w:val="28"/>
          <w:szCs w:val="28"/>
        </w:rPr>
        <w:t xml:space="preserve">в 2,3 км на восток от с. Вязовка, категория земель – земли сельскохозяйственного назначения, целевое использование – </w:t>
      </w:r>
      <w:r w:rsidR="007B5BB2" w:rsidRPr="007B5BB2">
        <w:rPr>
          <w:color w:val="333333"/>
          <w:sz w:val="28"/>
          <w:szCs w:val="28"/>
        </w:rPr>
        <w:t>Для размещения внутрихозяйственных дорог и коммуникаций</w:t>
      </w:r>
      <w:r w:rsidR="007B5BB2" w:rsidRPr="007B5BB2">
        <w:rPr>
          <w:sz w:val="28"/>
          <w:szCs w:val="28"/>
        </w:rPr>
        <w:t>, площадью 52262 кв.м.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B5BB2">
        <w:rPr>
          <w:sz w:val="28"/>
          <w:szCs w:val="28"/>
        </w:rPr>
        <w:t xml:space="preserve"> дл</w:t>
      </w:r>
      <w:r w:rsidR="007B51FD">
        <w:rPr>
          <w:sz w:val="28"/>
          <w:szCs w:val="28"/>
        </w:rPr>
        <w:t xml:space="preserve">я указанных целей вправе с </w:t>
      </w:r>
      <w:bookmarkStart w:id="0" w:name="_GoBack"/>
      <w:r w:rsidR="007B51FD">
        <w:rPr>
          <w:sz w:val="28"/>
          <w:szCs w:val="28"/>
        </w:rPr>
        <w:t>16</w:t>
      </w:r>
      <w:r w:rsidR="00ED3AE8">
        <w:rPr>
          <w:sz w:val="28"/>
          <w:szCs w:val="28"/>
        </w:rPr>
        <w:t>.09</w:t>
      </w:r>
      <w:r w:rsidR="007B51FD">
        <w:rPr>
          <w:sz w:val="28"/>
          <w:szCs w:val="28"/>
        </w:rPr>
        <w:t>.2019 по 17</w:t>
      </w:r>
      <w:r w:rsidR="007B5BB2">
        <w:rPr>
          <w:sz w:val="28"/>
          <w:szCs w:val="28"/>
        </w:rPr>
        <w:t>.10</w:t>
      </w:r>
      <w:r>
        <w:rPr>
          <w:sz w:val="28"/>
          <w:szCs w:val="28"/>
        </w:rPr>
        <w:t>.2019</w:t>
      </w:r>
      <w:bookmarkEnd w:id="0"/>
      <w:r>
        <w:rPr>
          <w:sz w:val="28"/>
          <w:szCs w:val="28"/>
        </w:rPr>
        <w:t xml:space="preserve">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E0F01"/>
    <w:rsid w:val="007B51FD"/>
    <w:rsid w:val="007B5BB2"/>
    <w:rsid w:val="00C85211"/>
    <w:rsid w:val="00CD3C71"/>
    <w:rsid w:val="00ED3AE8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2019-09-10T10:31:00Z</cp:lastPrinted>
  <dcterms:created xsi:type="dcterms:W3CDTF">2019-09-10T10:30:00Z</dcterms:created>
  <dcterms:modified xsi:type="dcterms:W3CDTF">2019-09-11T05:48:00Z</dcterms:modified>
</cp:coreProperties>
</file>