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A6C" w:rsidRDefault="00812A6C" w:rsidP="00812A6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18.10</w:t>
      </w:r>
      <w:r>
        <w:rPr>
          <w:rFonts w:ascii="Times New Roman" w:eastAsia="Calibri" w:hAnsi="Times New Roman" w:cs="Times New Roman"/>
          <w:sz w:val="28"/>
          <w:szCs w:val="28"/>
        </w:rPr>
        <w:t>.2019</w:t>
      </w:r>
    </w:p>
    <w:p w:rsidR="00812A6C" w:rsidRDefault="00812A6C" w:rsidP="00812A6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Извещение о предварительном согласовании предоставления земельного участка в аренду</w:t>
      </w:r>
    </w:p>
    <w:p w:rsidR="00812A6C" w:rsidRDefault="00812A6C" w:rsidP="00812A6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 подачи: в электронном и письменном виде</w:t>
      </w:r>
    </w:p>
    <w:p w:rsidR="00812A6C" w:rsidRDefault="00812A6C" w:rsidP="00812A6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Комитет имущественных отношений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Черноярского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извещает о возможности предварительного согласования предоставления земельного участка в аренду, расположенного по адресу: Астраханская область,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Черноярский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>Поды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12A6C">
        <w:rPr>
          <w:rFonts w:ascii="Times New Roman" w:eastAsia="Calibri" w:hAnsi="Times New Roman" w:cs="Times New Roman"/>
          <w:sz w:val="28"/>
          <w:szCs w:val="28"/>
        </w:rPr>
        <w:t>пос. Рабочий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категория земель – земли населенных пунктов, целевое использование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ведение личного </w:t>
      </w:r>
      <w:r w:rsidR="00EC620A">
        <w:rPr>
          <w:rFonts w:ascii="Times New Roman" w:eastAsia="Calibri" w:hAnsi="Times New Roman" w:cs="Times New Roman"/>
          <w:sz w:val="28"/>
          <w:szCs w:val="28"/>
        </w:rPr>
        <w:t>подсобного хозяйства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площадью в </w:t>
      </w:r>
      <w:r w:rsidR="00EC620A">
        <w:rPr>
          <w:rFonts w:ascii="Times New Roman" w:eastAsia="Calibri" w:hAnsi="Times New Roman" w:cs="Times New Roman"/>
          <w:sz w:val="28"/>
          <w:szCs w:val="28"/>
        </w:rPr>
        <w:t>2000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2A6C" w:rsidRDefault="00812A6C" w:rsidP="00812A6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в аренду указанного земельного участка для указанных целей вправе с </w:t>
      </w:r>
      <w:r w:rsidR="00EC620A">
        <w:rPr>
          <w:rFonts w:ascii="Times New Roman" w:eastAsia="Calibri" w:hAnsi="Times New Roman" w:cs="Times New Roman"/>
          <w:sz w:val="28"/>
          <w:szCs w:val="28"/>
        </w:rPr>
        <w:t>18.10</w:t>
      </w:r>
      <w:r>
        <w:rPr>
          <w:rFonts w:ascii="Times New Roman" w:eastAsia="Calibri" w:hAnsi="Times New Roman" w:cs="Times New Roman"/>
          <w:sz w:val="28"/>
          <w:szCs w:val="28"/>
        </w:rPr>
        <w:t xml:space="preserve">.2019 по </w:t>
      </w:r>
      <w:r w:rsidR="00555A24">
        <w:rPr>
          <w:rFonts w:ascii="Times New Roman" w:eastAsia="Calibri" w:hAnsi="Times New Roman" w:cs="Times New Roman"/>
          <w:sz w:val="28"/>
          <w:szCs w:val="28"/>
        </w:rPr>
        <w:t>19.11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.2019 подавать заявления о намерении участвовать в аукционе на право заключения договора аренды указанного земельного участка.</w:t>
      </w:r>
    </w:p>
    <w:p w:rsidR="00812A6C" w:rsidRDefault="00812A6C" w:rsidP="00812A6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Прием граждан для ознакомления со схемой расположения земельного участка, подача заявлений о намерении участвовать в аукционе проводится в комитете имущественных отношений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Черноярского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по адресу: Астраханская область,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Черноярский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район, село Черный Яр, улица Кирова, дом 9, время приема: приемные дни со вторника по пятницу, с 8:00 до 17:00 часов, обед с 13:00 до 14:00 по местному времени.</w:t>
      </w:r>
    </w:p>
    <w:p w:rsidR="00812A6C" w:rsidRDefault="00812A6C" w:rsidP="00812A6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По выбору заявителя заявление представляется в комитет имущественных отношений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в сети «Интернет».</w:t>
      </w:r>
    </w:p>
    <w:p w:rsidR="00812A6C" w:rsidRDefault="00812A6C" w:rsidP="00812A6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Адрес официального сайта комитета имущественных отношений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Черноярского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в информационно-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телекоммуникацинной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сети «Интернет»: http://admcherjar.ru.</w:t>
      </w:r>
    </w:p>
    <w:p w:rsidR="00812A6C" w:rsidRDefault="00812A6C" w:rsidP="00812A6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электронной почты: kioblack@mail.ru.</w:t>
      </w:r>
    </w:p>
    <w:p w:rsidR="00812A6C" w:rsidRPr="009A3E9D" w:rsidRDefault="00812A6C" w:rsidP="00812A6C"/>
    <w:p w:rsidR="00812A6C" w:rsidRDefault="00812A6C" w:rsidP="00812A6C"/>
    <w:p w:rsidR="00812A6C" w:rsidRDefault="00812A6C" w:rsidP="00812A6C"/>
    <w:p w:rsidR="00FE44E6" w:rsidRDefault="00FE44E6"/>
    <w:sectPr w:rsidR="00FE44E6" w:rsidSect="005F2F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6C"/>
    <w:rsid w:val="00555A24"/>
    <w:rsid w:val="00715ADD"/>
    <w:rsid w:val="00812A6C"/>
    <w:rsid w:val="00EC620A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C5DC"/>
  <w15:chartTrackingRefBased/>
  <w15:docId w15:val="{72848DC5-4243-42C0-BFA8-AEDCF55B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2A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</cp:revision>
  <dcterms:created xsi:type="dcterms:W3CDTF">2019-10-18T08:39:00Z</dcterms:created>
  <dcterms:modified xsi:type="dcterms:W3CDTF">2019-10-18T09:04:00Z</dcterms:modified>
</cp:coreProperties>
</file>