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52" w:rsidRPr="003C29C0" w:rsidRDefault="00A703B4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9C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35E4C" w:rsidRPr="003C29C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F1452" w:rsidRPr="003C29C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35E4C" w:rsidRPr="003C29C0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F1452" w:rsidRPr="003C29C0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CD6388" w:rsidRPr="003C29C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35E4C" w:rsidRPr="003C29C0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ие о </w:t>
      </w:r>
      <w:r w:rsidR="00D2753F">
        <w:rPr>
          <w:rFonts w:ascii="Times New Roman" w:eastAsia="Calibri" w:hAnsi="Times New Roman" w:cs="Times New Roman"/>
          <w:sz w:val="28"/>
          <w:szCs w:val="28"/>
        </w:rPr>
        <w:t xml:space="preserve">предварительном согласовании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D2753F">
        <w:rPr>
          <w:rFonts w:ascii="Times New Roman" w:eastAsia="Calibri" w:hAnsi="Times New Roman" w:cs="Times New Roman"/>
          <w:sz w:val="28"/>
          <w:szCs w:val="28"/>
        </w:rPr>
        <w:t xml:space="preserve"> в аренду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</w:t>
      </w:r>
      <w:r w:rsidR="00F47504">
        <w:rPr>
          <w:rFonts w:ascii="Times New Roman" w:eastAsia="Calibri" w:hAnsi="Times New Roman" w:cs="Times New Roman"/>
          <w:sz w:val="28"/>
          <w:szCs w:val="28"/>
        </w:rPr>
        <w:t xml:space="preserve">предварительного согласования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земельного участка в </w:t>
      </w:r>
      <w:r w:rsidR="00A703B4">
        <w:rPr>
          <w:rFonts w:ascii="Times New Roman" w:eastAsia="Calibri" w:hAnsi="Times New Roman" w:cs="Times New Roman"/>
          <w:sz w:val="28"/>
          <w:szCs w:val="28"/>
        </w:rPr>
        <w:t>аренду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расположенного по адресу: Астраханская область, Черноярский район, с.</w:t>
      </w:r>
      <w:r w:rsidR="00406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E4C">
        <w:rPr>
          <w:rFonts w:ascii="Times New Roman" w:eastAsia="Calibri" w:hAnsi="Times New Roman" w:cs="Times New Roman"/>
          <w:sz w:val="28"/>
          <w:szCs w:val="28"/>
        </w:rPr>
        <w:t>Соленое Займище</w:t>
      </w:r>
      <w:r w:rsidR="00547B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категория земель – земли населенных пунктов, целевое использование – </w:t>
      </w:r>
      <w:r w:rsidR="00835E4C">
        <w:rPr>
          <w:rFonts w:ascii="Times New Roman" w:eastAsia="Calibri" w:hAnsi="Times New Roman" w:cs="Times New Roman"/>
          <w:sz w:val="28"/>
          <w:szCs w:val="28"/>
        </w:rPr>
        <w:t>малоэтажная жилая застройка индивидуального строительства</w:t>
      </w:r>
      <w:r w:rsidR="00F4750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835E4C">
        <w:rPr>
          <w:rFonts w:ascii="Times New Roman" w:eastAsia="Calibri" w:hAnsi="Times New Roman" w:cs="Times New Roman"/>
          <w:sz w:val="28"/>
          <w:szCs w:val="28"/>
        </w:rPr>
        <w:t>16</w:t>
      </w:r>
      <w:r w:rsidR="00F47504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</w:t>
      </w:r>
      <w:r w:rsidR="00F47504">
        <w:rPr>
          <w:rFonts w:ascii="Times New Roman" w:eastAsia="Calibri" w:hAnsi="Times New Roman" w:cs="Times New Roman"/>
          <w:sz w:val="28"/>
          <w:szCs w:val="28"/>
        </w:rPr>
        <w:t>аренду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земельного участка для указанных целей вправе </w:t>
      </w:r>
      <w:r w:rsidRPr="00CD638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703B4" w:rsidRPr="00CD6388">
        <w:rPr>
          <w:rFonts w:ascii="Times New Roman" w:eastAsia="Calibri" w:hAnsi="Times New Roman" w:cs="Times New Roman"/>
          <w:sz w:val="28"/>
          <w:szCs w:val="28"/>
        </w:rPr>
        <w:t>2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6</w:t>
      </w:r>
      <w:r w:rsidRPr="00CD6388">
        <w:rPr>
          <w:rFonts w:ascii="Times New Roman" w:eastAsia="Calibri" w:hAnsi="Times New Roman" w:cs="Times New Roman"/>
          <w:sz w:val="28"/>
          <w:szCs w:val="28"/>
        </w:rPr>
        <w:t>.</w:t>
      </w:r>
      <w:r w:rsidR="00835E4C">
        <w:rPr>
          <w:rFonts w:ascii="Times New Roman" w:eastAsia="Calibri" w:hAnsi="Times New Roman" w:cs="Times New Roman"/>
          <w:sz w:val="28"/>
          <w:szCs w:val="28"/>
        </w:rPr>
        <w:t>12</w:t>
      </w:r>
      <w:r w:rsidRPr="00CD6388">
        <w:rPr>
          <w:rFonts w:ascii="Times New Roman" w:eastAsia="Calibri" w:hAnsi="Times New Roman" w:cs="Times New Roman"/>
          <w:sz w:val="28"/>
          <w:szCs w:val="28"/>
        </w:rPr>
        <w:t>.20</w:t>
      </w:r>
      <w:r w:rsidR="00835E4C">
        <w:rPr>
          <w:rFonts w:ascii="Times New Roman" w:eastAsia="Calibri" w:hAnsi="Times New Roman" w:cs="Times New Roman"/>
          <w:sz w:val="28"/>
          <w:szCs w:val="28"/>
        </w:rPr>
        <w:t>23</w:t>
      </w:r>
      <w:r w:rsidRPr="00CD638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703B4" w:rsidRPr="00CD6388">
        <w:rPr>
          <w:rFonts w:ascii="Times New Roman" w:eastAsia="Calibri" w:hAnsi="Times New Roman" w:cs="Times New Roman"/>
          <w:sz w:val="28"/>
          <w:szCs w:val="28"/>
        </w:rPr>
        <w:t>2</w:t>
      </w:r>
      <w:r w:rsidR="00835E4C">
        <w:rPr>
          <w:rFonts w:ascii="Times New Roman" w:eastAsia="Calibri" w:hAnsi="Times New Roman" w:cs="Times New Roman"/>
          <w:sz w:val="28"/>
          <w:szCs w:val="28"/>
        </w:rPr>
        <w:t>5</w:t>
      </w:r>
      <w:r w:rsidRPr="00CD6388">
        <w:rPr>
          <w:rFonts w:ascii="Times New Roman" w:eastAsia="Calibri" w:hAnsi="Times New Roman" w:cs="Times New Roman"/>
          <w:sz w:val="28"/>
          <w:szCs w:val="28"/>
        </w:rPr>
        <w:t>.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0</w:t>
      </w:r>
      <w:r w:rsidR="00835E4C">
        <w:rPr>
          <w:rFonts w:ascii="Times New Roman" w:eastAsia="Calibri" w:hAnsi="Times New Roman" w:cs="Times New Roman"/>
          <w:sz w:val="28"/>
          <w:szCs w:val="28"/>
        </w:rPr>
        <w:t>1</w:t>
      </w:r>
      <w:r w:rsidRPr="00CD6388">
        <w:rPr>
          <w:rFonts w:ascii="Times New Roman" w:eastAsia="Calibri" w:hAnsi="Times New Roman" w:cs="Times New Roman"/>
          <w:sz w:val="28"/>
          <w:szCs w:val="28"/>
        </w:rPr>
        <w:t>.20</w:t>
      </w:r>
      <w:r w:rsidR="00CD6388" w:rsidRPr="00CD6388">
        <w:rPr>
          <w:rFonts w:ascii="Times New Roman" w:eastAsia="Calibri" w:hAnsi="Times New Roman" w:cs="Times New Roman"/>
          <w:sz w:val="28"/>
          <w:szCs w:val="28"/>
        </w:rPr>
        <w:t>2</w:t>
      </w:r>
      <w:r w:rsidR="00835E4C">
        <w:rPr>
          <w:rFonts w:ascii="Times New Roman" w:eastAsia="Calibri" w:hAnsi="Times New Roman" w:cs="Times New Roman"/>
          <w:sz w:val="28"/>
          <w:szCs w:val="28"/>
        </w:rPr>
        <w:t>3</w:t>
      </w:r>
      <w:r w:rsidRPr="00CD6388">
        <w:rPr>
          <w:rFonts w:ascii="Times New Roman" w:eastAsia="Calibri" w:hAnsi="Times New Roman" w:cs="Times New Roman"/>
          <w:sz w:val="28"/>
          <w:szCs w:val="28"/>
        </w:rPr>
        <w:t xml:space="preserve"> подавать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</w:t>
      </w:r>
      <w:r w:rsidR="00A703B4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C75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указанного земельного участка.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:rsidR="009F1452" w:rsidRDefault="009F1452" w:rsidP="009F145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9F1452" w:rsidRPr="009A3E9D" w:rsidRDefault="009F1452" w:rsidP="009F1452"/>
    <w:p w:rsidR="009F1452" w:rsidRDefault="009F1452" w:rsidP="009F1452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52"/>
    <w:rsid w:val="000D6A1C"/>
    <w:rsid w:val="003C29C0"/>
    <w:rsid w:val="00401EF9"/>
    <w:rsid w:val="00406E10"/>
    <w:rsid w:val="00547B26"/>
    <w:rsid w:val="00715ADD"/>
    <w:rsid w:val="00835E4C"/>
    <w:rsid w:val="009F1452"/>
    <w:rsid w:val="00A6368C"/>
    <w:rsid w:val="00A703B4"/>
    <w:rsid w:val="00C75839"/>
    <w:rsid w:val="00CD6388"/>
    <w:rsid w:val="00D2753F"/>
    <w:rsid w:val="00F47504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C2D4-0342-4A48-9EA5-094DB16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9</cp:revision>
  <cp:lastPrinted>2023-12-22T12:03:00Z</cp:lastPrinted>
  <dcterms:created xsi:type="dcterms:W3CDTF">2022-09-23T11:02:00Z</dcterms:created>
  <dcterms:modified xsi:type="dcterms:W3CDTF">2023-12-26T07:09:00Z</dcterms:modified>
</cp:coreProperties>
</file>