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8F" w:rsidRDefault="00F5068F" w:rsidP="00F506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33B80" wp14:editId="268E93AA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6" o:title="" recolor="t" rotate="t" type="frame"/>
              </v:rect>
            </w:pict>
          </mc:Fallback>
        </mc:AlternateContent>
      </w: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Pr="00CD4C29" w:rsidRDefault="00F5068F" w:rsidP="00F5068F">
      <w:pPr>
        <w:ind w:left="-284"/>
        <w:jc w:val="center"/>
        <w:rPr>
          <w:b/>
          <w:color w:val="1F497D"/>
          <w:lang w:val="en-US"/>
        </w:rPr>
      </w:pPr>
    </w:p>
    <w:p w:rsidR="00F5068F" w:rsidRDefault="00F5068F" w:rsidP="00F5068F">
      <w:pPr>
        <w:pStyle w:val="a7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F5068F" w:rsidRDefault="00F5068F" w:rsidP="00F5068F">
      <w:pPr>
        <w:pStyle w:val="a7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B7BC" wp14:editId="461190CC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F5068F" w:rsidRDefault="00F5068F" w:rsidP="00F5068F">
      <w:pPr>
        <w:pStyle w:val="a8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F5068F" w:rsidRPr="00C17ABC" w:rsidRDefault="00F5068F" w:rsidP="00F5068F">
      <w:pPr>
        <w:pStyle w:val="a8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стр</w:t>
      </w:r>
      <w:proofErr w:type="spellEnd"/>
      <w:proofErr w:type="gramEnd"/>
      <w:r>
        <w:rPr>
          <w:i/>
          <w:sz w:val="20"/>
          <w:szCs w:val="20"/>
        </w:rPr>
        <w:t xml:space="preserve"> 53л</w:t>
      </w:r>
    </w:p>
    <w:p w:rsidR="00F5068F" w:rsidRPr="00CD4C29" w:rsidRDefault="00F5068F" w:rsidP="00F5068F">
      <w:pPr>
        <w:pStyle w:val="a8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44-87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F5068F" w:rsidRPr="00EF08C9" w:rsidRDefault="00F5068F" w:rsidP="00F506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6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6"/>
            <w:lang w:eastAsia="he-IL" w:bidi="he-IL"/>
          </w:rPr>
          <w:t>.</w:t>
        </w:r>
      </w:hyperlink>
      <w:hyperlink r:id="rId9" w:history="1">
        <w:proofErr w:type="spellStart"/>
        <w:r>
          <w:rPr>
            <w:rStyle w:val="a6"/>
            <w:lang w:val="en-US" w:eastAsia="he-IL" w:bidi="he-IL"/>
          </w:rPr>
          <w:t>sfr</w:t>
        </w:r>
        <w:proofErr w:type="spellEnd"/>
      </w:hyperlink>
      <w:r w:rsidRPr="003E00D9">
        <w:rPr>
          <w:rStyle w:val="a6"/>
          <w:lang w:eastAsia="he-IL" w:bidi="he-IL"/>
        </w:rPr>
        <w:t>.</w:t>
      </w:r>
      <w:proofErr w:type="spellStart"/>
      <w:r>
        <w:rPr>
          <w:rStyle w:val="a6"/>
          <w:lang w:val="en-US" w:eastAsia="he-IL" w:bidi="he-IL"/>
        </w:rPr>
        <w:t>gov</w:t>
      </w:r>
      <w:proofErr w:type="spellEnd"/>
      <w:r w:rsidRPr="003E00D9">
        <w:rPr>
          <w:rStyle w:val="a6"/>
          <w:lang w:eastAsia="he-IL" w:bidi="he-IL"/>
        </w:rPr>
        <w:t>.</w:t>
      </w:r>
      <w:proofErr w:type="spellStart"/>
      <w:r>
        <w:rPr>
          <w:rStyle w:val="a6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46D" w:rsidRPr="00DC2D9C" w:rsidRDefault="00BD746D" w:rsidP="00BD74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этом году Отделение СФР по Астраханской области возместит расходы на охрану труда 163 работодателям</w:t>
      </w:r>
    </w:p>
    <w:p w:rsidR="00316053" w:rsidRPr="00BD746D" w:rsidRDefault="001F1D8B" w:rsidP="00BD74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 целью сокращения производственного травматизма и профессиональных заболеваний работников </w:t>
      </w:r>
      <w:r w:rsidR="00BD746D" w:rsidRPr="00BD7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страхователи</w:t>
      </w:r>
      <w:r w:rsidRPr="00B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воспользоваться правом на финансирование мероприятий по охране труда</w:t>
      </w:r>
      <w:r w:rsidR="00BD746D" w:rsidRPr="00B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6053" w:rsidRPr="00BD74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этом году разрешение на финансирование предупредительных получили 163 организации Астраханской области на сумму </w:t>
      </w:r>
      <w:r w:rsidR="00BD746D" w:rsidRPr="00BD74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свыше 30 миллионов</w:t>
      </w:r>
      <w:r w:rsidR="00316053" w:rsidRPr="00BD74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рублей. </w:t>
      </w:r>
    </w:p>
    <w:p w:rsidR="001F1D8B" w:rsidRPr="0055611B" w:rsidRDefault="001F1D8B" w:rsidP="00556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предупредительных мер по сокращению производственного травматизма и профессиональных заболеваний работников осуществляется работодателем за счёт собственных сре</w:t>
      </w:r>
      <w:proofErr w:type="gramStart"/>
      <w:r w:rsidRPr="004A04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</w:t>
      </w:r>
      <w:proofErr w:type="gramEnd"/>
      <w:r w:rsidRPr="004A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оследующим их возмещением из бюджета Социального фонда России. Средства предусмотрены на медицинские осмотры, </w:t>
      </w:r>
      <w:r w:rsidRPr="005561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санаторно-курортное лечение</w:t>
      </w:r>
      <w:r w:rsidRPr="004A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приобретение средств индивидуальной защиты, аптечки для оказания первой помощи, проведение специальной оценки условий труда, </w:t>
      </w:r>
      <w:proofErr w:type="gramStart"/>
      <w:r w:rsidRPr="004A0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4A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другие мероприятия.</w:t>
      </w:r>
    </w:p>
    <w:p w:rsidR="001F1D8B" w:rsidRPr="004A04F5" w:rsidRDefault="001F1D8B" w:rsidP="00556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Страхователи, не имеющие задолженности перед ОСФР</w:t>
      </w:r>
      <w:r w:rsidRPr="005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Астраханской области</w:t>
      </w:r>
      <w:r w:rsidRPr="004A04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направить на профилактику профессиональных рисков до 20% от начисленных страховых взносов по обязательному социальному страхованию. Объем средств, направляемых на указанные цели, может быть увеличен до 30% при условии, что часть из них пойдет на санаторно-курортное лечение работников предпенсионного возраста, а также работающих пенсионеров.</w:t>
      </w:r>
    </w:p>
    <w:p w:rsidR="0055611B" w:rsidRDefault="0055611B" w:rsidP="0055611B">
      <w:pPr>
        <w:pStyle w:val="a3"/>
        <w:ind w:firstLine="708"/>
        <w:jc w:val="both"/>
      </w:pPr>
      <w:r>
        <w:t>Для возмещения расходов страхователям необходимо  обратиться в Отделение Социального фонда по месту регистрации с представлением документов, подтверждающих произведенные расходы</w:t>
      </w:r>
      <w:r w:rsidR="00BD746D">
        <w:t xml:space="preserve">. Сделать это нужно не позднее 15 декабря 2023 года. </w:t>
      </w:r>
    </w:p>
    <w:bookmarkEnd w:id="0"/>
    <w:p w:rsidR="0055611B" w:rsidRPr="0055611B" w:rsidRDefault="0055611B" w:rsidP="004A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A04F5" w:rsidRPr="004A04F5" w:rsidRDefault="004A04F5" w:rsidP="00556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511F6" w:rsidRDefault="00D511F6"/>
    <w:sectPr w:rsidR="00D5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89"/>
    <w:rsid w:val="001F1D8B"/>
    <w:rsid w:val="002549E8"/>
    <w:rsid w:val="00316053"/>
    <w:rsid w:val="004A04F5"/>
    <w:rsid w:val="0055611B"/>
    <w:rsid w:val="00826CED"/>
    <w:rsid w:val="00912F89"/>
    <w:rsid w:val="00BD746D"/>
    <w:rsid w:val="00C219AD"/>
    <w:rsid w:val="00C83013"/>
    <w:rsid w:val="00CF4029"/>
    <w:rsid w:val="00D511F6"/>
    <w:rsid w:val="00DC2D9C"/>
    <w:rsid w:val="00F5068F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4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4F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04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A04F5"/>
    <w:rPr>
      <w:b/>
      <w:bCs/>
    </w:rPr>
  </w:style>
  <w:style w:type="character" w:styleId="a6">
    <w:name w:val="Hyperlink"/>
    <w:basedOn w:val="a0"/>
    <w:uiPriority w:val="99"/>
    <w:semiHidden/>
    <w:unhideWhenUsed/>
    <w:rsid w:val="004A04F5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F5068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5068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068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4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4F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04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A04F5"/>
    <w:rPr>
      <w:b/>
      <w:bCs/>
    </w:rPr>
  </w:style>
  <w:style w:type="character" w:styleId="a6">
    <w:name w:val="Hyperlink"/>
    <w:basedOn w:val="a0"/>
    <w:uiPriority w:val="99"/>
    <w:semiHidden/>
    <w:unhideWhenUsed/>
    <w:rsid w:val="004A04F5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F5068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5068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068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Шляпина Юлия Владимировна</cp:lastModifiedBy>
  <cp:revision>13</cp:revision>
  <cp:lastPrinted>2023-08-16T10:07:00Z</cp:lastPrinted>
  <dcterms:created xsi:type="dcterms:W3CDTF">2023-08-15T07:44:00Z</dcterms:created>
  <dcterms:modified xsi:type="dcterms:W3CDTF">2023-08-29T09:41:00Z</dcterms:modified>
</cp:coreProperties>
</file>