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B7" w:rsidRDefault="00E671B7" w:rsidP="00E671B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E76C1" wp14:editId="7B0EC2D2">
                <wp:simplePos x="0" y="0"/>
                <wp:positionH relativeFrom="column">
                  <wp:posOffset>2331280</wp:posOffset>
                </wp:positionH>
                <wp:positionV relativeFrom="paragraph">
                  <wp:posOffset>-183515</wp:posOffset>
                </wp:positionV>
                <wp:extent cx="2004646" cy="1415561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46" cy="1415561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3.55pt;margin-top:-14.45pt;width:157.85pt;height:1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oLir4QIAAAYGAAAOAAAAZHJzL2Uyb0RvYy54bWysVNtq2zAYvh/sHYTu&#10;V8chyTZTp4SWjkJpS9PRa0WWaoMsaZJy2tVgt4M9wh5iN2OHPoPzRvslOU5oywZjvpB/6T9//+Hw&#10;aFULtGDGVkrmOD3oYcQkVUUl73L89ub0xSuMrCOyIEJJluM1s/ho/PzZ4VJnrK9KJQpmEBiRNlvq&#10;HJfO6SxJLC1ZTeyB0kwCkytTEwdXc5cUhizBei2Sfq83SpbKFNooyqyF15PIxONgn3NG3SXnljkk&#10;cgyxuXCacM78mYwPSXZniC4r2oZB/iGKmlQSnHamTogjaG6qR6bqihplFXcHVNWJ4ryiLOQA2aS9&#10;B9lMS6JZyAXAsbqDyf4/s/RicWVQVeS4j5EkNZSo+bL5sPnc/GzuNx+br81982PzqfnVfGu+o77H&#10;a6ltBmpTfWXamwXSJ7/ipvZ/SAutAsbrDmO2cojCIxRtMBqMMKLASwfpcDhKvdVkp66NdW+YqpEn&#10;cmygiAFbsji3LopuRby3maj0aSXElm5hgiL/vZliAU4UnddMuthRhgnioJ1tWWmLkclYPWMAkDkr&#10;QqQks84wR0vvkIPjawgwhtUxIJv9sIT0slL5MKOkf0k8khG7QLm1YF5OyGvGoSYerZB4mAZ2LAxa&#10;EOhjQikEm0ZWSQoWn4c9+FooO40AbDC4i7a13Rrwk/bYdowyZse9KgvD1AXW+1NgUbnTCJ6VdJ1y&#10;XUllnjIgIKvWc5TfghSh8SjNVLGGjjUqjrLV9LSCNjkn1l0RA7MLUw77yF3CwYVa5li1FEalMu+f&#10;evfy0C3AxWgJuyDH9t2cGIaROJMwbK/TwcAvj3AZDF/24WL2ObN9jpzXxwrKlMLm0zSQXt6JLcmN&#10;qm9hbU28V2ARScF3jqkz28uxizsKFh9lk0kQg4WhiTuXU029cY+qH4Ob1S0xup0VB2N2obZ7g2QP&#10;RibKek2pJnOneBUad4drizcsm9A47WL022z/HqR263v8G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Jo8++DfAAAACwEAAA8AAABkcnMvZG93bnJldi54bWxMj8FOwzAQRO9I/IO1SNxa&#10;J6EKSYhTFSQ4cKOgqkc33sYR8TqK3Tbw9SwnOK72aeZNvZ7dIM44hd6TgnSZgEBqvempU/Dx/rwo&#10;QISoyejBEyr4wgDr5vqq1pXxF3rD8zZ2gkMoVFqBjXGspAytRafD0o9I/Dv6yenI59RJM+kLh7tB&#10;ZkmSS6d74garR3yy2H5uT05BWL3KNDePO7kpR/q22Uu5P2ZK3d7MmwcQEef4B8OvPqtDw04HfyIT&#10;xKDgLr9PGVWwyIoSBBN5kfGYA6PlKgHZ1PL/huYHAAD//wMAUEsDBAoAAAAAAAAAIQCxAaFMPCMA&#10;ADwjAAAUAAAAZHJzL21lZGlhL2ltYWdlMS5qcGf/2P/gABBKRklGAAEBAQBgAGAAAP/bAEMACAYG&#10;BwYFCAcHBwkJCAoMFA0MCwsMGRITDxQdGh8eHRocHCAkLicgIiwjHBwoNyksMDE0NDQfJzk9ODI8&#10;LjM0Mv/bAEMBCQkJDAsMGA0NGDIhHCEyMjIyMjIyMjIyMjIyMjIyMjIyMjIyMjIyMjIyMjIyMjIy&#10;MjIyMjIyMjIyMjIyMjIyMv/AABEIAP8BVAMBEQACEQEDEQH/xAAcAAEBAAEFAQAAAAAAAAAAAAAA&#10;AQUCAwQGBwj/xABJEAABAwMBBQUEBgUJBwUAAAABAAIDBAURBhIhMUFRBxNhcYEUFSKRFzJCscHR&#10;I1KTodIWJEVVYmNykrIzN1NUdOHwNDZDRIX/xAAbAQEAAgMBAQAAAAAAAAAAAAAABAUCAwYBB//E&#10;ADMRAQACAgEDAgMHAwQDAQAAAAABAgMEEQUSMSFBEzJRBhQVQlJhoRYicYGRsdEjJDPw/9oADAMB&#10;AAIRAxEAPwD35BUBAQEEQVBEFQRBUEQEFQRBUBAQRBUBAQRBUBAQEBAQEBBEFQRBUBAQPVAQEBBE&#10;BAQVAQED0QRAQVBEFQEBAQEEQEBAQVAQRBUEQVAQRBUEQEFQEEQVAQEBAQRAQVAQEEQVAQEBAQRB&#10;UBAQEBAQEBAQEDkgIIgIKgiCoCAgICAgIIgqCIKgICCIKgckBAQEEQEBBfRA9EBAQRBfRAQEBAQR&#10;BUBAQEBAQEEQVAQEEQX0QRAQEF9EBAQEBAQRBfRBEFQEBAQEBAQOaAgIHVA5oJ1QEBBUEQVAQEBA&#10;QRAQVAQRBUBAQEBAQEBAQEBAQEBAQEBAQEBAQEBBEFQEE6oCCoCAgIAQEBAQEBAQRBUEQVAQEBAQ&#10;EBAQRBUBAQEEQVAQEBAQEBAQEBA6oCAgiCoCCICCoJlAQMoCCoCAgiCoCAgICAgICCICAgqAgICA&#10;gICAgiCoCAgICAgiCoCCICAgoQEEQdXv+tKOxVraQwvqJdnaeGOA2OmVY6fTcmzWbRPEKvc6pj1r&#10;9kxzLE/SfS/1bN+0CmfgWT9cIn49j/RJ9KFJ/Vs37QJ+BZP1w9/Hcf6JZfT2rhqKrkigt8sccbcv&#10;lc8EDoPNQtzQnViJtaJmU3T6h96tMVrxDtCr1iICAgICAgICAgICAgICAgICAgICAgICBzQEBAQE&#10;BAQEDkgiCoIgqAgwuo75FYbVJVPwZT8MTD9p35KTp6ttnLFI/wBf8Im5tV18U3nz7PEamqlq6mSo&#10;neXyyOLnOPMldxixVx1ilfEOIyXtktN7eZbJctjGIbtJTzV1XFS07C+aVwa1o6rXlyVxUm9vENuL&#10;FbJaK18y9y09ZIbFaoqSPe/60r/13cyuG2tm2xlm9na6mtXXxxSrLqOlCAgICAgICAgICAgICAgI&#10;CAgICAgICAgICAgIIgIHVBUBBM4QQnCDG1WobRREipuNMxw4t7wE/Ib1vpq58ny0mUe+3hp81oY5&#10;2u9OMJHvAHyiefwUiOl7c/kR56nqx+Zp/l9pzH/rz+xf+Sy/Cdv9P/B+Kav6nmWqtRP1BdnStJFL&#10;FlkLT06+ZXS9O0vu2Lifmny5vf252cnMfLHhgdtWXCFw0l+5GUVeqdnemvZKX3xVs/nEzf0LXD6j&#10;Ovmfu81yXV974t/g08Q6bpen8OvxbeZdzuFypLTRPq66ZsMDMbTj/wBuKp8eK+W3ZSOZW171pXut&#10;LAntH0qON0H7F/5Kb+Fbf6EeN3D9Wj6StJj+lR+xk/JPwrb/AEMvveH6t+HtB0pOcNvVO0/3m0z/&#10;AFALXbp21XzSWcZ8c+JZqjutBcW5oq6nqB/dStd9xUa+LJT5qzDZFonw5mVgyVAQEBAQEBAQEBAQ&#10;EEQVAQEBAQEBAQEEQVBEF9UBBCcIOn6j15Q2Zz6alAqqwbiAfgYfE9fAK00ulZdiO63pVVbnU8eD&#10;+2vrLza66pu13cfaqx4jP/xRnZYPQcfVdLr9N18Ef219f3c9n3s+af7rMMXqdFePCJMNO2suGUVa&#10;TJhOHvaneL3texVoMu7inDKKu06F02dQ3bvp2H2CmIdITwe7k38/DzVT1bd+74+yvzT/APuVn0/T&#10;+Lfut8sPbgGxtwAA0D5BcW6f0iHhfaJq/wB+XQ0VJJmgpXENI4SP5u8uQ/7rr+kaHwMfxL/NP8KP&#10;czzlt2x4h0R8iuEelGyXEryZ4SaYmjZJWPck0wtcZkikD43uY9u8OacELXaa2ji0cpFMM+zuNi7R&#10;tR2Z7WyVJrqccYqk7Rx4O4j96qtjpuvl9Yjif2Sq47PX9L65tWp2COJ3s9aB8VNKd/m0/aC57Z08&#10;mCfX1j6s5pMertAKisVQEBAQEBAQEBAQEBAQEBAQEBAQEBAQEBBDuQeb641q6F8lptkuy8fDPM08&#10;P7LfHqV0HSumd/GbNHp7QoupdQmOcWL/AHeZF/HK6iK+znuJlodIsohl2tBkxzXsQy7W2ZV7wy7W&#10;ky+K94ZdrQZeKcMoq5Nsoqm8XKCgpG7U0ztkdB1J8AN607OauDFOS/iG3FhnJaKw+iLFZqew2iCg&#10;px8MY+J+N73cyV8/2di2xlnJb3dVhxRipFIdK7T9Ye66E2ajkxWVLf0zmnfHGeXmfuVn0fQ+Nf4t&#10;/lj+UXcz9sdlfMvEnPyutVlKNHFYTZMx4uWprCVptkWGLX5bzIVotlT8es3WweC02zJtNVrEK0Wz&#10;pFNRrhMlPK2WF7mSsO017Tgg9QVovmi0cSkRpxMccPbNBa19/Qe765wFxibudw75vXz6qjz44rbm&#10;PCq3tG2v/fHyu8jgtCuVAQEBAQEBAQEBAQEBAQEBAQEBAQEBBEHVtc6j9wWN3cuxV1GY4fDq70+/&#10;Csemaf3rNxPiPKDvbPwMXp5l4a6YucXOOSTkkniu5rWKxxDleOZ5ltulWUQ9irS0vmkbHExz3uOG&#10;taMknoAlrRWvdaeIZ1pNp4h3az9l95uMbZq6SOgjdv2Xjaf8hw+aotjr2HHMxijun+Fph6Xe0c39&#10;HZIuyC2Bv6a51j3cywNaPuKr5+0Of2rCZXpWOPMy1/RBZj/SFf8ANn8K8/qHZ+kPfwvF9ZT6HrKf&#10;6QuHzZ/Cn9Q7P0h7+GYvrLO6Y0NbNLTzVFK+aeeVuz3kxBLR0GAOP4KBu9RzbcRF/SI+iRg1aYZ5&#10;hzNU6jptMWOavnIdJ9WGLO+R54D8T4LTp6ttnLGOv+rblyxjrzL5puFxqbnXz1tVIZJ5nl73Hqu9&#10;w4aYccUpHpCkmZvbulxQcleWlJx05cyipJq2qipqeN0ksrgxjGjeSVEy5YpE2mfRZ4cXo9io+x6g&#10;FHEaq4VIqC0d4I9nZDueMjgubydXyTPpEcJVcvb4hJ+yCANPs12eDyEsQP3ELD8TvPmErHvdvmrr&#10;V37Pr3aGOlELKqBvF8ByQPFvFZRuxZa6u5r5J7Z9J/d1UtxyWF868prw0FRb55SK68Nyhr57ZcIK&#10;2mdszQvD2n8PLko1szPJpVy45x2jy+j7RcobvaaavgPwTxh+Oh5j0O5InmOXznYwWwZbYreYc5et&#10;KoCAgeqAgICAgICAgICAgeqAgICAgICAeCDwPtEvZuerKiNr8w0n6Bg5ZH1j88/Jdv0XW+FrRafN&#10;vVzXUL/EzcfR1Ey+KuEPtadsuIa3JJOABzXk8RHMsopM+kPc9BaKhsVFHXVsbX3OVuSXD/Yg/ZHj&#10;1K4fqnUrbOSaUn+yP5dBp6lcVe6fLvGFUp4guEEwg25po6eF80rwyONpc5zjuAHEr2KzaeIeTMRH&#10;Mvm7XerZNVX10kZc2hgyynYenNx8T+S7npmjGri9fmnypdjLOW/7OqZ3qfMvKVb0Yyo97cLDBje0&#10;9lekPZYBfq6P9NK3+atcPqt/W8zy8PNcr1Tc77fCp490+Z4jiHqOFUMFwg0kBB5h2k6Whhpze6KM&#10;MIcBUsaNxzwd8+KWmeHU9A6hab/d8k+fH/TytzlGm7s4o2nOUe12ytXsnZFcDUWCqonnJppst38G&#10;uGfvBUnXt3VcJ9p8HZsxkj80f8PRhwUhzQgICAgICAgICAgICAgICAgICAgICDZqZRT00szvqsYX&#10;H0GV7WO60Q8t6RL5UqKp1TUyzvdl8jy9x8Scr6XipFKRWPZy945tMtrvFsY9rt3Zram3jWdP3rdq&#10;Klaahw6kYx+8j5Ko61sTh1ZiPzeibpYotkj9n0MFwy+auqAgIJwCDx7tb1pjOnKCXoax7T6hn4n0&#10;8V0nROn8/wDsZI/x/wBq/bzfkq8eyunmUGtWpoytVrJeLHy7x2eaRdqW8iSoYfd9MQ6Y/rnkz15+&#10;Co+pbnwacV+aVnSvbD6GYxsbGsY0NY0YAA3ALlPXzI1r0RAwgw+qomS6UurHgbPssh9Q0leT4lL0&#10;LTXaxzH1h83Ocq6bPq1YaCVqmWcPTuxp7vbbsz7Pdxn97lK1Pdx/2sj0xT/l69yU1xaoCAgICAgi&#10;CoCAgIIgICC4QEBAQEBAQY6+BxsFxDfrGmkA89krbg/+tf8AMMMnyS+UdtfSo9Yc72rtr04endic&#10;jP5QXJhI2zTAt8toZ/Bc39oon4VPpysOn/NL28Lk1qqAgIOpa91dHpOxOkY5rq+fLKZh683HwH5B&#10;T+naU7WWK/ljy0Z8vw6/u+a5ppKieSaZ7pJJHFz3uOS4niV3VYilYrWPSFVxMzy0gZKwtZIx4+WT&#10;s1qqbzdILfSM255nbI6DqT4BQdnYripN7LDFj4jl9NadsVLpyzQW6lG5gy9+MF7ubiuMz5rZrzez&#10;byyy1PBAQRB1TtDujLbo6sBdiSpHcMHXa4/uytWW3bSVt0TWnPu0iPEes/6Pn4nKrZnl9OhoWEy9&#10;etdjVKRBdqsjc58cQPkCT94U7Uj0mXE/azJE5MdI+ky9WHBTHICAgICAgICAgICAgICAgICAgICA&#10;gINuWNs0L43b2vaWnyKVnieXkxzHD5JuNI+3XOqopRh9PK6IjyJC+k6+SMmKt494UN69tphxtpbm&#10;DP6M1F/JnU9NcHZMGTHO0c2Hj8tx9FA6jq/eteaR59m7XyfDvEvpujq6eupY6mmlZLBI0OY9hyCF&#10;wF6WpM1tHqu4mJjmHIXj1UHEuNfTWq3z11XII6eBhe9x6fmsseO2S0Ur5l5NoiOXzFqvUdTqm+zX&#10;CfLY/qQxE7o2DgPPmfFd1patdXFFI8+6syTOS3LChuVvtkbKYplusjKjZMvCfhwPfOzLR/uK2e8q&#10;yPFwqm7gRvij5DzPE+i5XqG3Oa/bHiGy8+0PQFXsBAQEHGra2mt9JJVVczIYYxlz3HACTPEcyzxY&#10;75bRSkczLwLW+rH6ouu1HtMooMtgYefVx8Sq7Nl759H0fovS40sXN/nny6rlR10LyXvL6G7PrO6z&#10;6PpI5G7M0+Z5AeruA+WFaYKdtIfL+tbX3nctaPEekf6O1hblUICAgICBhAQEBAQEBAQEDCBhBEFQ&#10;EBAQQ8EHgnbBpx1u1C28QsPs1cPjI+zKBv8AmAD8113QdvvxfBnzX/hW7WLi3dDzZdByh9qLHk7X&#10;ZNM63vWlX7NDOH0xOXU0vxMPl0Pkq/c6fg2vW3pP1hIxZL08PTLb2226VgFytlTA/G90DhI39+Cq&#10;DL0LLX5LRKbXZifMM3H2t6SkG+qqGHo6nd+CiT0naj2/ltjLWXnvaRryPUzorfa3v92sw+RxBaZX&#10;8tx5D71bdM0fu/OTL83swvHf6Q8+bH4K0tlZ49eW8yJRrZk7FrPROzLR3ve4C61seaGld8DXDdLI&#10;PwHH5eKpt7b4jsr5lszzGKOyPL2+aWOngfLK9rI2NLnOO4ADmqVCrWbTxDqf0m6VH/33/sH/AJLG&#10;bVjys69F3Z/L/KfSdpX/AJ+T9g/8lh8Wn1Zx0Le/R/LS/tQ0s1pIrZXHoIHfkvPj4/qyr0Demfl/&#10;mGCufbFRxtc22W+WZ+Nz5yGNHoMk/uWu21WI9Fhr/ZfNaec1oiP2eb37VN21HNt3CpLowcshZ8LG&#10;+Q/EqLky2v5dTo9M19OP/HHr9fdhsrUsOQlHvLtmgNMP1HfmPlYfYaUh8ziNzjyb6/ct+vj77cz4&#10;UfXOpRq4JpX5reH0I0ANAAwArJ848tSAgICAgICAgICAgICAgICAgICAgICCIMXf7HSais1Rba1u&#10;Y5RucOLHcnDxC3a+e+DJGSnmGN6ReOJfNGo9NV+mLq+hroz1jlA+GRvUflyXcam7TZp31V1sM1nh&#10;iAw5UibkYmoRrXORurgahGtVsrfTXluNi8FptmSqazcbEo9s6Xj1f2brY8KLfYT8Wp+zMadsNRqG&#10;8w0FOCA45kfjcxg4n/zmoWXa4hvzVrr4u+z6NttuprTboaKkYGQwtDWj8T4qptabTzLnL3m9u6Xm&#10;nanq3GdP0UnQ1Tmn1DPxPotN78ejpeg9O7p+8ZI/w8mLlEvfl2NKxCbS1TZthMrBlBnxXhym14rw&#10;5NpDll9O6cr9TXJtJRM+EYMsxHwxt6n8lsx45vPEIG/1HHpY5tefX2h9D2CxUmnrVFQUbMNbvc88&#10;Xu5uKs6UikcQ+cbe3k2ss5cnuyoWSMqAgICAgICAgICAgICAgICAgICAgICAgIMXe7BbtQ291Hcq&#10;cSxne08HMPVp5FbcOfJht3Unh5Mc+XjWoeyi62t8k1tzcKUHIDd0rR4jn6fJX+Dq9bxxk9JZ0rT3&#10;dIko5aeR0U0T45G8WvaWkehUqdiLRzEp+PW7vCCNR7Z0ymooYAFFvsplNNQFFvspmPUa42OkkbHG&#10;0ue4hrWgZJJ5KJbY5S4wRSO6fEPf9C6VbpqzAzNBr6gB87v1ejfT71qtabeXHdQ2/vGX0+WPDe1p&#10;qePS9kfO0tNXLllOw83dT4DitV7dsPem6NtzPFPaPL54nnkqJpJ5nufLI4uc5x3kneSoNr8vo2LF&#10;XHWK1j0hskrXMtqZWL3lMo85TK94OWuCKaplEUET5ZHcGMaXE+gSImfDXfLTHHN54eg6a7Kbpcnt&#10;nvBNDTce74yuHl9n13+CkU1pn1s57e+0OLHHbg/un6+z2K02ehsdC2jt9O2GFvIcXHqTzKmVrFY4&#10;hx+fYybF+/JPMsgFk0qgICAgICAgICAgICAgIIgqAgICAgICAgICAgmEHCrbRb7kzZraKnqB/eRh&#10;2FlW9q+JZVvaviXXansz0xUkkUT4Sf8AhTOH7iSFs+PefMpdOoZ6+/LHu7ItPuORUV7fASN/hWE3&#10;mUqvWdiPaP8AZp+iCw/83cP87P4VhPqzjruxHtH+zn2Xs2stkukdwifUzyxb2Nmc0tB67gN6xisR&#10;6tWz1jYz4/hzxEfs7VV1cFDRzVVTII4YmF73HgAF7M8RyrMdLZLRSvmXzhqzUk+p75LWPJbA34II&#10;z9hn5niVAyX7pfR+m6NdPBFPefLAkrUsOWnK8OXq+mOyenuNkhrLvUVUFRN8bYoi0bLeWcg7+al0&#10;14mvMuS3ftDkx5ppgiJiGaHY1YQd9bcCP8bP4Vn92oiT9pNr6Q59J2U6WpnbT6aeoI/4sx+4YWUa&#10;9I9kbJ13dvHzcf4h2i32W2WqPYoKGnphwPdxgE+Z5rbFYjwrMufLlnnJaZc8DC9alQEBAQEBAQEB&#10;AQEBAQEBAQEBAQEBAQEBAQEBAQEBAQEBBpJwg8Z7VdXiqqDYKKT9DEc1Lmn6z+TfIc/HyUXPk/LD&#10;rugdO7Y+85I9fb/t5flRXUcplecHLvnZnpA366+8qyPNvpHA4I3SycQ3yHE+ikYMfM90qDrfUfgY&#10;/g0n+638Q97DQBgKa4hqQEBAQEBAQEBAQEBAQEBAQEBAQEBAQEBAQEBAQEBAQEBAQEBBCg6fr/Vj&#10;dM2RzYHj2+pBZAP1er/T71ryX7IWnStCdvN6/LHl88Pe6R7nvcXOcckk5JPVQPLv61isREeIacrx&#10;6yNhs1VqC8wW6kb8cp+J2NzG83HyWdK988Im3tV1sU5bez6Ys1ppbHaoLfRs2YYW4HUnmT4kqwrW&#10;KxxD53nz3z5JyX8y5z3tjjc97g1jRkuJwAF61OvHXWnxIQKx7owdkzNgeYwf8QGEGYnulDS2/wBv&#10;nqomUmyHCUu+Eg8MdUGKp9a2GonZCKt8RkOI3TQvja/yc4AIMrcLlS2ul9pq5CyLbazaDS7e44HD&#10;xQbtTUxUlJLUzO2YomF7zjOABkoONNeKGCy+95JSKLuxL3myfqngcYzzQcp9TDHSmqkkDIWs2y92&#10;4BvHKDZtlzpLxQR1tFJ3lPJnZdskZwcHcfEINp17tzL22zuqAK57O8EWDw8+Gd3BBz3ODWlx4AZK&#10;DrTde2BzNts9S5n6wpJSPnsoMqb7b22L3yZj7D3fed5sHOz1xjKDnxvbJG2Rpy1wBB8EHGrblS25&#10;1O2pkLDUzCGL4ScvPAbuHBBrrq2C20M1ZVPLIIWlz3AE4HkEGzVXejoqKGrnlLYJnMZG7ZJyXfV4&#10;IOdncg4kdypZbnNbmSE1ULGyPZsnc08DnggwlRBPfblVOtuoqukbSv7iWGOFpDXjed7hv4oLZZRR&#10;3yptdRqCe5VgiEhhkjA7sZ45aMZ3jcg7MgICAgICAgICAgICAgiCoCDhXK401qt09dVyBkELS5x/&#10;DzXkzxDZixWzXilPMvmvUt+qdR3qe4VBIDjiOPO5jBwH/nNQr2m08vomjqV1cMY48+7DLWltOCSA&#10;BkngnDGZiI5l9Bdm2jxpyze1VTALjVgOkyN8beTPxPj5KZix9serher7/wB6y9tflq7zhblQ6tr1&#10;xFghic4sppqyGOpcDjERdv8ATgg7HFTU8dI2njijFOG7IYGjZ2emOiDq16ggl1pp+hqGNFA2OV8U&#10;WMMdK0DAxw3DgEGevlLR1VjrIq5rDT904uLvs4B3+GEHTKyaeo7K7VLUlxlMlPvdxIEgAPywg7jq&#10;L/2xdP8ApJf9JQdbuv8Auf8A/wA+L7moNUjn6tqo7RA4i0UbWGukaf8AbPABEQPQc0HI0PUQ0OgY&#10;aiUhkMPfPcegD3FB1F12tk9nnvRuELb86rFbHGScta3c2Lh+pn1KD0llygrdPG4wuHcyU5lB6DZy&#10;gxWnmGPs5pQRg+wl3zBKDDS/7lB/0Tf9QQZKRuqbfZvbY7lQVDYYO8MD6Us2mhuSNoO3HCDh6luE&#10;tys+mLjSQtMs9bDLHFI7A2i0nBP4oJqmr1M/S1xbV2ugjpzAdt8dUXOA8Bs70G9qsPdoq1CNwa8z&#10;0oa4jIByMHCDfutXqXT9vfc562hrqaDBmhFOYnFuQCWnaO9BrtbxL2hXWRvB1BA4Z8SUGHpb0+11&#10;eoKejjE1zq7o6Olh6u2Rlx/sjiUG/YrOLLr2OF0rpqmW2OlqJnHfJIZBk/h6IO+oCAgICAgICAgI&#10;CCIKgIHJBEHXtU6XZqmlipZq6engY7acyID4zyznosbV7o4TdHdnUvN61iZ/d1L6F7Uf6Urf8rPy&#10;Wv4FVr/Uef8ATCfQrav61rf8rPyXnwI+p/Uef9MOdZuye0Wi6wV7qqoqjC7abHKG7O1yJwOXFe1w&#10;xE8o+z1zPnxzj4iOfo9BAwtylEGxWUdPcKOWkqomywSt2XsdwIQddbpCeKL2WHUV0joeAgDmkhvQ&#10;PIyAgyddp6guNrhoJhLs0+O5lEh7yMjcHB3HKDGu0hJVhsV0vlwrqRpB9neWta7/ABFoBcgyd6sU&#10;N4s/u7vX00bXMcx0QGW7JBGM7uSDGT6Vr6qnlp5tT3F8UrSx7SyPeCMEfVQbdv01WSaauNhudVI6&#10;ndJ3VNLlpcIAG7PAY5FBnrTaqWzWyKgo2bMUYx4uPMnxKDGDSkDdMNsIq5vZtsue4AbT2l5cW+XJ&#10;BnmwxtjDGxtDQMAY4BB1x+kG+532qC51UFG+d8jmR7Odh3GMHG5vFBnRRxNt3sMY2IRF3TQPstxh&#10;BjXabgdpL+Txnk7juhF3uBtYznPRBxJNJ1NTTey1eobjNSEbLoQ2Nm03oS1ucIMhW2Clq4bbC0uh&#10;it8zJomsAx8IwG+SDk3a3Mu1pqbfJI6Nk7Cxzm8QCg4l10/HdLLBbjUywiB0b2SsALss4cdyDhS6&#10;TkrtmO6XuurqZrg407gxjHkcNrZaCR4IMnT2eKnvtTdWyO7yeFkJjwNkBucEIOLbdMUNtvlfd2l0&#10;tVVuLi5+P0YPENQcs2iI6iF47x/eim9n2N2zja2s+aDJICCIKgIIgqAgckBAQEBAQEBAwgmEDCBh&#10;AQVBib9efctFHIyE1FTPK2CnhBxtvdwGeQ5oOs1s2rG6jtNO+uoYZKhkzhFHG8xjZAOHb8u89yDO&#10;Wm+VMlbV227wR09dSxiYuicTHLGftNzvHiCgxtvdfNVQG5Muj7XQSE+zRQxNc9zQcbTi7PHoEHLt&#10;lxudvv4sV3mZVd9EZaWrazYLwPrNcBuyOO5BqtF4fJqC/wBNWVbBFTzxtha8huyCzJx13oK+6yv1&#10;1SUMFU19I+ifI9jCCC8OABz5IOPcfedw1lJbaS7TUMEVCyY93G1204vcPtDoECyS3Km1fX2usuct&#10;dDHSslaZI2tIJcRyHggzGoamaj05camneWTRU73scBwIBwUHX6ah1E+xwXKHUkjpn07Zu6mp2FhJ&#10;bnZOADjxQbsmq6mfTVqqaOnYbldHCKKNx+Brt+04+AxlBuvs2poYTUQ6kdNVtG13MtMwRPP6u7eP&#10;PKDS7WBdpKK5xUua6aUUrKYnhPnZ2T4ZGfJBqbZNTOh79+pXNqyM902mZ3IPTHEjxQLhcrxUXOms&#10;NBLDDW+ziesq9jabE3OPgaeZPVByaO032hroXm+urKYu/Tx1MDQcY4tLcYOeqBb7jUSaxvdHLNml&#10;pooHRtIGG5aSTlBhYNUV9z1tbo6U7FlmdNGx2B/OHMaSXeQOMeRQZex3aV9RqF9fUj2ejrHMYXYA&#10;jYGgoMZYNRXK8aye2QGG2S0bpqWFwGXNDw0PPPfv9MIO7oCAgICAgICAgICAgIIgqAgICAgICCIM&#10;LqW01F0o6eSiexlbR1DamDb+q5wz8J8CCg6zX3a6HVdlmn0/VtnhjnHdRyMcJCWje12eHnhBmrZa&#10;q6tuldd7tEynfUU/ssVMx+2Y4+J2ncCSeiDgWe7S6UoW2e8UVXsUxLIKqCF0jJWZ3fV4HwQcm3tq&#10;7/qmG9S0c1JQUUT46Zs7dmSVz/rO2eQwEHHtun6G46o1FNc7bHMO/j7p80ecjY34JQWOzUlo1/Sy&#10;UFA2npvd8hkdFHhu1tDieuEHBteqaKXUVyvD6avME8ccNMWUj3bTG5JO4Y3k/uQblvv1LJ2gzVDo&#10;auKKtp46aB0tO9m08EkjeOiDs+p43y6VuscbHPe6lkDWtGSTsncEGDtuk5qux0cdZe7r3L6dm3TB&#10;7WADZHw7m5xyQcu/WWaGktdTZ6drpbTJtxU4ONuPGHNB64QaX60jkhMdJabpJXkYbTOpnNw7+047&#10;gPFBwTpW4RaPgijcx12hqveGM/C6XaJLc+Rwg57daxCHYfabq2uxj2UUriS7wdwx4oNiuFfbL9Dq&#10;OO3zzQVFK2Gspo8OliIOQ4AfWxwOEHPo9VRXKuhpqG3XCRrj+llfAY2RDqS7GfIIOu19sudz11da&#10;GBskFBVxwe1VIBH6Nrd7Gnqc48soMxcKEU2rNLx0tOW0tO2oZ8DfhYO7AGeiDB0VmuF31JeaGoif&#10;DZvbzUTuII9oOBssH9ndkoOwezvZ2ixyMhcIG2ssDg34Qe84Z4cOSDs6AgICAgICAgIJ1QVAQTqg&#10;qAgICAgICAgICCYHHCCoCCYQVBpLQ5pBGQdxCDbpaWCipmU9NE2KGMYYxowAEGmejp6mSGSaFkj4&#10;X7cRcM7DuGQg38IKgIGEBBEFQMBAwgYQMIGEBAQEBAQEBAQEBAQEBAQEDkgICCIKgICAgICAgICA&#10;gICAgICAgICAgICAgICAgICAgICAgIIgIKgICAgICAgICAgICAgICAgICAgICAgICAgICAgICAgI&#10;CAgICAgICAgICAgICAgICAgICAgICAgiC70BAQEEQVAQEBAQEBAQEBAQEBAQEBAQEBAQEBAQEBAQ&#10;EBAQEBAQEBAQEBAQEBAQEBAQEBAQEBAQEBAQEBAQEBAQEBAQEBAQEH//2VBLAQItABQABgAIAAAA&#10;IQArENvACgEAABQCAAATAAAAAAAAAAAAAAAAAAAAAABbQ29udGVudF9UeXBlc10ueG1sUEsBAi0A&#10;FAAGAAgAAAAhADj9If/WAAAAlAEAAAsAAAAAAAAAAAAAAAAAOwEAAF9yZWxzLy5yZWxzUEsBAi0A&#10;FAAGAAgAAAAhAB2guKvhAgAABgYAAA4AAAAAAAAAAAAAAAAAOgIAAGRycy9lMm9Eb2MueG1sUEsB&#10;Ai0AFAAGAAgAAAAhADedwRi6AAAAIQEAABkAAAAAAAAAAAAAAAAARwUAAGRycy9fcmVscy9lMm9E&#10;b2MueG1sLnJlbHNQSwECLQAUAAYACAAAACEAmjz74N8AAAALAQAADwAAAAAAAAAAAAAAAAA4BgAA&#10;ZHJzL2Rvd25yZXYueG1sUEsBAi0ACgAAAAAAAAAhALEBoUw8IwAAPCMAABQAAAAAAAAAAAAAAAAA&#10;RAcAAGRycy9tZWRpYS9pbWFnZTEuanBnUEsFBgAAAAAGAAYAfAEAALIqAAAAAA==&#10;" stroked="f" strokeweight="2pt">
                <v:fill r:id="rId6" o:title="" recolor="t" rotate="t" type="frame"/>
              </v:rect>
            </w:pict>
          </mc:Fallback>
        </mc:AlternateContent>
      </w:r>
    </w:p>
    <w:p w:rsidR="00E671B7" w:rsidRDefault="00E671B7" w:rsidP="00E671B7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E671B7" w:rsidRDefault="00E671B7" w:rsidP="00E671B7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E671B7" w:rsidRPr="00CD4C29" w:rsidRDefault="00E671B7" w:rsidP="00E671B7">
      <w:pPr>
        <w:ind w:left="-284"/>
        <w:jc w:val="center"/>
        <w:rPr>
          <w:b/>
          <w:color w:val="1F497D"/>
          <w:lang w:val="en-US"/>
        </w:rPr>
      </w:pPr>
    </w:p>
    <w:p w:rsidR="00E671B7" w:rsidRDefault="00E671B7" w:rsidP="00E671B7">
      <w:pPr>
        <w:pStyle w:val="a5"/>
        <w:jc w:val="center"/>
      </w:pPr>
      <w:r>
        <w:rPr>
          <w:b/>
          <w:color w:val="1F497D"/>
          <w:sz w:val="24"/>
          <w:szCs w:val="24"/>
        </w:rPr>
        <w:t>ПРЕСС-РЕЛИЗ</w:t>
      </w:r>
    </w:p>
    <w:p w:rsidR="00E671B7" w:rsidRDefault="00E671B7" w:rsidP="00E671B7">
      <w:pPr>
        <w:pStyle w:val="a5"/>
        <w:jc w:val="center"/>
        <w:rPr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4FB0A" wp14:editId="572F4EC7">
                <wp:simplePos x="0" y="0"/>
                <wp:positionH relativeFrom="column">
                  <wp:posOffset>125095</wp:posOffset>
                </wp:positionH>
                <wp:positionV relativeFrom="paragraph">
                  <wp:posOffset>232410</wp:posOffset>
                </wp:positionV>
                <wp:extent cx="6196330" cy="6350"/>
                <wp:effectExtent l="10795" t="15240" r="31750" b="355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243F6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.85pt;margin-top:18.3pt;width:487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QdoQIAAPQEAAAOAAAAZHJzL2Uyb0RvYy54bWysVEtu2zAQ3RfoHQjuHUmWrNhC5KCw7G76&#10;CZAUXdMiZRGVSJVkLBtFgbQXyBF6hW666Ac5g3yjDmnLSJpNUVQLQhQ5b968eaOz801doTVTmkuR&#10;4uDEx4iJXFIuVil+c7UYjDHShghKKilYirdM4/Pp0ydnbZOwoSxlRZlCACJ00jYpLo1pEs/Teclq&#10;ok9kwwQcFlLVxMBWrTyqSAvodeUNfT/2Wqloo2TOtIav2f4QTx1+UbDcvC4KzQyqUgzcjFuVW5d2&#10;9aZnJFkp0pQ8P9Ag/8CiJlxA0iNURgxB14o/gqp5rqSWhTnJZe3JouA5czVANYH/RzWXJWmYqwXE&#10;0c1RJv3/YPNX6wuFOE1xiJEgNbSo+7K72d12v7qvu1u0+9TdwbL7vLvpvnU/ux/dXfcdhVa3ttEJ&#10;hM/EhbKV5xtx2byQ+TuNhJyVRKyY43+1bQA0sBHegxC70Q1kX7YvJYU75NpIJ+KmULWFBHnQxvVq&#10;e+wV2xiUw8c4mMRhCC3N4SwOR66VHkn62EZp85zJGtmXFGujCF+VZiaFAFNIFbhMZP1CG8uMJH2A&#10;TSzkgleV80YlUAv0h7FvcxGwqH7vQrWsOLXXbIBWq+WsUmhNwGfBIpqcZq5gOLl/reYG3F7xOsVj&#10;3z57/5WM0LmgLp8hvNq/A6dKWHDmfAxEnSbXAHFZ0hZRbgsLg1E8wrABUw9P96CIVCuYxtwojJQ0&#10;b7kpXSusiI/YDqNwEffqyR7dSfIgMQh/oGBb4Lz9YeJP5uP5OBpEw3g+iPwsGzxbzKJBvAhOR1mY&#10;zWZZ8NGmDKKk5JQyYQXr5yyI/s7Hh4nfT8hx0o498h6i75lvQCwQsCftnGfNtrftUtLtheodCaPl&#10;Lh9+A3Z27+/h/f7PavobAAD//wMAUEsDBBQABgAIAAAAIQDkpxJk3QAAAAgBAAAPAAAAZHJzL2Rv&#10;d25yZXYueG1sTI/NTsMwEITvSLyDtUjcqNNGdUgap4JK3CohAhdubuwmUeJ1FDs/fXuWExxnZzT7&#10;TX5cbc9mM/rWoYTtJgJmsHK6xVrC1+fb0zMwHxRq1Ts0Em7Gw7G4v8tVpt2CH2YuQ82oBH2mJDQh&#10;DBnnvmqMVX7jBoPkXd1oVSA51lyPaqFy2/NdFAluVYv0oVGDOTWm6srJSpi/z7f4fNrNcSKW165b&#10;rrac3qV8fFhfDsCCWcNfGH7xCR0KYrq4CbVnPek0oaSEWAhg5Kfpfg/sQodEAC9y/n9A8QMAAP//&#10;AwBQSwECLQAUAAYACAAAACEAtoM4kv4AAADhAQAAEwAAAAAAAAAAAAAAAAAAAAAAW0NvbnRlbnRf&#10;VHlwZXNdLnhtbFBLAQItABQABgAIAAAAIQA4/SH/1gAAAJQBAAALAAAAAAAAAAAAAAAAAC8BAABf&#10;cmVscy8ucmVsc1BLAQItABQABgAIAAAAIQCkR8QdoQIAAPQEAAAOAAAAAAAAAAAAAAAAAC4CAABk&#10;cnMvZTJvRG9jLnhtbFBLAQItABQABgAIAAAAIQDkpxJk3QAAAAgBAAAPAAAAAAAAAAAAAAAAAPsE&#10;AABkcnMvZG93bnJldi54bWxQSwUGAAAAAAQABADzAAAABQYAAAAA&#10;" strokecolor="#1f497d" strokeweight=".35mm">
                <v:stroke joinstyle="miter" endcap="square"/>
                <v:shadow on="t" color="#243f60" offset=".62mm,.62mm"/>
              </v:shape>
            </w:pict>
          </mc:Fallback>
        </mc:AlternateContent>
      </w:r>
      <w:r>
        <w:rPr>
          <w:b/>
          <w:color w:val="1F497D"/>
          <w:sz w:val="24"/>
          <w:szCs w:val="24"/>
        </w:rPr>
        <w:t>ОТДЕЛЕНИЯ  СОЦИАЛЬНОГО ФОНДА   РФ  ПО  АСТРАХАНСКОЙ  ОБЛАСТИ</w:t>
      </w:r>
    </w:p>
    <w:p w:rsidR="00E671B7" w:rsidRDefault="00E671B7" w:rsidP="00E671B7">
      <w:pPr>
        <w:pStyle w:val="a6"/>
        <w:spacing w:after="0"/>
        <w:jc w:val="right"/>
      </w:pPr>
      <w:r>
        <w:rPr>
          <w:i/>
          <w:sz w:val="20"/>
          <w:szCs w:val="20"/>
        </w:rPr>
        <w:t xml:space="preserve">   414040, г. Астрахань</w:t>
      </w:r>
    </w:p>
    <w:p w:rsidR="00390F62" w:rsidRDefault="00390F62" w:rsidP="00390F62">
      <w:pPr>
        <w:pStyle w:val="a6"/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ул. </w:t>
      </w:r>
      <w:proofErr w:type="spellStart"/>
      <w:r>
        <w:rPr>
          <w:i/>
          <w:sz w:val="20"/>
          <w:szCs w:val="20"/>
        </w:rPr>
        <w:t>Ак</w:t>
      </w:r>
      <w:proofErr w:type="gramStart"/>
      <w:r>
        <w:rPr>
          <w:i/>
          <w:sz w:val="20"/>
          <w:szCs w:val="20"/>
        </w:rPr>
        <w:t>.К</w:t>
      </w:r>
      <w:proofErr w:type="gramEnd"/>
      <w:r>
        <w:rPr>
          <w:i/>
          <w:sz w:val="20"/>
          <w:szCs w:val="20"/>
        </w:rPr>
        <w:t>оролева</w:t>
      </w:r>
      <w:proofErr w:type="spellEnd"/>
      <w:r>
        <w:rPr>
          <w:i/>
          <w:sz w:val="20"/>
          <w:szCs w:val="20"/>
        </w:rPr>
        <w:t>, 46</w:t>
      </w:r>
    </w:p>
    <w:p w:rsidR="00390F62" w:rsidRDefault="00390F62" w:rsidP="00390F62">
      <w:pPr>
        <w:pStyle w:val="a6"/>
        <w:spacing w:after="0"/>
        <w:jc w:val="right"/>
        <w:rPr>
          <w:b/>
          <w:bCs/>
          <w:color w:val="000000"/>
          <w:sz w:val="20"/>
          <w:szCs w:val="20"/>
          <w:lang w:eastAsia="he-IL" w:bidi="he-IL"/>
        </w:rPr>
      </w:pPr>
      <w:r>
        <w:rPr>
          <w:i/>
          <w:sz w:val="20"/>
          <w:szCs w:val="20"/>
        </w:rPr>
        <w:t>т/ф. 44-87-33</w:t>
      </w:r>
    </w:p>
    <w:p w:rsidR="00E671B7" w:rsidRPr="00EF08C9" w:rsidRDefault="00E671B7" w:rsidP="00E671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4C29">
        <w:rPr>
          <w:b/>
          <w:bCs/>
          <w:sz w:val="20"/>
          <w:szCs w:val="20"/>
          <w:lang w:eastAsia="he-IL" w:bidi="he-IL"/>
        </w:rPr>
        <w:t xml:space="preserve">                                                                                                                                                                  </w:t>
      </w:r>
      <w:r w:rsidRPr="00E62CCA">
        <w:rPr>
          <w:b/>
          <w:bCs/>
          <w:sz w:val="20"/>
          <w:szCs w:val="20"/>
          <w:lang w:eastAsia="he-IL" w:bidi="he-IL"/>
        </w:rPr>
        <w:t xml:space="preserve">   </w:t>
      </w:r>
      <w:r>
        <w:rPr>
          <w:b/>
          <w:bCs/>
          <w:sz w:val="20"/>
          <w:szCs w:val="20"/>
          <w:lang w:eastAsia="he-IL" w:bidi="he-IL"/>
        </w:rPr>
        <w:t>Сайт</w:t>
      </w:r>
      <w:r w:rsidRPr="00CD4C29">
        <w:rPr>
          <w:b/>
          <w:bCs/>
          <w:sz w:val="20"/>
          <w:szCs w:val="20"/>
          <w:lang w:eastAsia="he-IL" w:bidi="he-IL"/>
        </w:rPr>
        <w:t>:</w:t>
      </w:r>
      <w:r w:rsidRPr="00CD4C29">
        <w:rPr>
          <w:color w:val="17365D"/>
          <w:sz w:val="20"/>
          <w:szCs w:val="20"/>
          <w:lang w:eastAsia="he-IL" w:bidi="he-IL"/>
        </w:rPr>
        <w:t xml:space="preserve"> </w:t>
      </w:r>
      <w:hyperlink r:id="rId7" w:history="1">
        <w:r>
          <w:rPr>
            <w:rStyle w:val="a4"/>
            <w:lang w:val="en-US" w:eastAsia="he-IL" w:bidi="he-IL"/>
          </w:rPr>
          <w:t>www</w:t>
        </w:r>
      </w:hyperlink>
      <w:hyperlink r:id="rId8" w:history="1">
        <w:r w:rsidRPr="00CD4C29">
          <w:rPr>
            <w:rStyle w:val="a4"/>
            <w:lang w:eastAsia="he-IL" w:bidi="he-IL"/>
          </w:rPr>
          <w:t>.</w:t>
        </w:r>
      </w:hyperlink>
      <w:hyperlink r:id="rId9" w:history="1">
        <w:proofErr w:type="spellStart"/>
        <w:r>
          <w:rPr>
            <w:rStyle w:val="a4"/>
            <w:lang w:val="en-US" w:eastAsia="he-IL" w:bidi="he-IL"/>
          </w:rPr>
          <w:t>sfr</w:t>
        </w:r>
        <w:proofErr w:type="spellEnd"/>
      </w:hyperlink>
      <w:r w:rsidRPr="003E00D9">
        <w:rPr>
          <w:rStyle w:val="a4"/>
          <w:lang w:eastAsia="he-IL" w:bidi="he-IL"/>
        </w:rPr>
        <w:t>.</w:t>
      </w:r>
      <w:proofErr w:type="spellStart"/>
      <w:r>
        <w:rPr>
          <w:rStyle w:val="a4"/>
          <w:lang w:val="en-US" w:eastAsia="he-IL" w:bidi="he-IL"/>
        </w:rPr>
        <w:t>gov</w:t>
      </w:r>
      <w:proofErr w:type="spellEnd"/>
      <w:r w:rsidRPr="003E00D9">
        <w:rPr>
          <w:rStyle w:val="a4"/>
          <w:lang w:eastAsia="he-IL" w:bidi="he-IL"/>
        </w:rPr>
        <w:t>.</w:t>
      </w:r>
      <w:proofErr w:type="spellStart"/>
      <w:r>
        <w:rPr>
          <w:rStyle w:val="a4"/>
          <w:lang w:val="en-US" w:eastAsia="he-IL" w:bidi="he-IL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5FF5" w:rsidRDefault="00825FF5" w:rsidP="00574CCC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</w:p>
    <w:p w:rsidR="000B46FE" w:rsidRPr="0007241E" w:rsidRDefault="000B46FE" w:rsidP="00574CCC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Отделение СФР по Астраханской области оказало более 10 тысяч услуг в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режиме в 2023 году</w:t>
      </w:r>
    </w:p>
    <w:p w:rsidR="00574CCC" w:rsidRPr="00574CCC" w:rsidRDefault="00574CCC" w:rsidP="00574CC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C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Ряд услуг, предоставляемых Отделением Социального фонда России по Астраханской области, оказывается </w:t>
      </w:r>
      <w:proofErr w:type="spellStart"/>
      <w:r w:rsidRPr="00574C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проактивно</w:t>
      </w:r>
      <w:proofErr w:type="spellEnd"/>
      <w:r w:rsidRPr="00574C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Это </w:t>
      </w:r>
      <w:r w:rsidR="000B46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— </w:t>
      </w:r>
      <w:r w:rsidRPr="00574C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оформление СНИЛС, материнского капитала, назначение пенсии по инвалидности</w:t>
      </w:r>
      <w:r w:rsidR="000B46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574C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доплат к пенсии. Документы, а также информация об автоматически назначенных выплатах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574C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приход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574C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в личный кабинет гражданина на портале «</w:t>
      </w:r>
      <w:proofErr w:type="spellStart"/>
      <w:r w:rsidRPr="00574C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Госуслуг</w:t>
      </w:r>
      <w:proofErr w:type="spellEnd"/>
      <w:r w:rsidRPr="00574C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07241E" w:rsidRPr="00574CCC" w:rsidRDefault="0007241E" w:rsidP="00574CC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</w:t>
      </w:r>
      <w:proofErr w:type="spellStart"/>
      <w:r w:rsidRPr="00574C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57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с января </w:t>
      </w:r>
      <w:r w:rsidR="00E671B7" w:rsidRPr="0057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года </w:t>
      </w:r>
      <w:r w:rsidRPr="0057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ОСФР по Астраханской области оформило </w:t>
      </w:r>
      <w:r w:rsidR="0028195A" w:rsidRPr="0028195A">
        <w:rPr>
          <w:rFonts w:ascii="Times New Roman" w:eastAsia="Times New Roman" w:hAnsi="Times New Roman" w:cs="Times New Roman"/>
          <w:sz w:val="24"/>
          <w:szCs w:val="24"/>
          <w:lang w:eastAsia="ru-RU"/>
        </w:rPr>
        <w:t>4 164</w:t>
      </w:r>
      <w:r w:rsidR="00453121" w:rsidRPr="0057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4CC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r w:rsidR="002819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574CCC" w:rsidRPr="00574C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387" w:rsidRPr="00A47387">
        <w:rPr>
          <w:rFonts w:ascii="Times New Roman" w:eastAsia="Times New Roman" w:hAnsi="Times New Roman" w:cs="Times New Roman"/>
          <w:sz w:val="24"/>
          <w:szCs w:val="24"/>
          <w:lang w:eastAsia="ru-RU"/>
        </w:rPr>
        <w:t>2 317</w:t>
      </w:r>
      <w:r w:rsidRPr="0057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сертификатов на материнский капитал</w:t>
      </w:r>
      <w:r w:rsidR="00574CCC" w:rsidRPr="0057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таком же формате </w:t>
      </w:r>
      <w:r w:rsidR="000B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Pr="0057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назначено </w:t>
      </w:r>
      <w:r w:rsidR="00574CCC" w:rsidRPr="00574CCC">
        <w:rPr>
          <w:rFonts w:ascii="Times New Roman" w:eastAsia="Times New Roman" w:hAnsi="Times New Roman" w:cs="Times New Roman"/>
          <w:sz w:val="24"/>
          <w:szCs w:val="24"/>
          <w:lang w:eastAsia="ru-RU"/>
        </w:rPr>
        <w:t>1 198</w:t>
      </w:r>
      <w:r w:rsidRPr="0057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пенсий по инвалидности</w:t>
      </w:r>
      <w:r w:rsidR="00574CCC" w:rsidRPr="00574C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387" w:rsidRPr="00A47387">
        <w:rPr>
          <w:rFonts w:ascii="Times New Roman" w:eastAsia="Times New Roman" w:hAnsi="Times New Roman" w:cs="Times New Roman"/>
          <w:sz w:val="24"/>
          <w:szCs w:val="24"/>
          <w:lang w:eastAsia="ru-RU"/>
        </w:rPr>
        <w:t>2 890</w:t>
      </w:r>
      <w:r w:rsidRPr="0057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ежемесячных денежных выплат инвалидам.</w:t>
      </w:r>
    </w:p>
    <w:p w:rsidR="0007241E" w:rsidRDefault="0007241E" w:rsidP="00574CC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4C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Беззаявительный</w:t>
      </w:r>
      <w:proofErr w:type="spellEnd"/>
      <w:r w:rsidRPr="0057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 </w:t>
      </w:r>
      <w:r w:rsidR="0043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услуг </w:t>
      </w:r>
      <w:r w:rsidRPr="0057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внедряется в соответствии с принципами социального казначейства. Его цель </w:t>
      </w:r>
      <w:r w:rsidR="000B46F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7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трансформировать процедуру назначения социальной поддержки в максимально простой и удобный для граждан процесс.</w:t>
      </w:r>
    </w:p>
    <w:p w:rsidR="00574CCC" w:rsidRDefault="00574CCC" w:rsidP="00574CCC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Дополнительную информацию о пенсионном и социальном обеспечении можно получить, позвонив в единый контакт-центр по номеру: 8-800-1-00000-1 (по будням с 8.00 до 17.00). </w:t>
      </w:r>
    </w:p>
    <w:p w:rsidR="00574CCC" w:rsidRDefault="00574CCC" w:rsidP="00574CCC"/>
    <w:p w:rsidR="0043180E" w:rsidRDefault="0043180E"/>
    <w:sectPr w:rsidR="0043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87"/>
    <w:rsid w:val="0007241E"/>
    <w:rsid w:val="000B46FE"/>
    <w:rsid w:val="001E3B87"/>
    <w:rsid w:val="0028195A"/>
    <w:rsid w:val="00390F62"/>
    <w:rsid w:val="0043180E"/>
    <w:rsid w:val="004329FB"/>
    <w:rsid w:val="00453121"/>
    <w:rsid w:val="00574CCC"/>
    <w:rsid w:val="00825FF5"/>
    <w:rsid w:val="00A47387"/>
    <w:rsid w:val="00BF2726"/>
    <w:rsid w:val="00E6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1B7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E671B7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E671B7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E671B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1B7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E671B7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E671B7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E671B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Шляпина Юлия Владимировна</dc:creator>
  <cp:keywords/>
  <dc:description/>
  <cp:lastModifiedBy>Шляпина Юлия Владимировна</cp:lastModifiedBy>
  <cp:revision>14</cp:revision>
  <cp:lastPrinted>2023-07-13T06:06:00Z</cp:lastPrinted>
  <dcterms:created xsi:type="dcterms:W3CDTF">2023-05-04T09:17:00Z</dcterms:created>
  <dcterms:modified xsi:type="dcterms:W3CDTF">2023-07-13T06:08:00Z</dcterms:modified>
</cp:coreProperties>
</file>