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6ABB0" w14:textId="06BBA501" w:rsidR="002F6995" w:rsidRPr="002F6995" w:rsidRDefault="002F6995" w:rsidP="002F6995">
      <w:pPr>
        <w:jc w:val="center"/>
        <w:rPr>
          <w:color w:val="000000"/>
          <w:sz w:val="20"/>
          <w:szCs w:val="20"/>
          <w:lang w:val="ru-RU" w:eastAsia="ru-RU"/>
        </w:rPr>
      </w:pPr>
      <w:r>
        <w:rPr>
          <w:noProof/>
          <w:lang w:val="ru-RU" w:eastAsia="ru-RU"/>
        </w:rPr>
        <w:t xml:space="preserve"> </w:t>
      </w:r>
      <w:r w:rsidRPr="002F6995">
        <w:rPr>
          <w:rFonts w:eastAsia="Calibri"/>
          <w:noProof/>
          <w:sz w:val="20"/>
          <w:szCs w:val="20"/>
          <w:lang w:val="ru-RU" w:eastAsia="ru-RU"/>
        </w:rPr>
        <w:t xml:space="preserve"> </w:t>
      </w:r>
      <w:r w:rsidR="007B7836">
        <w:rPr>
          <w:rFonts w:eastAsia="Calibri"/>
          <w:noProof/>
          <w:sz w:val="20"/>
          <w:szCs w:val="20"/>
          <w:lang w:val="ru-RU" w:eastAsia="ru-RU"/>
        </w:rPr>
        <w:drawing>
          <wp:inline distT="0" distB="0" distL="0" distR="0" wp14:anchorId="538C1A5B" wp14:editId="33094C2A">
            <wp:extent cx="752475" cy="828675"/>
            <wp:effectExtent l="0" t="0" r="9525" b="9525"/>
            <wp:docPr id="2" name="Рисунок 2" descr="C:\Users\TrutnevaLP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tnevaLP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95704D" w14:textId="77777777" w:rsidR="002F6995" w:rsidRPr="002F6995" w:rsidRDefault="002F6995" w:rsidP="002F6995">
      <w:pPr>
        <w:jc w:val="center"/>
        <w:rPr>
          <w:b/>
          <w:bCs/>
          <w:color w:val="000000"/>
          <w:sz w:val="40"/>
          <w:szCs w:val="40"/>
          <w:lang w:val="ru-RU" w:eastAsia="ru-RU"/>
        </w:rPr>
      </w:pPr>
      <w:r w:rsidRPr="002F6995">
        <w:rPr>
          <w:b/>
          <w:bCs/>
          <w:color w:val="000000"/>
          <w:sz w:val="40"/>
          <w:szCs w:val="40"/>
          <w:lang w:val="ru-RU" w:eastAsia="ru-RU"/>
        </w:rPr>
        <w:t>РАСПОРЯЖЕНИЕ</w:t>
      </w:r>
    </w:p>
    <w:p w14:paraId="6A02336E" w14:textId="77777777" w:rsidR="002F6995" w:rsidRPr="002F6995" w:rsidRDefault="002F6995" w:rsidP="002F6995">
      <w:pPr>
        <w:jc w:val="center"/>
        <w:rPr>
          <w:b/>
          <w:bCs/>
          <w:color w:val="000000"/>
          <w:sz w:val="20"/>
          <w:szCs w:val="20"/>
          <w:lang w:val="ru-RU" w:eastAsia="ru-RU"/>
        </w:rPr>
      </w:pPr>
    </w:p>
    <w:p w14:paraId="717BEDBB" w14:textId="77777777" w:rsidR="002F6995" w:rsidRPr="002F6995" w:rsidRDefault="002F6995" w:rsidP="002F6995">
      <w:pPr>
        <w:spacing w:line="360" w:lineRule="auto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2F6995">
        <w:rPr>
          <w:b/>
          <w:bCs/>
          <w:color w:val="000000"/>
          <w:sz w:val="28"/>
          <w:szCs w:val="28"/>
          <w:lang w:val="ru-RU" w:eastAsia="ru-RU"/>
        </w:rPr>
        <w:t xml:space="preserve">АДМИНИСТРАЦИИ МУНИЦИПАЛЬНОГО ОБРАЗОВАНИЯ </w:t>
      </w:r>
      <w:r w:rsidRPr="002F6995">
        <w:rPr>
          <w:b/>
          <w:bCs/>
          <w:color w:val="000000"/>
          <w:sz w:val="28"/>
          <w:szCs w:val="28"/>
          <w:lang w:val="ru-RU" w:eastAsia="ru-RU"/>
        </w:rPr>
        <w:br/>
        <w:t>«ЧЕРНОЯРСКИЙ МУНИЦИПАЛЬНЫЙ РАЙОН</w:t>
      </w:r>
    </w:p>
    <w:p w14:paraId="3A5C18EB" w14:textId="77777777" w:rsidR="002F6995" w:rsidRPr="002F6995" w:rsidRDefault="002F6995" w:rsidP="002F6995">
      <w:pPr>
        <w:spacing w:line="360" w:lineRule="auto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2F6995">
        <w:rPr>
          <w:b/>
          <w:bCs/>
          <w:color w:val="000000"/>
          <w:sz w:val="28"/>
          <w:szCs w:val="28"/>
          <w:lang w:val="ru-RU" w:eastAsia="ru-RU"/>
        </w:rPr>
        <w:t>АСТРАХАНСКОЙ ОБЛАСТИ»</w:t>
      </w:r>
    </w:p>
    <w:p w14:paraId="7A34BE1E" w14:textId="77777777" w:rsidR="002F6995" w:rsidRPr="002F6995" w:rsidRDefault="002F6995" w:rsidP="002F6995">
      <w:pPr>
        <w:ind w:left="567"/>
        <w:jc w:val="center"/>
        <w:rPr>
          <w:sz w:val="28"/>
          <w:szCs w:val="28"/>
          <w:lang w:val="ru-RU" w:eastAsia="ru-RU"/>
        </w:rPr>
      </w:pPr>
    </w:p>
    <w:p w14:paraId="546E816E" w14:textId="080F444C" w:rsidR="002F6995" w:rsidRPr="002F6995" w:rsidRDefault="002F6995" w:rsidP="002F6995">
      <w:pPr>
        <w:rPr>
          <w:sz w:val="28"/>
          <w:szCs w:val="20"/>
          <w:u w:val="single"/>
          <w:lang w:val="ru-RU" w:eastAsia="ru-RU"/>
        </w:rPr>
      </w:pPr>
      <w:r w:rsidRPr="002F6995">
        <w:rPr>
          <w:sz w:val="28"/>
          <w:szCs w:val="20"/>
          <w:u w:val="single"/>
          <w:lang w:val="ru-RU" w:eastAsia="ru-RU"/>
        </w:rPr>
        <w:t>от 0</w:t>
      </w:r>
      <w:r>
        <w:rPr>
          <w:sz w:val="28"/>
          <w:szCs w:val="20"/>
          <w:u w:val="single"/>
          <w:lang w:val="ru-RU" w:eastAsia="ru-RU"/>
        </w:rPr>
        <w:t>5.10</w:t>
      </w:r>
      <w:r w:rsidRPr="002F6995">
        <w:rPr>
          <w:sz w:val="28"/>
          <w:szCs w:val="20"/>
          <w:u w:val="single"/>
          <w:lang w:val="ru-RU" w:eastAsia="ru-RU"/>
        </w:rPr>
        <w:t xml:space="preserve">.2023 № </w:t>
      </w:r>
      <w:r>
        <w:rPr>
          <w:sz w:val="28"/>
          <w:szCs w:val="20"/>
          <w:u w:val="single"/>
          <w:lang w:val="ru-RU" w:eastAsia="ru-RU"/>
        </w:rPr>
        <w:t>199</w:t>
      </w:r>
      <w:r w:rsidRPr="002F6995">
        <w:rPr>
          <w:sz w:val="28"/>
          <w:szCs w:val="20"/>
          <w:u w:val="single"/>
          <w:lang w:val="ru-RU" w:eastAsia="ru-RU"/>
        </w:rPr>
        <w:t>-р</w:t>
      </w:r>
    </w:p>
    <w:p w14:paraId="2E682E9B" w14:textId="77777777" w:rsidR="002F6995" w:rsidRPr="002F6995" w:rsidRDefault="002F6995" w:rsidP="002F6995">
      <w:pPr>
        <w:rPr>
          <w:sz w:val="28"/>
          <w:szCs w:val="20"/>
          <w:lang w:val="ru-RU" w:eastAsia="ru-RU"/>
        </w:rPr>
      </w:pPr>
      <w:r w:rsidRPr="002F6995">
        <w:rPr>
          <w:sz w:val="28"/>
          <w:szCs w:val="20"/>
          <w:lang w:val="ru-RU" w:eastAsia="ru-RU"/>
        </w:rPr>
        <w:t xml:space="preserve">      с. Черный Яр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84E44" w:rsidRPr="00011D52" w14:paraId="0F63144D" w14:textId="77777777" w:rsidTr="00C33A16">
        <w:tc>
          <w:tcPr>
            <w:tcW w:w="4785" w:type="dxa"/>
            <w:shd w:val="clear" w:color="auto" w:fill="FFFFFF"/>
          </w:tcPr>
          <w:p w14:paraId="26E69927" w14:textId="77777777" w:rsidR="000E7929" w:rsidRDefault="000E7929" w:rsidP="00425BEA">
            <w:pPr>
              <w:jc w:val="both"/>
              <w:rPr>
                <w:sz w:val="28"/>
                <w:szCs w:val="28"/>
                <w:lang w:val="ru-RU"/>
              </w:rPr>
            </w:pPr>
          </w:p>
          <w:p w14:paraId="4410590E" w14:textId="2C7F36C2" w:rsidR="005B634C" w:rsidRPr="00C66E83" w:rsidRDefault="00AD53C8" w:rsidP="005E2E0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«О </w:t>
            </w:r>
            <w:r w:rsidR="00D84E44" w:rsidRPr="00C66E83">
              <w:rPr>
                <w:sz w:val="28"/>
                <w:szCs w:val="28"/>
                <w:lang w:val="ru-RU"/>
              </w:rPr>
              <w:t>перечн</w:t>
            </w:r>
            <w:r w:rsidR="004246EF">
              <w:rPr>
                <w:sz w:val="28"/>
                <w:szCs w:val="28"/>
                <w:lang w:val="ru-RU"/>
              </w:rPr>
              <w:t>е</w:t>
            </w:r>
            <w:r w:rsidR="00D84E44" w:rsidRPr="00C66E83">
              <w:rPr>
                <w:sz w:val="28"/>
                <w:szCs w:val="28"/>
                <w:lang w:val="ru-RU"/>
              </w:rPr>
              <w:t xml:space="preserve"> муниципальных программ </w:t>
            </w:r>
            <w:r w:rsidR="00CA4CDD">
              <w:rPr>
                <w:sz w:val="28"/>
                <w:szCs w:val="28"/>
                <w:lang w:val="ru-RU"/>
              </w:rPr>
              <w:t>муниципального образования «</w:t>
            </w:r>
            <w:r w:rsidR="00D84E44">
              <w:rPr>
                <w:sz w:val="28"/>
                <w:szCs w:val="28"/>
                <w:lang w:val="ru-RU"/>
              </w:rPr>
              <w:t>Черноярск</w:t>
            </w:r>
            <w:r w:rsidR="00CA4CDD">
              <w:rPr>
                <w:sz w:val="28"/>
                <w:szCs w:val="28"/>
                <w:lang w:val="ru-RU"/>
              </w:rPr>
              <w:t>ий</w:t>
            </w:r>
            <w:r w:rsidR="00A34070">
              <w:rPr>
                <w:sz w:val="28"/>
                <w:szCs w:val="28"/>
                <w:lang w:val="ru-RU"/>
              </w:rPr>
              <w:t xml:space="preserve"> муниципальный</w:t>
            </w:r>
            <w:r w:rsidR="00D84E44" w:rsidRPr="00C66E83">
              <w:rPr>
                <w:sz w:val="28"/>
                <w:szCs w:val="28"/>
                <w:lang w:val="ru-RU"/>
              </w:rPr>
              <w:t xml:space="preserve"> район</w:t>
            </w:r>
            <w:r w:rsidR="00CA4CDD">
              <w:rPr>
                <w:sz w:val="28"/>
                <w:szCs w:val="28"/>
                <w:lang w:val="ru-RU"/>
              </w:rPr>
              <w:t xml:space="preserve"> Астраханской области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785" w:type="dxa"/>
            <w:shd w:val="clear" w:color="auto" w:fill="FFFFFF"/>
          </w:tcPr>
          <w:p w14:paraId="42353C9C" w14:textId="77777777" w:rsidR="00D84E44" w:rsidRPr="00C66E83" w:rsidRDefault="00D84E44" w:rsidP="00C33A1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670E8977" w14:textId="77777777" w:rsidR="002636CA" w:rsidRDefault="002636CA" w:rsidP="002636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14:paraId="6F244566" w14:textId="77777777" w:rsidR="002F35DD" w:rsidRDefault="002F35DD" w:rsidP="002F35D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14:paraId="4F77E576" w14:textId="76A8D95E" w:rsidR="002F35DD" w:rsidRDefault="002F35DD" w:rsidP="002F69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 соответстви</w:t>
      </w:r>
      <w:r w:rsidR="00DB7B96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с</w:t>
      </w:r>
      <w:r w:rsidR="00F67ADD">
        <w:rPr>
          <w:sz w:val="28"/>
          <w:szCs w:val="28"/>
          <w:lang w:val="ru-RU"/>
        </w:rPr>
        <w:t xml:space="preserve">  пунктом 24   статьи 1 </w:t>
      </w:r>
      <w:r>
        <w:rPr>
          <w:sz w:val="28"/>
          <w:szCs w:val="28"/>
          <w:lang w:val="ru-RU"/>
        </w:rPr>
        <w:t xml:space="preserve"> </w:t>
      </w:r>
      <w:r w:rsidR="00F67ADD" w:rsidRPr="00F67ADD">
        <w:rPr>
          <w:sz w:val="28"/>
          <w:szCs w:val="28"/>
          <w:lang w:val="ru-RU"/>
        </w:rPr>
        <w:t>Федеральн</w:t>
      </w:r>
      <w:r w:rsidR="00F67ADD">
        <w:rPr>
          <w:sz w:val="28"/>
          <w:szCs w:val="28"/>
          <w:lang w:val="ru-RU"/>
        </w:rPr>
        <w:t xml:space="preserve">ого </w:t>
      </w:r>
      <w:r w:rsidR="00F67ADD" w:rsidRPr="00F67ADD">
        <w:rPr>
          <w:sz w:val="28"/>
          <w:szCs w:val="28"/>
          <w:lang w:val="ru-RU"/>
        </w:rPr>
        <w:t>закон</w:t>
      </w:r>
      <w:r w:rsidR="00F67ADD">
        <w:rPr>
          <w:sz w:val="28"/>
          <w:szCs w:val="28"/>
          <w:lang w:val="ru-RU"/>
        </w:rPr>
        <w:t>а Российской Федерации</w:t>
      </w:r>
      <w:r w:rsidR="00F67ADD" w:rsidRPr="00F67ADD">
        <w:rPr>
          <w:sz w:val="28"/>
          <w:szCs w:val="28"/>
          <w:lang w:val="ru-RU"/>
        </w:rPr>
        <w:t xml:space="preserve"> от 04.08.2023 N 416-ФЗ </w:t>
      </w:r>
      <w:r w:rsidR="00F67ADD">
        <w:rPr>
          <w:sz w:val="28"/>
          <w:szCs w:val="28"/>
          <w:lang w:val="ru-RU"/>
        </w:rPr>
        <w:t>«</w:t>
      </w:r>
      <w:r w:rsidR="00F67ADD" w:rsidRPr="00F67ADD">
        <w:rPr>
          <w:sz w:val="28"/>
          <w:szCs w:val="28"/>
          <w:lang w:val="ru-RU"/>
        </w:rPr>
        <w:t>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="00F67ADD">
        <w:rPr>
          <w:sz w:val="28"/>
          <w:szCs w:val="28"/>
          <w:lang w:val="ru-RU"/>
        </w:rPr>
        <w:t>»</w:t>
      </w:r>
      <w:r w:rsidR="002F6995">
        <w:rPr>
          <w:sz w:val="28"/>
          <w:szCs w:val="28"/>
          <w:lang w:val="ru-RU"/>
        </w:rPr>
        <w:t xml:space="preserve">  администрации</w:t>
      </w:r>
      <w:r>
        <w:rPr>
          <w:sz w:val="28"/>
          <w:szCs w:val="28"/>
          <w:lang w:val="ru-RU"/>
        </w:rPr>
        <w:t xml:space="preserve"> </w:t>
      </w:r>
      <w:r w:rsidR="00AD49A9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 xml:space="preserve"> «Черноярский </w:t>
      </w:r>
      <w:r w:rsidR="00AD49A9">
        <w:rPr>
          <w:sz w:val="28"/>
          <w:szCs w:val="28"/>
          <w:lang w:val="ru-RU"/>
        </w:rPr>
        <w:t xml:space="preserve">муниципальный </w:t>
      </w:r>
      <w:r>
        <w:rPr>
          <w:sz w:val="28"/>
          <w:szCs w:val="28"/>
          <w:lang w:val="ru-RU"/>
        </w:rPr>
        <w:t>район</w:t>
      </w:r>
      <w:r w:rsidR="00AD49A9">
        <w:rPr>
          <w:sz w:val="28"/>
          <w:szCs w:val="28"/>
          <w:lang w:val="ru-RU"/>
        </w:rPr>
        <w:t xml:space="preserve"> Астраханской области</w:t>
      </w:r>
      <w:r>
        <w:rPr>
          <w:sz w:val="28"/>
          <w:szCs w:val="28"/>
          <w:lang w:val="ru-RU"/>
        </w:rPr>
        <w:t>»</w:t>
      </w:r>
    </w:p>
    <w:p w14:paraId="412E5BD6" w14:textId="442D421D" w:rsidR="002F35DD" w:rsidRDefault="002F35DD" w:rsidP="002F6995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Pr="00C66E83">
        <w:rPr>
          <w:sz w:val="28"/>
          <w:szCs w:val="28"/>
        </w:rPr>
        <w:t>переч</w:t>
      </w:r>
      <w:r w:rsidR="00AD49A9">
        <w:rPr>
          <w:sz w:val="28"/>
          <w:szCs w:val="28"/>
        </w:rPr>
        <w:t>е</w:t>
      </w:r>
      <w:r w:rsidRPr="00C66E83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C66E83">
        <w:rPr>
          <w:sz w:val="28"/>
          <w:szCs w:val="28"/>
        </w:rPr>
        <w:t xml:space="preserve"> муниципальных программ </w:t>
      </w:r>
      <w:r>
        <w:rPr>
          <w:sz w:val="28"/>
          <w:szCs w:val="28"/>
        </w:rPr>
        <w:t>муниципального образования «Черноярский муниципальный</w:t>
      </w:r>
      <w:r w:rsidRPr="00C66E8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Астраханской области</w:t>
      </w:r>
      <w:r w:rsidR="00AD49A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85C30E5" w14:textId="77777777" w:rsidR="002F35DD" w:rsidRDefault="002F35DD" w:rsidP="002F6995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14:paraId="5721D453" w14:textId="53D68580" w:rsidR="00B97A4F" w:rsidRDefault="002F6995" w:rsidP="002F6995">
      <w:pPr>
        <w:pStyle w:val="a5"/>
        <w:widowControl w:val="0"/>
        <w:autoSpaceDE w:val="0"/>
        <w:autoSpaceDN w:val="0"/>
        <w:adjustRightInd w:val="0"/>
        <w:ind w:left="426" w:hanging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97A4F">
        <w:rPr>
          <w:sz w:val="28"/>
          <w:szCs w:val="28"/>
        </w:rPr>
        <w:t>-</w:t>
      </w:r>
      <w:r w:rsidR="002F35DD">
        <w:rPr>
          <w:sz w:val="28"/>
          <w:szCs w:val="28"/>
        </w:rPr>
        <w:t xml:space="preserve">распоряжение администрации </w:t>
      </w:r>
      <w:r w:rsidR="00AD49A9">
        <w:rPr>
          <w:sz w:val="28"/>
          <w:szCs w:val="28"/>
        </w:rPr>
        <w:t>муниципального образования «Черноярский муниципальный</w:t>
      </w:r>
      <w:r w:rsidR="00AD49A9" w:rsidRPr="00C66E83">
        <w:rPr>
          <w:sz w:val="28"/>
          <w:szCs w:val="28"/>
        </w:rPr>
        <w:t xml:space="preserve"> район</w:t>
      </w:r>
      <w:r w:rsidR="00AD49A9">
        <w:rPr>
          <w:sz w:val="28"/>
          <w:szCs w:val="28"/>
        </w:rPr>
        <w:t xml:space="preserve"> Астраханской области»</w:t>
      </w:r>
      <w:r w:rsidR="002F35DD">
        <w:rPr>
          <w:sz w:val="28"/>
          <w:szCs w:val="28"/>
        </w:rPr>
        <w:t xml:space="preserve"> от </w:t>
      </w:r>
      <w:r w:rsidR="00AD49A9">
        <w:rPr>
          <w:sz w:val="28"/>
          <w:szCs w:val="28"/>
        </w:rPr>
        <w:t>01</w:t>
      </w:r>
      <w:r w:rsidR="002F35DD">
        <w:rPr>
          <w:sz w:val="28"/>
          <w:szCs w:val="28"/>
        </w:rPr>
        <w:t>.</w:t>
      </w:r>
      <w:r w:rsidR="00AD49A9">
        <w:rPr>
          <w:sz w:val="28"/>
          <w:szCs w:val="28"/>
        </w:rPr>
        <w:t>12</w:t>
      </w:r>
      <w:r w:rsidR="002F35DD">
        <w:rPr>
          <w:sz w:val="28"/>
          <w:szCs w:val="28"/>
        </w:rPr>
        <w:t>.20</w:t>
      </w:r>
      <w:r w:rsidR="00AD49A9">
        <w:rPr>
          <w:sz w:val="28"/>
          <w:szCs w:val="28"/>
        </w:rPr>
        <w:t xml:space="preserve">22 </w:t>
      </w:r>
      <w:r w:rsidR="002F35DD">
        <w:rPr>
          <w:sz w:val="28"/>
          <w:szCs w:val="28"/>
        </w:rPr>
        <w:t xml:space="preserve">г. № </w:t>
      </w:r>
      <w:r w:rsidR="00AD49A9">
        <w:rPr>
          <w:sz w:val="28"/>
          <w:szCs w:val="28"/>
        </w:rPr>
        <w:t>232</w:t>
      </w:r>
      <w:r w:rsidR="002F35DD">
        <w:rPr>
          <w:sz w:val="28"/>
          <w:szCs w:val="28"/>
        </w:rPr>
        <w:t xml:space="preserve">-р «О перечне муниципальных программ муниципального образования «Черноярский </w:t>
      </w:r>
      <w:r w:rsidR="00AD49A9">
        <w:rPr>
          <w:sz w:val="28"/>
          <w:szCs w:val="28"/>
        </w:rPr>
        <w:t xml:space="preserve">муниципальный </w:t>
      </w:r>
      <w:r w:rsidR="002F35DD">
        <w:rPr>
          <w:sz w:val="28"/>
          <w:szCs w:val="28"/>
        </w:rPr>
        <w:t>район Астраханской области»</w:t>
      </w:r>
      <w:r w:rsidR="00AD49A9">
        <w:rPr>
          <w:sz w:val="28"/>
          <w:szCs w:val="28"/>
        </w:rPr>
        <w:t>.</w:t>
      </w:r>
    </w:p>
    <w:p w14:paraId="0E5B4712" w14:textId="67CC6C38" w:rsidR="00904A11" w:rsidRDefault="002F6995" w:rsidP="002F6995">
      <w:pPr>
        <w:widowControl w:val="0"/>
        <w:autoSpaceDE w:val="0"/>
        <w:autoSpaceDN w:val="0"/>
        <w:adjustRightInd w:val="0"/>
        <w:ind w:left="426" w:hanging="78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AD49A9">
        <w:rPr>
          <w:sz w:val="28"/>
          <w:szCs w:val="28"/>
          <w:lang w:val="ru-RU"/>
        </w:rPr>
        <w:t>3</w:t>
      </w:r>
      <w:r w:rsidR="00904A11">
        <w:rPr>
          <w:sz w:val="28"/>
          <w:szCs w:val="28"/>
          <w:lang w:val="ru-RU"/>
        </w:rPr>
        <w:t>. Контроль за выполнением настоящего распоряжени</w:t>
      </w:r>
      <w:r w:rsidR="00022B1B">
        <w:rPr>
          <w:sz w:val="28"/>
          <w:szCs w:val="28"/>
          <w:lang w:val="ru-RU"/>
        </w:rPr>
        <w:t xml:space="preserve">я возложить на </w:t>
      </w:r>
      <w:r w:rsidR="00F7059C">
        <w:rPr>
          <w:sz w:val="28"/>
          <w:szCs w:val="28"/>
          <w:lang w:val="ru-RU"/>
        </w:rPr>
        <w:t>з</w:t>
      </w:r>
      <w:r w:rsidR="00022B1B">
        <w:rPr>
          <w:sz w:val="28"/>
          <w:szCs w:val="28"/>
          <w:lang w:val="ru-RU"/>
        </w:rPr>
        <w:t>амест</w:t>
      </w:r>
      <w:r w:rsidR="00770A03">
        <w:rPr>
          <w:sz w:val="28"/>
          <w:szCs w:val="28"/>
          <w:lang w:val="ru-RU"/>
        </w:rPr>
        <w:t>и</w:t>
      </w:r>
      <w:r w:rsidR="00F7059C">
        <w:rPr>
          <w:sz w:val="28"/>
          <w:szCs w:val="28"/>
          <w:lang w:val="ru-RU"/>
        </w:rPr>
        <w:t>т</w:t>
      </w:r>
      <w:r w:rsidR="00770A03">
        <w:rPr>
          <w:sz w:val="28"/>
          <w:szCs w:val="28"/>
          <w:lang w:val="ru-RU"/>
        </w:rPr>
        <w:t>еля главы администрации района, начальника  финансов</w:t>
      </w:r>
      <w:r w:rsidR="00571CB8">
        <w:rPr>
          <w:sz w:val="28"/>
          <w:szCs w:val="28"/>
          <w:lang w:val="ru-RU"/>
        </w:rPr>
        <w:t>ого</w:t>
      </w:r>
      <w:r w:rsidR="00770A03">
        <w:rPr>
          <w:sz w:val="28"/>
          <w:szCs w:val="28"/>
          <w:lang w:val="ru-RU"/>
        </w:rPr>
        <w:t xml:space="preserve"> </w:t>
      </w:r>
      <w:r w:rsidR="00571CB8">
        <w:rPr>
          <w:sz w:val="28"/>
          <w:szCs w:val="28"/>
          <w:lang w:val="ru-RU"/>
        </w:rPr>
        <w:t xml:space="preserve">управления </w:t>
      </w:r>
      <w:r w:rsidR="00770A03">
        <w:rPr>
          <w:sz w:val="28"/>
          <w:szCs w:val="28"/>
          <w:lang w:val="ru-RU"/>
        </w:rPr>
        <w:t>администрации</w:t>
      </w:r>
      <w:r w:rsidR="00F7059C">
        <w:rPr>
          <w:sz w:val="28"/>
          <w:szCs w:val="28"/>
          <w:lang w:val="ru-RU"/>
        </w:rPr>
        <w:t xml:space="preserve"> </w:t>
      </w:r>
      <w:r w:rsidR="00F7059C" w:rsidRPr="00F7059C">
        <w:rPr>
          <w:sz w:val="28"/>
          <w:szCs w:val="28"/>
          <w:lang w:val="ru-RU"/>
        </w:rPr>
        <w:t>муниципального образования</w:t>
      </w:r>
      <w:r w:rsidR="00770A03">
        <w:rPr>
          <w:sz w:val="28"/>
          <w:szCs w:val="28"/>
          <w:lang w:val="ru-RU"/>
        </w:rPr>
        <w:t xml:space="preserve"> «Черноярский </w:t>
      </w:r>
      <w:r w:rsidR="00571CB8">
        <w:rPr>
          <w:sz w:val="28"/>
          <w:szCs w:val="28"/>
          <w:lang w:val="ru-RU"/>
        </w:rPr>
        <w:t xml:space="preserve">муниципальный </w:t>
      </w:r>
      <w:r w:rsidR="00770A03">
        <w:rPr>
          <w:sz w:val="28"/>
          <w:szCs w:val="28"/>
          <w:lang w:val="ru-RU"/>
        </w:rPr>
        <w:t>район</w:t>
      </w:r>
      <w:r w:rsidR="00571CB8">
        <w:rPr>
          <w:sz w:val="28"/>
          <w:szCs w:val="28"/>
          <w:lang w:val="ru-RU"/>
        </w:rPr>
        <w:t xml:space="preserve"> Астраханской области</w:t>
      </w:r>
      <w:r w:rsidR="00770A03">
        <w:rPr>
          <w:sz w:val="28"/>
          <w:szCs w:val="28"/>
          <w:lang w:val="ru-RU"/>
        </w:rPr>
        <w:t xml:space="preserve">» </w:t>
      </w:r>
      <w:r w:rsidR="003C5B48">
        <w:rPr>
          <w:sz w:val="28"/>
          <w:szCs w:val="28"/>
          <w:lang w:val="ru-RU"/>
        </w:rPr>
        <w:t>Степанищеву Л.В.</w:t>
      </w:r>
    </w:p>
    <w:p w14:paraId="5EC23775" w14:textId="217559E2" w:rsidR="00484BF3" w:rsidRPr="00484BF3" w:rsidRDefault="002F6995" w:rsidP="002F6995">
      <w:p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84BF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</w:t>
      </w:r>
      <w:r w:rsidR="00AE25D9">
        <w:rPr>
          <w:sz w:val="28"/>
          <w:szCs w:val="28"/>
          <w:lang w:val="ru-RU"/>
        </w:rPr>
        <w:t>О</w:t>
      </w:r>
      <w:r w:rsidR="00AE25D9">
        <w:rPr>
          <w:sz w:val="28"/>
          <w:lang w:val="ru-RU"/>
        </w:rPr>
        <w:t>рганизационному отделу</w:t>
      </w:r>
      <w:r w:rsidR="00484BF3" w:rsidRPr="00484BF3">
        <w:rPr>
          <w:sz w:val="28"/>
          <w:lang w:val="ru-RU"/>
        </w:rPr>
        <w:t xml:space="preserve"> администрации</w:t>
      </w:r>
      <w:r w:rsidR="00F7059C">
        <w:rPr>
          <w:sz w:val="28"/>
          <w:lang w:val="ru-RU"/>
        </w:rPr>
        <w:t xml:space="preserve"> </w:t>
      </w:r>
      <w:r w:rsidR="00F7059C" w:rsidRPr="00F7059C">
        <w:rPr>
          <w:sz w:val="28"/>
          <w:szCs w:val="28"/>
          <w:lang w:val="ru-RU"/>
        </w:rPr>
        <w:t>муниципального образования</w:t>
      </w:r>
      <w:r w:rsidR="00484BF3" w:rsidRPr="00484BF3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                                                                        </w:t>
      </w:r>
      <w:r w:rsidR="00484BF3" w:rsidRPr="00484BF3">
        <w:rPr>
          <w:sz w:val="28"/>
          <w:lang w:val="ru-RU"/>
        </w:rPr>
        <w:t>«</w:t>
      </w:r>
      <w:r w:rsidR="00571CB8">
        <w:rPr>
          <w:sz w:val="28"/>
          <w:szCs w:val="28"/>
          <w:lang w:val="ru-RU"/>
        </w:rPr>
        <w:t>Черноярский муниципальный район Астраханской области</w:t>
      </w:r>
      <w:r w:rsidR="00AE25D9">
        <w:rPr>
          <w:sz w:val="28"/>
          <w:lang w:val="ru-RU"/>
        </w:rPr>
        <w:t>»</w:t>
      </w:r>
      <w:r w:rsidR="00484BF3" w:rsidRPr="00484BF3">
        <w:rPr>
          <w:sz w:val="28"/>
          <w:lang w:val="ru-RU"/>
        </w:rPr>
        <w:t xml:space="preserve"> обнародовать настоящее </w:t>
      </w:r>
      <w:r w:rsidR="00011D52">
        <w:rPr>
          <w:sz w:val="28"/>
          <w:lang w:val="ru-RU"/>
        </w:rPr>
        <w:t>распоряжение</w:t>
      </w:r>
      <w:r w:rsidR="00484BF3" w:rsidRPr="00484BF3">
        <w:rPr>
          <w:sz w:val="28"/>
          <w:lang w:val="ru-RU"/>
        </w:rPr>
        <w:t xml:space="preserve"> путём размещения на </w:t>
      </w:r>
      <w:r w:rsidR="00484BF3" w:rsidRPr="00484BF3">
        <w:rPr>
          <w:sz w:val="28"/>
          <w:lang w:val="ru-RU"/>
        </w:rPr>
        <w:lastRenderedPageBreak/>
        <w:t>официальном сайте администрации</w:t>
      </w:r>
      <w:r w:rsidR="00F7059C">
        <w:rPr>
          <w:sz w:val="28"/>
          <w:lang w:val="ru-RU"/>
        </w:rPr>
        <w:t xml:space="preserve"> </w:t>
      </w:r>
      <w:r w:rsidR="00F7059C" w:rsidRPr="00F7059C">
        <w:rPr>
          <w:sz w:val="28"/>
          <w:szCs w:val="28"/>
          <w:lang w:val="ru-RU"/>
        </w:rPr>
        <w:t>муниципального образования</w:t>
      </w:r>
      <w:r w:rsidR="00484BF3" w:rsidRPr="00484BF3">
        <w:rPr>
          <w:sz w:val="28"/>
          <w:lang w:val="ru-RU"/>
        </w:rPr>
        <w:t xml:space="preserve"> «</w:t>
      </w:r>
      <w:r w:rsidR="00392F88">
        <w:rPr>
          <w:sz w:val="28"/>
          <w:szCs w:val="28"/>
          <w:lang w:val="ru-RU"/>
        </w:rPr>
        <w:t>Черноярский муниципальный район Астраханской области</w:t>
      </w:r>
      <w:r w:rsidR="00484BF3" w:rsidRPr="00484BF3">
        <w:rPr>
          <w:sz w:val="28"/>
          <w:lang w:val="ru-RU"/>
        </w:rPr>
        <w:t>».</w:t>
      </w:r>
    </w:p>
    <w:p w14:paraId="5BD66D00" w14:textId="0FE1F81F" w:rsidR="00484BF3" w:rsidRPr="002F6995" w:rsidRDefault="00484BF3" w:rsidP="002F6995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2F6995">
        <w:rPr>
          <w:sz w:val="28"/>
        </w:rPr>
        <w:t>Распоряжение</w:t>
      </w:r>
      <w:r w:rsidR="002F6995">
        <w:rPr>
          <w:sz w:val="28"/>
        </w:rPr>
        <w:t xml:space="preserve"> вступает в силу с 01</w:t>
      </w:r>
      <w:r w:rsidRPr="002F6995">
        <w:rPr>
          <w:sz w:val="28"/>
        </w:rPr>
        <w:t>.0</w:t>
      </w:r>
      <w:r w:rsidR="000E46C3" w:rsidRPr="002F6995">
        <w:rPr>
          <w:sz w:val="28"/>
        </w:rPr>
        <w:t>1</w:t>
      </w:r>
      <w:r w:rsidRPr="002F6995">
        <w:rPr>
          <w:sz w:val="28"/>
        </w:rPr>
        <w:t>.</w:t>
      </w:r>
      <w:r w:rsidR="000E46C3" w:rsidRPr="002F6995">
        <w:rPr>
          <w:sz w:val="28"/>
        </w:rPr>
        <w:t>202</w:t>
      </w:r>
      <w:r w:rsidR="00F7059C" w:rsidRPr="002F6995">
        <w:rPr>
          <w:sz w:val="28"/>
        </w:rPr>
        <w:t>4</w:t>
      </w:r>
      <w:r w:rsidRPr="002F6995">
        <w:rPr>
          <w:sz w:val="28"/>
        </w:rPr>
        <w:t>г.</w:t>
      </w:r>
    </w:p>
    <w:p w14:paraId="1832421E" w14:textId="77777777" w:rsidR="000E7929" w:rsidRDefault="000E7929" w:rsidP="00D84E44">
      <w:pPr>
        <w:jc w:val="both"/>
        <w:rPr>
          <w:sz w:val="28"/>
          <w:szCs w:val="28"/>
          <w:lang w:val="ru-RU"/>
        </w:rPr>
      </w:pPr>
    </w:p>
    <w:p w14:paraId="5B1F48B2" w14:textId="77777777" w:rsidR="000E7929" w:rsidRDefault="000E7929" w:rsidP="00D84E44">
      <w:pPr>
        <w:jc w:val="both"/>
        <w:rPr>
          <w:sz w:val="28"/>
          <w:szCs w:val="28"/>
          <w:lang w:val="ru-RU"/>
        </w:rPr>
      </w:pPr>
    </w:p>
    <w:p w14:paraId="5A34BFA9" w14:textId="77777777" w:rsidR="00AE25D9" w:rsidRDefault="00AE25D9" w:rsidP="00D84E44">
      <w:pPr>
        <w:jc w:val="both"/>
        <w:rPr>
          <w:sz w:val="28"/>
          <w:szCs w:val="28"/>
          <w:lang w:val="ru-RU"/>
        </w:rPr>
      </w:pPr>
    </w:p>
    <w:p w14:paraId="34A99EEC" w14:textId="77777777" w:rsidR="00AE25D9" w:rsidRDefault="00AE25D9" w:rsidP="00D84E44">
      <w:pPr>
        <w:jc w:val="both"/>
        <w:rPr>
          <w:sz w:val="28"/>
          <w:szCs w:val="28"/>
          <w:lang w:val="ru-RU"/>
        </w:rPr>
      </w:pPr>
    </w:p>
    <w:p w14:paraId="15202A8E" w14:textId="1C990BF8" w:rsidR="00D84E44" w:rsidRPr="00571CB8" w:rsidRDefault="00D84E44" w:rsidP="00571CB8">
      <w:pPr>
        <w:jc w:val="both"/>
        <w:rPr>
          <w:sz w:val="28"/>
          <w:szCs w:val="28"/>
          <w:lang w:val="ru-RU"/>
        </w:rPr>
        <w:sectPr w:rsidR="00D84E44" w:rsidRPr="00571C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441DE">
        <w:rPr>
          <w:sz w:val="28"/>
          <w:szCs w:val="28"/>
          <w:lang w:val="ru-RU"/>
        </w:rPr>
        <w:t>Глав</w:t>
      </w:r>
      <w:r w:rsidR="00CA4CDD">
        <w:rPr>
          <w:sz w:val="28"/>
          <w:szCs w:val="28"/>
          <w:lang w:val="ru-RU"/>
        </w:rPr>
        <w:t>а</w:t>
      </w:r>
      <w:r w:rsidRPr="00A441DE">
        <w:rPr>
          <w:sz w:val="28"/>
          <w:szCs w:val="28"/>
          <w:lang w:val="ru-RU"/>
        </w:rPr>
        <w:t xml:space="preserve"> района               </w:t>
      </w:r>
      <w:r w:rsidR="005656C4">
        <w:rPr>
          <w:sz w:val="28"/>
          <w:szCs w:val="28"/>
          <w:lang w:val="ru-RU"/>
        </w:rPr>
        <w:t xml:space="preserve">                                                   </w:t>
      </w:r>
      <w:r w:rsidR="00571CB8">
        <w:rPr>
          <w:sz w:val="28"/>
          <w:szCs w:val="28"/>
          <w:lang w:val="ru-RU"/>
        </w:rPr>
        <w:t>С.И.Никулин</w:t>
      </w:r>
    </w:p>
    <w:p w14:paraId="0E0D5485" w14:textId="77777777" w:rsidR="00D84E44" w:rsidRDefault="00D84E44" w:rsidP="00712F7F">
      <w:pPr>
        <w:ind w:left="-426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</w:t>
      </w:r>
    </w:p>
    <w:p w14:paraId="30701802" w14:textId="77777777" w:rsidR="00D84E44" w:rsidRDefault="00D84E44" w:rsidP="00D84E44">
      <w:pPr>
        <w:ind w:left="5580"/>
        <w:jc w:val="right"/>
        <w:rPr>
          <w:lang w:val="ru-RU"/>
        </w:rPr>
      </w:pPr>
      <w:r>
        <w:rPr>
          <w:lang w:val="ru-RU"/>
        </w:rPr>
        <w:t xml:space="preserve">к распоряжению </w:t>
      </w:r>
      <w:r w:rsidR="00CA4CDD">
        <w:rPr>
          <w:lang w:val="ru-RU"/>
        </w:rPr>
        <w:t>а</w:t>
      </w:r>
      <w:r>
        <w:rPr>
          <w:lang w:val="ru-RU"/>
        </w:rPr>
        <w:t xml:space="preserve">дминистрации </w:t>
      </w:r>
    </w:p>
    <w:p w14:paraId="5755C636" w14:textId="77777777" w:rsidR="00CA4CDD" w:rsidRDefault="00CA4CDD" w:rsidP="00D84E44">
      <w:pPr>
        <w:ind w:left="5580"/>
        <w:jc w:val="right"/>
        <w:rPr>
          <w:lang w:val="ru-RU"/>
        </w:rPr>
      </w:pPr>
      <w:r>
        <w:rPr>
          <w:lang w:val="ru-RU"/>
        </w:rPr>
        <w:t>муниципального образования</w:t>
      </w:r>
    </w:p>
    <w:p w14:paraId="60BD7F44" w14:textId="77777777" w:rsidR="00F7059C" w:rsidRDefault="00CA4CDD" w:rsidP="000E46C3">
      <w:pPr>
        <w:ind w:left="5580"/>
        <w:jc w:val="right"/>
        <w:rPr>
          <w:lang w:val="ru-RU"/>
        </w:rPr>
      </w:pPr>
      <w:r>
        <w:rPr>
          <w:lang w:val="ru-RU"/>
        </w:rPr>
        <w:t>«Черноярский</w:t>
      </w:r>
      <w:r w:rsidR="000E46C3">
        <w:rPr>
          <w:lang w:val="ru-RU"/>
        </w:rPr>
        <w:t xml:space="preserve"> </w:t>
      </w:r>
      <w:r w:rsidR="00F7059C">
        <w:rPr>
          <w:lang w:val="ru-RU"/>
        </w:rPr>
        <w:t xml:space="preserve">муниципальный </w:t>
      </w:r>
      <w:r w:rsidR="00D84E44">
        <w:rPr>
          <w:lang w:val="ru-RU"/>
        </w:rPr>
        <w:t>район</w:t>
      </w:r>
    </w:p>
    <w:p w14:paraId="3D505A38" w14:textId="77777777" w:rsidR="00F7059C" w:rsidRDefault="00F7059C" w:rsidP="000E46C3">
      <w:pPr>
        <w:ind w:left="5580"/>
        <w:jc w:val="right"/>
        <w:rPr>
          <w:lang w:val="ru-RU"/>
        </w:rPr>
      </w:pPr>
      <w:r>
        <w:rPr>
          <w:lang w:val="ru-RU"/>
        </w:rPr>
        <w:t>Астраханской области</w:t>
      </w:r>
      <w:r w:rsidR="00CA4CDD">
        <w:rPr>
          <w:lang w:val="ru-RU"/>
        </w:rPr>
        <w:t>»</w:t>
      </w:r>
    </w:p>
    <w:p w14:paraId="10A1FC62" w14:textId="3B0CF19C" w:rsidR="000E46C3" w:rsidRPr="000E46C3" w:rsidRDefault="000E46C3" w:rsidP="000E46C3">
      <w:pPr>
        <w:ind w:left="5580"/>
        <w:jc w:val="right"/>
        <w:rPr>
          <w:sz w:val="28"/>
          <w:u w:val="single"/>
          <w:lang w:val="ru-RU"/>
        </w:rPr>
      </w:pPr>
      <w:r>
        <w:rPr>
          <w:lang w:val="ru-RU"/>
        </w:rPr>
        <w:t xml:space="preserve"> </w:t>
      </w:r>
      <w:r w:rsidR="00904A11">
        <w:rPr>
          <w:lang w:val="ru-RU"/>
        </w:rPr>
        <w:t xml:space="preserve">от </w:t>
      </w:r>
      <w:r w:rsidR="00057524">
        <w:rPr>
          <w:lang w:val="ru-RU"/>
        </w:rPr>
        <w:t>0</w:t>
      </w:r>
      <w:r w:rsidR="00F7059C">
        <w:rPr>
          <w:lang w:val="ru-RU"/>
        </w:rPr>
        <w:t>5</w:t>
      </w:r>
      <w:r w:rsidR="00C537E6">
        <w:rPr>
          <w:lang w:val="ru-RU"/>
        </w:rPr>
        <w:t>.</w:t>
      </w:r>
      <w:r w:rsidR="00F7059C">
        <w:rPr>
          <w:lang w:val="ru-RU"/>
        </w:rPr>
        <w:t>10</w:t>
      </w:r>
      <w:r>
        <w:rPr>
          <w:lang w:val="ru-RU"/>
        </w:rPr>
        <w:t>.202</w:t>
      </w:r>
      <w:r w:rsidR="00F7059C">
        <w:rPr>
          <w:lang w:val="ru-RU"/>
        </w:rPr>
        <w:t>3</w:t>
      </w:r>
      <w:r w:rsidR="00904A11">
        <w:rPr>
          <w:lang w:val="ru-RU"/>
        </w:rPr>
        <w:t xml:space="preserve"> </w:t>
      </w:r>
      <w:r w:rsidR="00904A11" w:rsidRPr="000E46C3">
        <w:rPr>
          <w:lang w:val="ru-RU"/>
        </w:rPr>
        <w:t xml:space="preserve">№ </w:t>
      </w:r>
      <w:r w:rsidR="00F7059C">
        <w:rPr>
          <w:lang w:val="ru-RU"/>
        </w:rPr>
        <w:t>199</w:t>
      </w:r>
      <w:r w:rsidR="00801FE9">
        <w:rPr>
          <w:lang w:val="ru-RU"/>
        </w:rPr>
        <w:t>-р</w:t>
      </w:r>
    </w:p>
    <w:p w14:paraId="315BEB42" w14:textId="77777777" w:rsidR="00904A11" w:rsidRDefault="00904A11" w:rsidP="00D84E44">
      <w:pPr>
        <w:ind w:left="5580"/>
        <w:jc w:val="right"/>
        <w:rPr>
          <w:lang w:val="ru-RU"/>
        </w:rPr>
      </w:pPr>
    </w:p>
    <w:p w14:paraId="2E5D0A89" w14:textId="77777777" w:rsidR="00D84E44" w:rsidRPr="006E5A8A" w:rsidRDefault="004D5402" w:rsidP="00D84E44">
      <w:pPr>
        <w:jc w:val="center"/>
        <w:rPr>
          <w:lang w:val="ru-RU"/>
        </w:rPr>
      </w:pPr>
      <w:r w:rsidRPr="006E5A8A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4269EF27" w14:textId="77777777" w:rsidR="00D84E44" w:rsidRPr="000701DE" w:rsidRDefault="00D84E44" w:rsidP="00D84E44">
      <w:pPr>
        <w:jc w:val="right"/>
        <w:rPr>
          <w:lang w:val="ru-RU"/>
        </w:rPr>
      </w:pPr>
    </w:p>
    <w:p w14:paraId="08205F68" w14:textId="77777777" w:rsidR="000C7596" w:rsidRDefault="00D84E44" w:rsidP="00D84E44">
      <w:pPr>
        <w:jc w:val="center"/>
        <w:rPr>
          <w:sz w:val="28"/>
          <w:szCs w:val="28"/>
          <w:lang w:val="ru-RU"/>
        </w:rPr>
      </w:pPr>
      <w:r w:rsidRPr="00C4119D">
        <w:rPr>
          <w:sz w:val="28"/>
          <w:szCs w:val="28"/>
          <w:lang w:val="ru-RU"/>
        </w:rPr>
        <w:t xml:space="preserve">Перечень муниципальных программ </w:t>
      </w:r>
      <w:r w:rsidR="00CA4CDD" w:rsidRPr="00C4119D">
        <w:rPr>
          <w:sz w:val="28"/>
          <w:szCs w:val="28"/>
          <w:lang w:val="ru-RU"/>
        </w:rPr>
        <w:t>муниципального образования «Черноярский</w:t>
      </w:r>
      <w:r w:rsidRPr="00C4119D">
        <w:rPr>
          <w:sz w:val="28"/>
          <w:szCs w:val="28"/>
          <w:lang w:val="ru-RU"/>
        </w:rPr>
        <w:t xml:space="preserve"> </w:t>
      </w:r>
      <w:r w:rsidR="006959E5">
        <w:rPr>
          <w:sz w:val="28"/>
          <w:szCs w:val="28"/>
          <w:lang w:val="ru-RU"/>
        </w:rPr>
        <w:t>муниципальный район</w:t>
      </w:r>
      <w:r w:rsidR="000C7596">
        <w:rPr>
          <w:sz w:val="28"/>
          <w:szCs w:val="28"/>
          <w:lang w:val="ru-RU"/>
        </w:rPr>
        <w:t xml:space="preserve"> </w:t>
      </w:r>
    </w:p>
    <w:p w14:paraId="75088CA6" w14:textId="339F7A37" w:rsidR="00D84E44" w:rsidRPr="00C4119D" w:rsidRDefault="000C7596" w:rsidP="00D84E4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Астраханской области»</w:t>
      </w:r>
      <w:r w:rsidR="00CA4CDD" w:rsidRPr="00C4119D">
        <w:rPr>
          <w:sz w:val="28"/>
          <w:szCs w:val="28"/>
          <w:lang w:val="ru-RU"/>
        </w:rPr>
        <w:t>»</w:t>
      </w:r>
    </w:p>
    <w:p w14:paraId="6408A235" w14:textId="77777777" w:rsidR="00D84E44" w:rsidRPr="000701DE" w:rsidRDefault="00D84E44" w:rsidP="0055522E">
      <w:pPr>
        <w:rPr>
          <w:lang w:val="ru-RU"/>
        </w:rPr>
      </w:pPr>
    </w:p>
    <w:tbl>
      <w:tblPr>
        <w:tblW w:w="15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2552"/>
        <w:gridCol w:w="2268"/>
        <w:gridCol w:w="1701"/>
        <w:gridCol w:w="1843"/>
        <w:gridCol w:w="1701"/>
        <w:gridCol w:w="2912"/>
      </w:tblGrid>
      <w:tr w:rsidR="00712F7F" w:rsidRPr="00011D52" w14:paraId="6955AA0F" w14:textId="77777777" w:rsidTr="00A365E2">
        <w:tc>
          <w:tcPr>
            <w:tcW w:w="426" w:type="dxa"/>
            <w:shd w:val="clear" w:color="auto" w:fill="FFFFFF"/>
          </w:tcPr>
          <w:p w14:paraId="3A43A64B" w14:textId="77777777" w:rsidR="00712F7F" w:rsidRPr="00E50BE7" w:rsidRDefault="00712F7F" w:rsidP="00E50BE7">
            <w:pPr>
              <w:jc w:val="center"/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4253" w:type="dxa"/>
            <w:gridSpan w:val="2"/>
            <w:shd w:val="clear" w:color="auto" w:fill="FFFFFF"/>
          </w:tcPr>
          <w:p w14:paraId="0F2282F9" w14:textId="70202266" w:rsidR="00712F7F" w:rsidRPr="00E50BE7" w:rsidRDefault="00712F7F" w:rsidP="00E50BE7">
            <w:pPr>
              <w:jc w:val="center"/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Наименование </w:t>
            </w:r>
          </w:p>
        </w:tc>
        <w:tc>
          <w:tcPr>
            <w:tcW w:w="5812" w:type="dxa"/>
            <w:gridSpan w:val="3"/>
            <w:shd w:val="clear" w:color="auto" w:fill="FFFFFF"/>
          </w:tcPr>
          <w:p w14:paraId="6BB9BF43" w14:textId="1F6E9393" w:rsidR="00712F7F" w:rsidRPr="00E50BE7" w:rsidRDefault="00712F7F" w:rsidP="00E50BE7">
            <w:pPr>
              <w:jc w:val="center"/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701" w:type="dxa"/>
            <w:shd w:val="clear" w:color="auto" w:fill="FFFFFF"/>
          </w:tcPr>
          <w:p w14:paraId="4C97A718" w14:textId="4811CE36" w:rsidR="00712F7F" w:rsidRPr="00E50BE7" w:rsidRDefault="00E50BE7" w:rsidP="00E50BE7">
            <w:pPr>
              <w:jc w:val="center"/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Сроки реализации муниципальной программы</w:t>
            </w:r>
          </w:p>
        </w:tc>
        <w:tc>
          <w:tcPr>
            <w:tcW w:w="2912" w:type="dxa"/>
            <w:shd w:val="clear" w:color="auto" w:fill="FFFFFF"/>
          </w:tcPr>
          <w:p w14:paraId="4FED9ABA" w14:textId="3E61E4E9" w:rsidR="00712F7F" w:rsidRPr="00E50BE7" w:rsidRDefault="00712F7F" w:rsidP="00E50BE7">
            <w:pPr>
              <w:jc w:val="center"/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Основные направления реализации муниципальной программы</w:t>
            </w:r>
          </w:p>
        </w:tc>
      </w:tr>
      <w:tr w:rsidR="003D2630" w:rsidRPr="00E50BE7" w14:paraId="094EE68C" w14:textId="77777777" w:rsidTr="00A365E2">
        <w:tc>
          <w:tcPr>
            <w:tcW w:w="426" w:type="dxa"/>
            <w:shd w:val="clear" w:color="auto" w:fill="FFFFFF"/>
          </w:tcPr>
          <w:p w14:paraId="3B339506" w14:textId="77777777" w:rsidR="00712F7F" w:rsidRPr="00E50BE7" w:rsidRDefault="00712F7F" w:rsidP="00E50BE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44E8EDE8" w14:textId="453327F0" w:rsidR="00712F7F" w:rsidRPr="00E50BE7" w:rsidRDefault="00712F7F" w:rsidP="00E50BE7">
            <w:pPr>
              <w:jc w:val="center"/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Муниципальная программа</w:t>
            </w:r>
          </w:p>
        </w:tc>
        <w:tc>
          <w:tcPr>
            <w:tcW w:w="2552" w:type="dxa"/>
            <w:shd w:val="clear" w:color="auto" w:fill="FFFFFF"/>
          </w:tcPr>
          <w:p w14:paraId="36FBB83F" w14:textId="34B9A828" w:rsidR="00712F7F" w:rsidRPr="00E50BE7" w:rsidRDefault="00712F7F" w:rsidP="00E50BE7">
            <w:pPr>
              <w:jc w:val="center"/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Подпрограммы  муниципальной программы</w:t>
            </w:r>
          </w:p>
        </w:tc>
        <w:tc>
          <w:tcPr>
            <w:tcW w:w="2268" w:type="dxa"/>
            <w:shd w:val="clear" w:color="auto" w:fill="FFFFFF"/>
          </w:tcPr>
          <w:p w14:paraId="71D80FFE" w14:textId="0F5601E8" w:rsidR="00712F7F" w:rsidRPr="00E50BE7" w:rsidRDefault="00712F7F" w:rsidP="00E50BE7">
            <w:pPr>
              <w:jc w:val="center"/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Координатор муниципальной программы</w:t>
            </w:r>
          </w:p>
        </w:tc>
        <w:tc>
          <w:tcPr>
            <w:tcW w:w="1701" w:type="dxa"/>
            <w:shd w:val="clear" w:color="auto" w:fill="FFFFFF"/>
          </w:tcPr>
          <w:p w14:paraId="08EA6B94" w14:textId="12DBF42D" w:rsidR="00712F7F" w:rsidRPr="00E50BE7" w:rsidRDefault="00712F7F" w:rsidP="00E50BE7">
            <w:pPr>
              <w:jc w:val="center"/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Му</w:t>
            </w:r>
            <w:r w:rsidR="00F7059C">
              <w:rPr>
                <w:sz w:val="20"/>
                <w:szCs w:val="20"/>
                <w:lang w:val="ru-RU"/>
              </w:rPr>
              <w:t>ни</w:t>
            </w:r>
            <w:r w:rsidRPr="00E50BE7">
              <w:rPr>
                <w:sz w:val="20"/>
                <w:szCs w:val="20"/>
                <w:lang w:val="ru-RU"/>
              </w:rPr>
              <w:t>ципальный заказчик муниципальной программы</w:t>
            </w:r>
          </w:p>
        </w:tc>
        <w:tc>
          <w:tcPr>
            <w:tcW w:w="1843" w:type="dxa"/>
            <w:shd w:val="clear" w:color="auto" w:fill="FFFFFF"/>
          </w:tcPr>
          <w:p w14:paraId="14A2AD02" w14:textId="40B628F2" w:rsidR="00712F7F" w:rsidRPr="00E50BE7" w:rsidRDefault="00712F7F" w:rsidP="00E50BE7">
            <w:pPr>
              <w:ind w:left="-106" w:firstLine="106"/>
              <w:jc w:val="center"/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Исполнитель муниципальной программы</w:t>
            </w:r>
          </w:p>
        </w:tc>
        <w:tc>
          <w:tcPr>
            <w:tcW w:w="1701" w:type="dxa"/>
            <w:shd w:val="clear" w:color="auto" w:fill="FFFFFF"/>
          </w:tcPr>
          <w:p w14:paraId="14957AEA" w14:textId="77777777" w:rsidR="00712F7F" w:rsidRPr="00E50BE7" w:rsidRDefault="00712F7F" w:rsidP="00E50BE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12" w:type="dxa"/>
            <w:shd w:val="clear" w:color="auto" w:fill="FFFFFF"/>
          </w:tcPr>
          <w:p w14:paraId="242DBA40" w14:textId="70F2257F" w:rsidR="00712F7F" w:rsidRPr="00E50BE7" w:rsidRDefault="00712F7F" w:rsidP="00E50BE7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50BE7" w:rsidRPr="00011D52" w14:paraId="3166A9D3" w14:textId="77777777" w:rsidTr="00A365E2">
        <w:tc>
          <w:tcPr>
            <w:tcW w:w="426" w:type="dxa"/>
            <w:shd w:val="clear" w:color="auto" w:fill="auto"/>
          </w:tcPr>
          <w:p w14:paraId="1669EF26" w14:textId="77777777" w:rsidR="00712F7F" w:rsidRPr="00E50BE7" w:rsidRDefault="00712F7F" w:rsidP="00E50BE7">
            <w:pPr>
              <w:jc w:val="center"/>
              <w:rPr>
                <w:sz w:val="20"/>
                <w:szCs w:val="20"/>
              </w:rPr>
            </w:pPr>
            <w:r w:rsidRPr="00E50BE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9083548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«Развитие образования Черноярского района»</w:t>
            </w:r>
          </w:p>
        </w:tc>
        <w:tc>
          <w:tcPr>
            <w:tcW w:w="2552" w:type="dxa"/>
            <w:shd w:val="clear" w:color="auto" w:fill="FFFFFF"/>
          </w:tcPr>
          <w:p w14:paraId="4AF0F900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Подпрограмма  </w:t>
            </w:r>
          </w:p>
          <w:p w14:paraId="198D59EE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rFonts w:eastAsiaTheme="minorHAnsi"/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«</w:t>
            </w:r>
            <w:r w:rsidRPr="00E50BE7">
              <w:rPr>
                <w:rFonts w:eastAsiaTheme="minorHAnsi"/>
                <w:sz w:val="20"/>
                <w:szCs w:val="20"/>
                <w:lang w:val="ru-RU"/>
              </w:rPr>
              <w:t>Обеспечение достижения образовательных результатов федеральным государственным образовательным стандартам»;</w:t>
            </w:r>
          </w:p>
          <w:p w14:paraId="5EBFCCA3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7F1A667F" w14:textId="73E34E93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 </w:t>
            </w:r>
            <w:r w:rsidR="00F7059C" w:rsidRPr="00E50BE7">
              <w:rPr>
                <w:sz w:val="20"/>
                <w:szCs w:val="20"/>
                <w:lang w:val="ru-RU"/>
              </w:rPr>
              <w:t xml:space="preserve">Подпрограмма  </w:t>
            </w:r>
            <w:r w:rsidRPr="00E50BE7">
              <w:rPr>
                <w:sz w:val="20"/>
                <w:szCs w:val="20"/>
                <w:lang w:val="ru-RU"/>
              </w:rPr>
              <w:t>«Обеспечение муниципальной программы «Развитие образования Черноярского района»</w:t>
            </w:r>
          </w:p>
        </w:tc>
        <w:tc>
          <w:tcPr>
            <w:tcW w:w="2268" w:type="dxa"/>
            <w:shd w:val="clear" w:color="auto" w:fill="auto"/>
          </w:tcPr>
          <w:p w14:paraId="32DB1BCF" w14:textId="16DB58DA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Управление образования администрации МО «Черноярский </w:t>
            </w:r>
            <w:r w:rsidR="00494ACD">
              <w:rPr>
                <w:sz w:val="20"/>
                <w:szCs w:val="20"/>
                <w:lang w:val="ru-RU"/>
              </w:rPr>
              <w:t xml:space="preserve">муниципальный </w:t>
            </w:r>
            <w:r w:rsidRPr="00E50BE7">
              <w:rPr>
                <w:sz w:val="20"/>
                <w:szCs w:val="20"/>
                <w:lang w:val="ru-RU"/>
              </w:rPr>
              <w:t>район</w:t>
            </w:r>
            <w:r w:rsidR="00494ACD">
              <w:rPr>
                <w:sz w:val="20"/>
                <w:szCs w:val="20"/>
                <w:lang w:val="ru-RU"/>
              </w:rPr>
              <w:t xml:space="preserve"> Астраханской области</w:t>
            </w:r>
            <w:r w:rsidRPr="00E50BE7">
              <w:rPr>
                <w:sz w:val="20"/>
                <w:szCs w:val="20"/>
                <w:lang w:val="ru-RU"/>
              </w:rPr>
              <w:t>»</w:t>
            </w:r>
          </w:p>
          <w:p w14:paraId="1AC6AFD7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53548433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6C608219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4D6BF6A9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41E29BB8" w14:textId="02C71790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2D7CB205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70641C0D" w14:textId="6DDE34D2" w:rsidR="00057524" w:rsidRDefault="00057524" w:rsidP="00057524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Управление образования администрации МО </w:t>
            </w:r>
            <w:r w:rsidR="00AF6624" w:rsidRPr="00E50BE7">
              <w:rPr>
                <w:sz w:val="20"/>
                <w:szCs w:val="20"/>
                <w:lang w:val="ru-RU"/>
              </w:rPr>
              <w:t xml:space="preserve">«Черноярский </w:t>
            </w:r>
            <w:r w:rsidR="00AF6624">
              <w:rPr>
                <w:sz w:val="20"/>
                <w:szCs w:val="20"/>
                <w:lang w:val="ru-RU"/>
              </w:rPr>
              <w:t xml:space="preserve">муниципальный </w:t>
            </w:r>
            <w:r w:rsidR="00AF6624" w:rsidRPr="00E50BE7">
              <w:rPr>
                <w:sz w:val="20"/>
                <w:szCs w:val="20"/>
                <w:lang w:val="ru-RU"/>
              </w:rPr>
              <w:t>район</w:t>
            </w:r>
            <w:r w:rsidR="00AF6624">
              <w:rPr>
                <w:sz w:val="20"/>
                <w:szCs w:val="20"/>
                <w:lang w:val="ru-RU"/>
              </w:rPr>
              <w:t xml:space="preserve"> Астраханской области</w:t>
            </w:r>
            <w:r w:rsidR="00AF6624" w:rsidRPr="00E50BE7">
              <w:rPr>
                <w:sz w:val="20"/>
                <w:szCs w:val="20"/>
                <w:lang w:val="ru-RU"/>
              </w:rPr>
              <w:t>»</w:t>
            </w:r>
            <w:r w:rsidR="00AF6624">
              <w:rPr>
                <w:sz w:val="20"/>
                <w:szCs w:val="20"/>
                <w:lang w:val="ru-RU"/>
              </w:rPr>
              <w:t>;</w:t>
            </w:r>
          </w:p>
          <w:p w14:paraId="45FF32B6" w14:textId="65EB289E" w:rsidR="00C4628D" w:rsidRDefault="00C4628D" w:rsidP="0005752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Общеобразовательные организации:</w:t>
            </w:r>
          </w:p>
          <w:p w14:paraId="47CF2C8D" w14:textId="77777777" w:rsidR="00C4628D" w:rsidRDefault="00C4628D" w:rsidP="0005752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МБОУ «СОШ</w:t>
            </w:r>
          </w:p>
          <w:p w14:paraId="09821FCD" w14:textId="68EB4209" w:rsidR="00C4628D" w:rsidRDefault="00C4628D" w:rsidP="0005752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с. Черный Яр»;</w:t>
            </w:r>
          </w:p>
          <w:p w14:paraId="1904AF76" w14:textId="77777777" w:rsidR="00C4628D" w:rsidRDefault="00C4628D" w:rsidP="00C462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МБОУ «СОШ</w:t>
            </w:r>
          </w:p>
          <w:p w14:paraId="2451385A" w14:textId="502CDCB1" w:rsidR="00C4628D" w:rsidRDefault="00C4628D" w:rsidP="0005752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с. Зубовка»;</w:t>
            </w:r>
          </w:p>
          <w:p w14:paraId="0D31C003" w14:textId="51A53A09" w:rsidR="00C4628D" w:rsidRDefault="00C4628D" w:rsidP="00C462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r w:rsidR="002D1573"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ОУ «СОШ</w:t>
            </w:r>
          </w:p>
          <w:p w14:paraId="489FEC43" w14:textId="54A419CC" w:rsidR="00C4628D" w:rsidRDefault="00C4628D" w:rsidP="00C462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с. Старица</w:t>
            </w:r>
            <w:r w:rsidR="00AB6C2E">
              <w:rPr>
                <w:sz w:val="20"/>
                <w:szCs w:val="20"/>
                <w:lang w:val="ru-RU"/>
              </w:rPr>
              <w:t xml:space="preserve"> имени Героя Советского Союза Конева Павла </w:t>
            </w:r>
            <w:r w:rsidR="001C6116">
              <w:rPr>
                <w:sz w:val="20"/>
                <w:szCs w:val="20"/>
                <w:lang w:val="ru-RU"/>
              </w:rPr>
              <w:t>Федоровича</w:t>
            </w:r>
            <w:r>
              <w:rPr>
                <w:sz w:val="20"/>
                <w:szCs w:val="20"/>
                <w:lang w:val="ru-RU"/>
              </w:rPr>
              <w:t>»;</w:t>
            </w:r>
          </w:p>
          <w:p w14:paraId="4C6E45FB" w14:textId="6801AD36" w:rsidR="00C4628D" w:rsidRDefault="00C4628D" w:rsidP="00C462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r w:rsidR="002D1573"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ОУ «СОШ</w:t>
            </w:r>
          </w:p>
          <w:p w14:paraId="3D7F9BA8" w14:textId="772926AB" w:rsidR="00C4628D" w:rsidRDefault="00C4628D" w:rsidP="00C462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с. Поды»;</w:t>
            </w:r>
          </w:p>
          <w:p w14:paraId="4B46DDFB" w14:textId="0A46F11D" w:rsidR="00AB6C2E" w:rsidRDefault="00AB6C2E" w:rsidP="00AB6C2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</w:t>
            </w:r>
            <w:r w:rsidR="002D1573"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ОУ «СОШ</w:t>
            </w:r>
          </w:p>
          <w:p w14:paraId="78BECF9B" w14:textId="367E8F09" w:rsidR="00AB6C2E" w:rsidRDefault="00AB6C2E" w:rsidP="00AB6C2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с. Вязовка»;</w:t>
            </w:r>
          </w:p>
          <w:p w14:paraId="34513818" w14:textId="39E5EB68" w:rsidR="001C6116" w:rsidRDefault="001C6116" w:rsidP="00AB6C2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r w:rsidR="002D1573"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 xml:space="preserve">ОУ «СОШ </w:t>
            </w:r>
          </w:p>
          <w:p w14:paraId="304223A3" w14:textId="2FF201E4" w:rsidR="001C6116" w:rsidRDefault="001C6116" w:rsidP="00AB6C2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с. Солодники имени Героя Советского Союза Татаченкова Петра Ивановна;</w:t>
            </w:r>
          </w:p>
          <w:p w14:paraId="0474B1EA" w14:textId="3656572B" w:rsidR="001C6116" w:rsidRDefault="001C6116" w:rsidP="001C611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r w:rsidR="002D1573"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ОУ «СОШ</w:t>
            </w:r>
          </w:p>
          <w:p w14:paraId="0BDA2318" w14:textId="0147710E" w:rsidR="001C6116" w:rsidRDefault="001C6116" w:rsidP="001C611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с. Ушаковка»;</w:t>
            </w:r>
          </w:p>
          <w:p w14:paraId="641B4EFC" w14:textId="1C14D366" w:rsidR="00C4628D" w:rsidRDefault="0068319A" w:rsidP="0005752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r w:rsidR="002D1573"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ОУ «</w:t>
            </w:r>
            <w:r w:rsidR="00374B50">
              <w:rPr>
                <w:sz w:val="20"/>
                <w:szCs w:val="20"/>
                <w:lang w:val="ru-RU"/>
              </w:rPr>
              <w:t>ООШ</w:t>
            </w:r>
          </w:p>
          <w:p w14:paraId="6BD10CC2" w14:textId="0CBC1F44" w:rsidR="00374B50" w:rsidRDefault="00374B50" w:rsidP="0005752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с. Ступино»;</w:t>
            </w:r>
          </w:p>
          <w:p w14:paraId="28082F20" w14:textId="784CA21D" w:rsidR="00374B50" w:rsidRDefault="00374B50" w:rsidP="0005752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r w:rsidR="002D1573"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ОУ «СОШ</w:t>
            </w:r>
          </w:p>
          <w:p w14:paraId="4F2BA48E" w14:textId="77777777" w:rsidR="00A365E2" w:rsidRPr="00AF6624" w:rsidRDefault="00374B50" w:rsidP="00057524">
            <w:pPr>
              <w:rPr>
                <w:sz w:val="20"/>
                <w:szCs w:val="20"/>
                <w:shd w:val="clear" w:color="auto" w:fill="FBFBFB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с. Каменный</w:t>
            </w:r>
            <w:r w:rsidR="00A365E2">
              <w:rPr>
                <w:sz w:val="20"/>
                <w:szCs w:val="20"/>
                <w:lang w:val="ru-RU"/>
              </w:rPr>
              <w:t xml:space="preserve"> </w:t>
            </w:r>
            <w:r w:rsidRPr="00AF6624">
              <w:rPr>
                <w:sz w:val="20"/>
                <w:szCs w:val="20"/>
                <w:lang w:val="ru-RU"/>
              </w:rPr>
              <w:t>Яр</w:t>
            </w:r>
            <w:r w:rsidR="00A365E2" w:rsidRPr="00AF6624">
              <w:rPr>
                <w:rFonts w:ascii="Arial" w:hAnsi="Arial" w:cs="Arial"/>
                <w:sz w:val="20"/>
                <w:szCs w:val="20"/>
                <w:shd w:val="clear" w:color="auto" w:fill="FBFBFB"/>
                <w:lang w:val="ru-RU"/>
              </w:rPr>
              <w:t xml:space="preserve"> </w:t>
            </w:r>
            <w:r w:rsidR="00A365E2" w:rsidRPr="00AF6624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> </w:t>
            </w:r>
            <w:r w:rsidR="00A365E2" w:rsidRPr="00AF6624">
              <w:rPr>
                <w:sz w:val="20"/>
                <w:szCs w:val="20"/>
                <w:shd w:val="clear" w:color="auto" w:fill="FBFBFB"/>
                <w:lang w:val="ru-RU"/>
              </w:rPr>
              <w:t>имени</w:t>
            </w:r>
            <w:r w:rsidR="00A365E2" w:rsidRPr="00AF6624">
              <w:rPr>
                <w:sz w:val="20"/>
                <w:szCs w:val="20"/>
                <w:shd w:val="clear" w:color="auto" w:fill="FBFBFB"/>
              </w:rPr>
              <w:t> </w:t>
            </w:r>
            <w:r w:rsidR="00A365E2" w:rsidRPr="00AF6624">
              <w:rPr>
                <w:sz w:val="20"/>
                <w:szCs w:val="20"/>
                <w:shd w:val="clear" w:color="auto" w:fill="FBFBFB"/>
                <w:lang w:val="ru-RU"/>
              </w:rPr>
              <w:t>Героя</w:t>
            </w:r>
            <w:r w:rsidR="00A365E2" w:rsidRPr="00AF6624">
              <w:rPr>
                <w:sz w:val="20"/>
                <w:szCs w:val="20"/>
                <w:shd w:val="clear" w:color="auto" w:fill="FBFBFB"/>
              </w:rPr>
              <w:t> </w:t>
            </w:r>
            <w:r w:rsidR="00A365E2" w:rsidRPr="00AF6624">
              <w:rPr>
                <w:sz w:val="20"/>
                <w:szCs w:val="20"/>
                <w:shd w:val="clear" w:color="auto" w:fill="FBFBFB"/>
                <w:lang w:val="ru-RU"/>
              </w:rPr>
              <w:t>Советского</w:t>
            </w:r>
            <w:r w:rsidR="00A365E2" w:rsidRPr="00AF6624">
              <w:rPr>
                <w:sz w:val="20"/>
                <w:szCs w:val="20"/>
                <w:shd w:val="clear" w:color="auto" w:fill="FBFBFB"/>
              </w:rPr>
              <w:t> </w:t>
            </w:r>
          </w:p>
          <w:p w14:paraId="2A8CB43E" w14:textId="2A73B5FD" w:rsidR="00A365E2" w:rsidRPr="00AF6624" w:rsidRDefault="00A365E2" w:rsidP="00057524">
            <w:pPr>
              <w:rPr>
                <w:sz w:val="20"/>
                <w:szCs w:val="20"/>
                <w:shd w:val="clear" w:color="auto" w:fill="FBFBFB"/>
                <w:lang w:val="ru-RU"/>
              </w:rPr>
            </w:pPr>
            <w:r w:rsidRPr="00AF6624">
              <w:rPr>
                <w:sz w:val="20"/>
                <w:szCs w:val="20"/>
                <w:shd w:val="clear" w:color="auto" w:fill="FBFBFB"/>
                <w:lang w:val="ru-RU"/>
              </w:rPr>
              <w:t>Союза</w:t>
            </w:r>
            <w:r w:rsidRPr="00AF6624">
              <w:rPr>
                <w:sz w:val="20"/>
                <w:szCs w:val="20"/>
                <w:shd w:val="clear" w:color="auto" w:fill="FBFBFB"/>
              </w:rPr>
              <w:t> </w:t>
            </w:r>
            <w:r w:rsidRPr="00AF6624">
              <w:rPr>
                <w:sz w:val="20"/>
                <w:szCs w:val="20"/>
                <w:shd w:val="clear" w:color="auto" w:fill="FBFBFB"/>
                <w:lang w:val="ru-RU"/>
              </w:rPr>
              <w:t>Аблязова</w:t>
            </w:r>
            <w:r w:rsidRPr="00AF6624">
              <w:rPr>
                <w:sz w:val="20"/>
                <w:szCs w:val="20"/>
                <w:shd w:val="clear" w:color="auto" w:fill="FBFBFB"/>
              </w:rPr>
              <w:t> </w:t>
            </w:r>
            <w:r w:rsidR="00D537BC">
              <w:rPr>
                <w:sz w:val="20"/>
                <w:szCs w:val="20"/>
                <w:shd w:val="clear" w:color="auto" w:fill="FBFBFB"/>
                <w:lang w:val="ru-RU"/>
              </w:rPr>
              <w:t xml:space="preserve"> </w:t>
            </w:r>
            <w:r w:rsidRPr="00AF6624">
              <w:rPr>
                <w:sz w:val="20"/>
                <w:szCs w:val="20"/>
                <w:shd w:val="clear" w:color="auto" w:fill="FBFBFB"/>
                <w:lang w:val="ru-RU"/>
              </w:rPr>
              <w:t>Фахрутдина Рахматгалиевича».</w:t>
            </w:r>
          </w:p>
          <w:p w14:paraId="3A63A294" w14:textId="4A92C409" w:rsidR="00374B50" w:rsidRPr="00AF6624" w:rsidRDefault="00A365E2" w:rsidP="00057524">
            <w:pPr>
              <w:rPr>
                <w:sz w:val="20"/>
                <w:szCs w:val="20"/>
                <w:lang w:val="ru-RU"/>
              </w:rPr>
            </w:pPr>
            <w:r w:rsidRPr="00AF6624">
              <w:rPr>
                <w:sz w:val="20"/>
                <w:szCs w:val="20"/>
                <w:shd w:val="clear" w:color="auto" w:fill="FBFBFB"/>
                <w:lang w:val="ru-RU"/>
              </w:rPr>
              <w:t xml:space="preserve">Организации </w:t>
            </w:r>
            <w:r w:rsidR="00374B50" w:rsidRPr="00AF6624">
              <w:rPr>
                <w:sz w:val="20"/>
                <w:szCs w:val="20"/>
                <w:lang w:val="ru-RU"/>
              </w:rPr>
              <w:t xml:space="preserve"> </w:t>
            </w:r>
          </w:p>
          <w:p w14:paraId="4FBAC158" w14:textId="77777777" w:rsidR="00A365E2" w:rsidRPr="00AF6624" w:rsidRDefault="00A365E2" w:rsidP="00E50BE7">
            <w:pPr>
              <w:rPr>
                <w:sz w:val="20"/>
                <w:szCs w:val="20"/>
                <w:lang w:val="ru-RU"/>
              </w:rPr>
            </w:pPr>
            <w:r w:rsidRPr="00AF6624">
              <w:rPr>
                <w:sz w:val="20"/>
                <w:szCs w:val="20"/>
                <w:lang w:val="ru-RU"/>
              </w:rPr>
              <w:t>дошкольного образования:</w:t>
            </w:r>
          </w:p>
          <w:p w14:paraId="4AC0DAF0" w14:textId="493920F2" w:rsidR="00A365E2" w:rsidRPr="00AF6624" w:rsidRDefault="00A365E2" w:rsidP="00E50BE7">
            <w:pPr>
              <w:rPr>
                <w:sz w:val="20"/>
                <w:szCs w:val="20"/>
                <w:lang w:val="ru-RU"/>
              </w:rPr>
            </w:pPr>
            <w:r w:rsidRPr="00AF6624">
              <w:rPr>
                <w:sz w:val="20"/>
                <w:szCs w:val="20"/>
                <w:lang w:val="ru-RU"/>
              </w:rPr>
              <w:t>М</w:t>
            </w:r>
            <w:r w:rsidR="0071577F">
              <w:rPr>
                <w:sz w:val="20"/>
                <w:szCs w:val="20"/>
                <w:lang w:val="ru-RU"/>
              </w:rPr>
              <w:t>К</w:t>
            </w:r>
            <w:r w:rsidRPr="00AF6624">
              <w:rPr>
                <w:sz w:val="20"/>
                <w:szCs w:val="20"/>
                <w:lang w:val="ru-RU"/>
              </w:rPr>
              <w:t>ДОУ «Детский сад «Улыбка»;</w:t>
            </w:r>
          </w:p>
          <w:p w14:paraId="6737FD8C" w14:textId="50CF2687" w:rsidR="00A365E2" w:rsidRPr="00AF6624" w:rsidRDefault="00A365E2" w:rsidP="00A365E2">
            <w:pPr>
              <w:rPr>
                <w:sz w:val="20"/>
                <w:szCs w:val="20"/>
                <w:lang w:val="ru-RU"/>
              </w:rPr>
            </w:pPr>
            <w:r w:rsidRPr="00AF6624">
              <w:rPr>
                <w:sz w:val="20"/>
                <w:szCs w:val="20"/>
                <w:lang w:val="ru-RU"/>
              </w:rPr>
              <w:t xml:space="preserve"> М</w:t>
            </w:r>
            <w:r w:rsidR="0071577F">
              <w:rPr>
                <w:sz w:val="20"/>
                <w:szCs w:val="20"/>
                <w:lang w:val="ru-RU"/>
              </w:rPr>
              <w:t>К</w:t>
            </w:r>
            <w:r w:rsidRPr="00AF6624">
              <w:rPr>
                <w:sz w:val="20"/>
                <w:szCs w:val="20"/>
                <w:lang w:val="ru-RU"/>
              </w:rPr>
              <w:t>ДОУ «Детский сад «Золотая рыбка»</w:t>
            </w:r>
          </w:p>
          <w:p w14:paraId="57C5023F" w14:textId="1D711199" w:rsidR="00A365E2" w:rsidRPr="00AF6624" w:rsidRDefault="00A365E2" w:rsidP="00A365E2">
            <w:pPr>
              <w:rPr>
                <w:sz w:val="20"/>
                <w:szCs w:val="20"/>
                <w:lang w:val="ru-RU"/>
              </w:rPr>
            </w:pPr>
            <w:r w:rsidRPr="00AF6624">
              <w:rPr>
                <w:sz w:val="20"/>
                <w:szCs w:val="20"/>
                <w:lang w:val="ru-RU"/>
              </w:rPr>
              <w:t>Организации дополнительного образования:</w:t>
            </w:r>
          </w:p>
          <w:p w14:paraId="4006719F" w14:textId="199058C7" w:rsidR="00712F7F" w:rsidRPr="00E50BE7" w:rsidRDefault="00A365E2" w:rsidP="00E50BE7">
            <w:pPr>
              <w:rPr>
                <w:sz w:val="20"/>
                <w:szCs w:val="20"/>
                <w:lang w:val="ru-RU"/>
              </w:rPr>
            </w:pPr>
            <w:r w:rsidRPr="00AF6624">
              <w:rPr>
                <w:sz w:val="20"/>
                <w:szCs w:val="20"/>
                <w:lang w:val="ru-RU"/>
              </w:rPr>
              <w:t>М</w:t>
            </w:r>
            <w:r w:rsidR="0071577F">
              <w:rPr>
                <w:sz w:val="20"/>
                <w:szCs w:val="20"/>
                <w:lang w:val="ru-RU"/>
              </w:rPr>
              <w:t>К</w:t>
            </w:r>
            <w:r w:rsidRPr="00AF6624">
              <w:rPr>
                <w:sz w:val="20"/>
                <w:szCs w:val="20"/>
                <w:lang w:val="ru-RU"/>
              </w:rPr>
              <w:t>У ДО «ЦДОЧР»</w:t>
            </w:r>
          </w:p>
        </w:tc>
        <w:tc>
          <w:tcPr>
            <w:tcW w:w="1701" w:type="dxa"/>
          </w:tcPr>
          <w:p w14:paraId="2075BCE3" w14:textId="325B6887" w:rsidR="00712F7F" w:rsidRPr="00E50BE7" w:rsidRDefault="0076157F" w:rsidP="007615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2022-2027</w:t>
            </w:r>
          </w:p>
        </w:tc>
        <w:tc>
          <w:tcPr>
            <w:tcW w:w="2912" w:type="dxa"/>
          </w:tcPr>
          <w:p w14:paraId="23C62AEE" w14:textId="45992D90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 обеспечение современных требований к условиям, содержанию, результатам обучения путём модернизации материального обеспечения образовательного процесса;</w:t>
            </w:r>
          </w:p>
          <w:p w14:paraId="0469C062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680633DC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18148317" w14:textId="37434325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 организация проведения противопожарных мероприятий учреждений образования;</w:t>
            </w:r>
          </w:p>
          <w:p w14:paraId="65F5B869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-совершенствование и повышение эффективности системы организации школьного питания;</w:t>
            </w:r>
          </w:p>
          <w:p w14:paraId="1EB070AF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 - обеспечение деятельности (оказание услуг) детских дошкольных образовательных учреждений; </w:t>
            </w:r>
          </w:p>
          <w:p w14:paraId="71DFA98F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 обеспечение деятельности (оказание услуг) школ, школы-</w:t>
            </w:r>
            <w:r w:rsidRPr="00E50BE7">
              <w:rPr>
                <w:sz w:val="20"/>
                <w:szCs w:val="20"/>
                <w:lang w:val="ru-RU"/>
              </w:rPr>
              <w:lastRenderedPageBreak/>
              <w:t>детский сад;</w:t>
            </w:r>
          </w:p>
          <w:p w14:paraId="2C78D7CC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-- обеспечение деятельности (оказание услуг) учреждений дополнительного образования; </w:t>
            </w:r>
          </w:p>
          <w:p w14:paraId="32FB88E6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 модернизация региональных систем дошкольного образования;</w:t>
            </w:r>
          </w:p>
          <w:p w14:paraId="76BFA695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-повышение уровня удовлетворённости населения качеством дошкольного, общего и дополнительного образования. </w:t>
            </w:r>
          </w:p>
        </w:tc>
      </w:tr>
      <w:tr w:rsidR="00E50BE7" w:rsidRPr="00011D52" w14:paraId="02967902" w14:textId="77777777" w:rsidTr="00A365E2">
        <w:tc>
          <w:tcPr>
            <w:tcW w:w="426" w:type="dxa"/>
            <w:shd w:val="clear" w:color="auto" w:fill="auto"/>
          </w:tcPr>
          <w:p w14:paraId="4A8DDBB1" w14:textId="77777777" w:rsidR="00712F7F" w:rsidRPr="00E50BE7" w:rsidRDefault="00712F7F" w:rsidP="00E50BE7">
            <w:pPr>
              <w:jc w:val="center"/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14:paraId="3F31FF8D" w14:textId="7C8B8675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rFonts w:eastAsiaTheme="minorHAnsi"/>
                <w:sz w:val="20"/>
                <w:szCs w:val="20"/>
                <w:lang w:val="ru-RU"/>
              </w:rPr>
              <w:t>«Ре</w:t>
            </w:r>
            <w:r w:rsidR="0086129B">
              <w:rPr>
                <w:rFonts w:eastAsiaTheme="minorHAnsi"/>
                <w:sz w:val="20"/>
                <w:szCs w:val="20"/>
                <w:lang w:val="ru-RU"/>
              </w:rPr>
              <w:t>а</w:t>
            </w:r>
            <w:r w:rsidRPr="00E50BE7">
              <w:rPr>
                <w:rFonts w:eastAsiaTheme="minorHAnsi"/>
                <w:sz w:val="20"/>
                <w:szCs w:val="20"/>
                <w:lang w:val="ru-RU"/>
              </w:rPr>
              <w:t>лизация приоритетных направлений социальной политики Черноярского района»</w:t>
            </w:r>
          </w:p>
        </w:tc>
        <w:tc>
          <w:tcPr>
            <w:tcW w:w="2552" w:type="dxa"/>
            <w:shd w:val="clear" w:color="auto" w:fill="FFFFFF"/>
          </w:tcPr>
          <w:p w14:paraId="7C258D6D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rFonts w:eastAsiaTheme="minorHAnsi"/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Подпрограмма  «</w:t>
            </w:r>
            <w:r w:rsidRPr="00E50BE7">
              <w:rPr>
                <w:rFonts w:eastAsiaTheme="minorHAnsi"/>
                <w:sz w:val="20"/>
                <w:szCs w:val="20"/>
                <w:lang w:val="ru-RU"/>
              </w:rPr>
              <w:t>Осуществление мер социального характера в Черноярском районе»;</w:t>
            </w:r>
          </w:p>
          <w:p w14:paraId="47AF7A32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31EFA3B6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516844E6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282805D8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22750497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7E3DD584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25351FCB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02116586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707070B0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249FF3D2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27598EA4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31C1EAC4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77583C17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0F0624DC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79C0D1FA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75445DA7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5AC9B6FE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077E1AB3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rFonts w:eastAsiaTheme="minorHAnsi"/>
                <w:sz w:val="20"/>
                <w:szCs w:val="20"/>
                <w:lang w:val="ru-RU"/>
              </w:rPr>
              <w:t>Подпрограмма  «Организация отдыха  детей в каникулярное время в Черноярском районе»</w:t>
            </w:r>
          </w:p>
        </w:tc>
        <w:tc>
          <w:tcPr>
            <w:tcW w:w="2268" w:type="dxa"/>
            <w:shd w:val="clear" w:color="auto" w:fill="auto"/>
          </w:tcPr>
          <w:p w14:paraId="5CE48962" w14:textId="6A79BD09" w:rsidR="00712F7F" w:rsidRPr="00E50BE7" w:rsidRDefault="0076157F" w:rsidP="00E50B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Администрация МО «Черноярский</w:t>
            </w:r>
            <w:r w:rsidR="00AF6624">
              <w:rPr>
                <w:sz w:val="20"/>
                <w:szCs w:val="20"/>
                <w:lang w:val="ru-RU"/>
              </w:rPr>
              <w:t xml:space="preserve"> муниципальный</w:t>
            </w:r>
            <w:r>
              <w:rPr>
                <w:sz w:val="20"/>
                <w:szCs w:val="20"/>
                <w:lang w:val="ru-RU"/>
              </w:rPr>
              <w:t xml:space="preserve"> район</w:t>
            </w:r>
            <w:r w:rsidR="00AF6624">
              <w:rPr>
                <w:sz w:val="20"/>
                <w:szCs w:val="20"/>
                <w:lang w:val="ru-RU"/>
              </w:rPr>
              <w:t xml:space="preserve"> Астраханской области</w:t>
            </w:r>
            <w:r>
              <w:rPr>
                <w:sz w:val="20"/>
                <w:szCs w:val="20"/>
                <w:lang w:val="ru-RU"/>
              </w:rPr>
              <w:t>» в лице</w:t>
            </w:r>
            <w:r w:rsidR="00522FA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отдела экономического развития администрации МО </w:t>
            </w:r>
            <w:r w:rsidR="00AF6624"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</w:p>
        </w:tc>
        <w:tc>
          <w:tcPr>
            <w:tcW w:w="1701" w:type="dxa"/>
            <w:shd w:val="clear" w:color="auto" w:fill="auto"/>
          </w:tcPr>
          <w:p w14:paraId="3DD4592A" w14:textId="341972B1" w:rsidR="00712F7F" w:rsidRPr="00E50BE7" w:rsidRDefault="0076157F" w:rsidP="007615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МО </w:t>
            </w:r>
            <w:r w:rsidR="00AF6624">
              <w:rPr>
                <w:sz w:val="20"/>
                <w:szCs w:val="20"/>
                <w:lang w:val="ru-RU"/>
              </w:rPr>
              <w:t xml:space="preserve">«Черноярский муниципальный район Астраханской области» </w:t>
            </w:r>
            <w:r>
              <w:rPr>
                <w:sz w:val="20"/>
                <w:szCs w:val="20"/>
                <w:lang w:val="ru-RU"/>
              </w:rPr>
              <w:t>в лице отдела экономического развития администрации МО</w:t>
            </w:r>
            <w:r w:rsidR="00D537BC">
              <w:rPr>
                <w:sz w:val="20"/>
                <w:szCs w:val="20"/>
                <w:lang w:val="ru-RU"/>
              </w:rPr>
              <w:t xml:space="preserve"> </w:t>
            </w:r>
            <w:r w:rsidR="00AF6624">
              <w:rPr>
                <w:sz w:val="20"/>
                <w:szCs w:val="20"/>
                <w:lang w:val="ru-RU"/>
              </w:rPr>
              <w:lastRenderedPageBreak/>
              <w:t>«Черноярский муниципальный район Астраханской области»</w:t>
            </w:r>
            <w:r>
              <w:rPr>
                <w:sz w:val="20"/>
                <w:szCs w:val="20"/>
                <w:lang w:val="ru-RU"/>
              </w:rPr>
              <w:t>, управление образования администрации МО «</w:t>
            </w:r>
            <w:r w:rsidR="00AF6624">
              <w:rPr>
                <w:sz w:val="20"/>
                <w:szCs w:val="20"/>
                <w:lang w:val="ru-RU"/>
              </w:rPr>
              <w:t>Черноярский муниципальный район Астраханской области»</w:t>
            </w:r>
          </w:p>
        </w:tc>
        <w:tc>
          <w:tcPr>
            <w:tcW w:w="1843" w:type="dxa"/>
          </w:tcPr>
          <w:p w14:paraId="3B7E7BB3" w14:textId="682A2868" w:rsidR="00712F7F" w:rsidRPr="00E50BE7" w:rsidRDefault="0076157F" w:rsidP="00E50B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Администрация МО</w:t>
            </w:r>
            <w:r w:rsidR="00F7059C">
              <w:rPr>
                <w:sz w:val="20"/>
                <w:szCs w:val="20"/>
                <w:lang w:val="ru-RU"/>
              </w:rPr>
              <w:t xml:space="preserve"> </w:t>
            </w:r>
            <w:r w:rsidR="00AF6624"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  <w:r>
              <w:rPr>
                <w:sz w:val="20"/>
                <w:szCs w:val="20"/>
                <w:lang w:val="ru-RU"/>
              </w:rPr>
              <w:t xml:space="preserve">, комитет имущественных отношений Черноярского района, </w:t>
            </w:r>
            <w:r w:rsidR="00522FA9">
              <w:rPr>
                <w:sz w:val="20"/>
                <w:szCs w:val="20"/>
                <w:lang w:val="ru-RU"/>
              </w:rPr>
              <w:t>управление</w:t>
            </w:r>
            <w:r>
              <w:rPr>
                <w:sz w:val="20"/>
                <w:szCs w:val="20"/>
                <w:lang w:val="ru-RU"/>
              </w:rPr>
              <w:t xml:space="preserve"> финансов</w:t>
            </w:r>
            <w:r w:rsidR="009D37C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lastRenderedPageBreak/>
              <w:t>администрации МО</w:t>
            </w:r>
            <w:r w:rsidR="00D537BC">
              <w:rPr>
                <w:sz w:val="20"/>
                <w:szCs w:val="20"/>
                <w:lang w:val="ru-RU"/>
              </w:rPr>
              <w:t xml:space="preserve"> </w:t>
            </w:r>
            <w:r w:rsidR="00AF6624"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  <w:r>
              <w:rPr>
                <w:sz w:val="20"/>
                <w:szCs w:val="20"/>
                <w:lang w:val="ru-RU"/>
              </w:rPr>
              <w:t xml:space="preserve">, управление сельского хозяйства администрации МО </w:t>
            </w:r>
            <w:r w:rsidR="00AF6624"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  <w:r>
              <w:rPr>
                <w:sz w:val="20"/>
                <w:szCs w:val="20"/>
                <w:lang w:val="ru-RU"/>
              </w:rPr>
              <w:t xml:space="preserve">, управление образования администрации МО </w:t>
            </w:r>
            <w:r w:rsidR="00AF6624">
              <w:rPr>
                <w:sz w:val="20"/>
                <w:szCs w:val="20"/>
                <w:lang w:val="ru-RU"/>
              </w:rPr>
              <w:t xml:space="preserve">«Черноярский муниципальный район Астраханской области» </w:t>
            </w:r>
            <w:r>
              <w:rPr>
                <w:sz w:val="20"/>
                <w:szCs w:val="20"/>
                <w:lang w:val="ru-RU"/>
              </w:rPr>
              <w:t>МБУ «Старт», МБУ «Центр патриотического воспитания молодежи и казачества</w:t>
            </w:r>
            <w:r w:rsidR="003D0667">
              <w:rPr>
                <w:sz w:val="20"/>
                <w:szCs w:val="20"/>
                <w:lang w:val="ru-RU"/>
              </w:rPr>
              <w:t xml:space="preserve"> «Патриот»</w:t>
            </w:r>
          </w:p>
        </w:tc>
        <w:tc>
          <w:tcPr>
            <w:tcW w:w="1701" w:type="dxa"/>
          </w:tcPr>
          <w:p w14:paraId="1BC00A7A" w14:textId="0E018C68" w:rsidR="00712F7F" w:rsidRPr="00E50BE7" w:rsidRDefault="0076157F" w:rsidP="007615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2022-2027</w:t>
            </w:r>
          </w:p>
        </w:tc>
        <w:tc>
          <w:tcPr>
            <w:tcW w:w="2912" w:type="dxa"/>
          </w:tcPr>
          <w:p w14:paraId="166D7D19" w14:textId="5FDC268E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 муниципальная пенсия;</w:t>
            </w:r>
          </w:p>
          <w:p w14:paraId="0164DD96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 - организация мероприятий по оказанию различных видов адресной социальной помощи отдельным категориям граждан .</w:t>
            </w:r>
          </w:p>
          <w:p w14:paraId="15956B22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203BAE34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2C96BE5F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2E120A8F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052BC916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7BCE0481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298FB134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088DDC27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454389DA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4B0C4730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3113D1DB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60669B18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5B58CE12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78E66705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3A0B2CE5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1DF75C12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- реализация мероприятий в рамках организации отдыха  детей </w:t>
            </w:r>
          </w:p>
          <w:p w14:paraId="3593CFC5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</w:tc>
      </w:tr>
      <w:tr w:rsidR="00E50BE7" w:rsidRPr="00011D52" w14:paraId="36DC3BC9" w14:textId="77777777" w:rsidTr="00A365E2">
        <w:tc>
          <w:tcPr>
            <w:tcW w:w="426" w:type="dxa"/>
            <w:shd w:val="clear" w:color="auto" w:fill="auto"/>
          </w:tcPr>
          <w:p w14:paraId="61ACFD4B" w14:textId="77777777" w:rsidR="00712F7F" w:rsidRPr="00E50BE7" w:rsidRDefault="00712F7F" w:rsidP="00E50BE7">
            <w:pPr>
              <w:jc w:val="center"/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14:paraId="447E0F99" w14:textId="3FA1A4FD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«Развитие дорожного хозяйства Чернояр</w:t>
            </w:r>
            <w:r w:rsidR="00D537BC">
              <w:rPr>
                <w:sz w:val="20"/>
                <w:szCs w:val="20"/>
                <w:lang w:val="ru-RU"/>
              </w:rPr>
              <w:t>с</w:t>
            </w:r>
            <w:r w:rsidRPr="00E50BE7">
              <w:rPr>
                <w:sz w:val="20"/>
                <w:szCs w:val="20"/>
                <w:lang w:val="ru-RU"/>
              </w:rPr>
              <w:t>кого района»</w:t>
            </w:r>
          </w:p>
        </w:tc>
        <w:tc>
          <w:tcPr>
            <w:tcW w:w="2552" w:type="dxa"/>
            <w:shd w:val="clear" w:color="auto" w:fill="FFFFFF"/>
          </w:tcPr>
          <w:p w14:paraId="332939E6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1FFC4270" w14:textId="269D3B99" w:rsidR="00712F7F" w:rsidRPr="00E50BE7" w:rsidRDefault="00F8712A" w:rsidP="00AF662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</w:t>
            </w:r>
            <w:r w:rsidR="00F7059C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 xml:space="preserve">трация МО </w:t>
            </w:r>
            <w:r w:rsidR="00AF6624">
              <w:rPr>
                <w:sz w:val="20"/>
                <w:szCs w:val="20"/>
                <w:lang w:val="ru-RU"/>
              </w:rPr>
              <w:t xml:space="preserve">«Черноярский муниципальный район Астраханской области» </w:t>
            </w:r>
            <w:r>
              <w:rPr>
                <w:sz w:val="20"/>
                <w:szCs w:val="20"/>
                <w:lang w:val="ru-RU"/>
              </w:rPr>
              <w:t>в лице о</w:t>
            </w:r>
            <w:r w:rsidR="00712F7F" w:rsidRPr="00E50BE7">
              <w:rPr>
                <w:sz w:val="20"/>
                <w:szCs w:val="20"/>
                <w:lang w:val="ru-RU"/>
              </w:rPr>
              <w:t>тдел</w:t>
            </w:r>
            <w:r>
              <w:rPr>
                <w:sz w:val="20"/>
                <w:szCs w:val="20"/>
                <w:lang w:val="ru-RU"/>
              </w:rPr>
              <w:t>а</w:t>
            </w:r>
            <w:r w:rsidR="00712F7F" w:rsidRPr="00E50BE7">
              <w:rPr>
                <w:sz w:val="20"/>
                <w:szCs w:val="20"/>
                <w:lang w:val="ru-RU"/>
              </w:rPr>
              <w:t xml:space="preserve"> ЖКХ, транспорта и газификации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712F7F" w:rsidRPr="00E50BE7">
              <w:rPr>
                <w:sz w:val="20"/>
                <w:szCs w:val="20"/>
                <w:lang w:val="ru-RU"/>
              </w:rPr>
              <w:t xml:space="preserve">администрации МО </w:t>
            </w:r>
            <w:r w:rsidR="00AF6624"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</w:p>
        </w:tc>
        <w:tc>
          <w:tcPr>
            <w:tcW w:w="1701" w:type="dxa"/>
            <w:shd w:val="clear" w:color="auto" w:fill="auto"/>
          </w:tcPr>
          <w:p w14:paraId="2B8D8E4B" w14:textId="79041719" w:rsidR="00712F7F" w:rsidRPr="00E50BE7" w:rsidRDefault="00F8712A" w:rsidP="00AF662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</w:t>
            </w:r>
            <w:r w:rsidR="00F7059C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 xml:space="preserve">трация МО </w:t>
            </w:r>
            <w:r w:rsidR="00AF6624">
              <w:rPr>
                <w:sz w:val="20"/>
                <w:szCs w:val="20"/>
                <w:lang w:val="ru-RU"/>
              </w:rPr>
              <w:t xml:space="preserve">«Черноярский муниципальный район Астраханской области» </w:t>
            </w:r>
            <w:r>
              <w:rPr>
                <w:sz w:val="20"/>
                <w:szCs w:val="20"/>
                <w:lang w:val="ru-RU"/>
              </w:rPr>
              <w:t>в лице о</w:t>
            </w:r>
            <w:r w:rsidRPr="00E50BE7">
              <w:rPr>
                <w:sz w:val="20"/>
                <w:szCs w:val="20"/>
                <w:lang w:val="ru-RU"/>
              </w:rPr>
              <w:t>тдел</w:t>
            </w:r>
            <w:r>
              <w:rPr>
                <w:sz w:val="20"/>
                <w:szCs w:val="20"/>
                <w:lang w:val="ru-RU"/>
              </w:rPr>
              <w:t>а</w:t>
            </w:r>
            <w:r w:rsidRPr="00E50BE7">
              <w:rPr>
                <w:sz w:val="20"/>
                <w:szCs w:val="20"/>
                <w:lang w:val="ru-RU"/>
              </w:rPr>
              <w:t xml:space="preserve"> ЖКХ, транспорта и газификации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50BE7">
              <w:rPr>
                <w:sz w:val="20"/>
                <w:szCs w:val="20"/>
                <w:lang w:val="ru-RU"/>
              </w:rPr>
              <w:t xml:space="preserve">администрации МО </w:t>
            </w:r>
            <w:r w:rsidR="00AF6624">
              <w:rPr>
                <w:sz w:val="20"/>
                <w:szCs w:val="20"/>
                <w:lang w:val="ru-RU"/>
              </w:rPr>
              <w:t xml:space="preserve">«Черноярский муниципальный </w:t>
            </w:r>
            <w:r w:rsidR="00AF6624">
              <w:rPr>
                <w:sz w:val="20"/>
                <w:szCs w:val="20"/>
                <w:lang w:val="ru-RU"/>
              </w:rPr>
              <w:lastRenderedPageBreak/>
              <w:t>район Астраханской области»</w:t>
            </w:r>
          </w:p>
        </w:tc>
        <w:tc>
          <w:tcPr>
            <w:tcW w:w="1843" w:type="dxa"/>
          </w:tcPr>
          <w:p w14:paraId="3800C809" w14:textId="40E808F3" w:rsidR="00712F7F" w:rsidRPr="00E50BE7" w:rsidRDefault="00F8712A" w:rsidP="00E50B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МБУ «Старт»</w:t>
            </w:r>
          </w:p>
        </w:tc>
        <w:tc>
          <w:tcPr>
            <w:tcW w:w="1701" w:type="dxa"/>
          </w:tcPr>
          <w:p w14:paraId="17E954FD" w14:textId="6C5E8FFF" w:rsidR="00712F7F" w:rsidRPr="00E50BE7" w:rsidRDefault="00F8712A" w:rsidP="00F871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2022-2027</w:t>
            </w:r>
          </w:p>
        </w:tc>
        <w:tc>
          <w:tcPr>
            <w:tcW w:w="2912" w:type="dxa"/>
          </w:tcPr>
          <w:p w14:paraId="70989149" w14:textId="315EAB96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 развитие и совершенствование сети муниципальных дорог;</w:t>
            </w:r>
          </w:p>
          <w:p w14:paraId="280A86A5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-обеспечение сохранности автомобильных дорог, улучшение транспортно-эксплуатационного состояния автодорог и условий безопасности движения по ним.</w:t>
            </w:r>
          </w:p>
        </w:tc>
      </w:tr>
      <w:tr w:rsidR="00E50BE7" w:rsidRPr="00011D52" w14:paraId="496840F7" w14:textId="77777777" w:rsidTr="00A365E2">
        <w:tc>
          <w:tcPr>
            <w:tcW w:w="426" w:type="dxa"/>
            <w:shd w:val="clear" w:color="auto" w:fill="auto"/>
          </w:tcPr>
          <w:p w14:paraId="39EE71AD" w14:textId="77777777" w:rsidR="00712F7F" w:rsidRPr="00280AF9" w:rsidRDefault="00712F7F" w:rsidP="00E50BE7">
            <w:pPr>
              <w:jc w:val="center"/>
              <w:rPr>
                <w:sz w:val="20"/>
                <w:szCs w:val="20"/>
                <w:lang w:val="ru-RU"/>
              </w:rPr>
            </w:pPr>
            <w:r w:rsidRPr="00280AF9">
              <w:rPr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14:paraId="0B8BC3A8" w14:textId="77777777" w:rsidR="00712F7F" w:rsidRPr="00280AF9" w:rsidRDefault="00712F7F" w:rsidP="00E50BE7">
            <w:pPr>
              <w:rPr>
                <w:sz w:val="20"/>
                <w:szCs w:val="20"/>
                <w:lang w:val="ru-RU"/>
              </w:rPr>
            </w:pPr>
            <w:r w:rsidRPr="00280AF9">
              <w:rPr>
                <w:sz w:val="20"/>
                <w:szCs w:val="20"/>
                <w:lang w:val="ru-RU"/>
              </w:rPr>
              <w:t xml:space="preserve">«Развитие жилищного строительства в Черноярском районе» </w:t>
            </w:r>
          </w:p>
        </w:tc>
        <w:tc>
          <w:tcPr>
            <w:tcW w:w="2552" w:type="dxa"/>
            <w:shd w:val="clear" w:color="auto" w:fill="FFFFFF"/>
          </w:tcPr>
          <w:p w14:paraId="0BDDB44A" w14:textId="77777777" w:rsidR="00712F7F" w:rsidRPr="00E50BE7" w:rsidRDefault="00712F7F" w:rsidP="00E50BE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535A2D75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Комитет имущественных отношений Черноярского района</w:t>
            </w:r>
          </w:p>
        </w:tc>
        <w:tc>
          <w:tcPr>
            <w:tcW w:w="1701" w:type="dxa"/>
            <w:shd w:val="clear" w:color="auto" w:fill="auto"/>
          </w:tcPr>
          <w:p w14:paraId="458ED2A5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507AC28C" w14:textId="06EC1B03" w:rsidR="00712F7F" w:rsidRPr="00E50BE7" w:rsidRDefault="00280AF9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Комитет имущественных отношений Черноярского района</w:t>
            </w:r>
          </w:p>
        </w:tc>
        <w:tc>
          <w:tcPr>
            <w:tcW w:w="1701" w:type="dxa"/>
          </w:tcPr>
          <w:p w14:paraId="364B55E5" w14:textId="1D50E4C0" w:rsidR="00712F7F" w:rsidRPr="00E50BE7" w:rsidRDefault="00280AF9" w:rsidP="00280AF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2022-2027</w:t>
            </w:r>
          </w:p>
        </w:tc>
        <w:tc>
          <w:tcPr>
            <w:tcW w:w="2912" w:type="dxa"/>
          </w:tcPr>
          <w:p w14:paraId="1333E86C" w14:textId="6D6E29ED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-проведение единой муниципальной политики , координация деятельности в сфере строительства, архитектуры, градостроительства и жилищной политики на территории Черноярского района.</w:t>
            </w:r>
          </w:p>
        </w:tc>
      </w:tr>
      <w:tr w:rsidR="00E50BE7" w:rsidRPr="00011D52" w14:paraId="022F5F27" w14:textId="77777777" w:rsidTr="00A365E2">
        <w:tc>
          <w:tcPr>
            <w:tcW w:w="426" w:type="dxa"/>
            <w:shd w:val="clear" w:color="auto" w:fill="auto"/>
          </w:tcPr>
          <w:p w14:paraId="3F911361" w14:textId="77777777" w:rsidR="00712F7F" w:rsidRPr="00E50BE7" w:rsidRDefault="00712F7F" w:rsidP="00E50BE7">
            <w:pPr>
              <w:jc w:val="center"/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BA14D4D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«Развитие агропромышленного комплекса Черноярского района»</w:t>
            </w:r>
          </w:p>
        </w:tc>
        <w:tc>
          <w:tcPr>
            <w:tcW w:w="2552" w:type="dxa"/>
            <w:shd w:val="clear" w:color="auto" w:fill="FFFFFF"/>
          </w:tcPr>
          <w:p w14:paraId="361F4D61" w14:textId="0A4B5A99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Подпрограмма  «Устойчивое развитие сельских территорий  Черноярского района»;</w:t>
            </w:r>
          </w:p>
          <w:p w14:paraId="69E843E0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0E80C6B7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7D5401E4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1AD97680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23A3CAEB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5DAC589C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37D03E33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460E598C" w14:textId="77777777" w:rsidR="00E50BE7" w:rsidRDefault="00E50BE7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7CBA1FFF" w14:textId="77777777" w:rsidR="00E50BE7" w:rsidRDefault="00E50BE7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07BC328A" w14:textId="77777777" w:rsidR="002B0142" w:rsidRDefault="002B0142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4AEF0916" w14:textId="6385312B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Подпрограмма  «Развитие мелиорации земель сельскохозяйственного назначения в Черноярском районе» </w:t>
            </w:r>
          </w:p>
          <w:p w14:paraId="4F3C73AC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5D2E6FCA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59837E36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248DB1B0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6AE67F22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27A81F28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77C01945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3FF2C13A" w14:textId="77777777" w:rsidR="00294B37" w:rsidRDefault="00294B37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131695FD" w14:textId="77777777" w:rsidR="00294B37" w:rsidRDefault="00294B37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56F28652" w14:textId="77777777" w:rsidR="00294B37" w:rsidRDefault="00294B37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7BBA892C" w14:textId="77777777" w:rsidR="00294B37" w:rsidRDefault="00294B37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6BCA5E4A" w14:textId="77777777" w:rsidR="00294B37" w:rsidRDefault="00294B37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2CF81B31" w14:textId="77777777" w:rsidR="00294B37" w:rsidRDefault="00294B37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1F9660CF" w14:textId="30A86819" w:rsidR="00712F7F" w:rsidRPr="00E50BE7" w:rsidRDefault="00F7059C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rFonts w:eastAsiaTheme="minorHAnsi"/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lastRenderedPageBreak/>
              <w:t xml:space="preserve">Подпрограмма  </w:t>
            </w:r>
            <w:r w:rsidR="00712F7F" w:rsidRPr="00E50BE7">
              <w:rPr>
                <w:rFonts w:eastAsiaTheme="minorHAnsi"/>
                <w:sz w:val="20"/>
                <w:szCs w:val="20"/>
                <w:lang w:val="ru-RU"/>
              </w:rPr>
              <w:t>«Повышение эффективности муниципального управления в сфере сельского хозяйства Черноярского района»</w:t>
            </w:r>
          </w:p>
          <w:p w14:paraId="670C98AC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7E428778" w14:textId="77777777" w:rsidR="00294B37" w:rsidRDefault="00294B37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08EE8257" w14:textId="77777777" w:rsidR="00294B37" w:rsidRDefault="00294B37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7FD20D3E" w14:textId="77777777" w:rsidR="00F7059C" w:rsidRDefault="00F7059C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Подпрограмма  </w:t>
            </w:r>
          </w:p>
          <w:p w14:paraId="6949F684" w14:textId="470AAE6B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rFonts w:eastAsiaTheme="minorHAnsi"/>
                <w:sz w:val="20"/>
                <w:szCs w:val="20"/>
                <w:lang w:val="ru-RU"/>
              </w:rPr>
              <w:t>«Оказание государственной поддержки по развитию сельскохозяйственного производства в Черноярском районе»</w:t>
            </w:r>
          </w:p>
        </w:tc>
        <w:tc>
          <w:tcPr>
            <w:tcW w:w="2268" w:type="dxa"/>
            <w:shd w:val="clear" w:color="auto" w:fill="auto"/>
          </w:tcPr>
          <w:p w14:paraId="234A5EFB" w14:textId="7D72CC70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lastRenderedPageBreak/>
              <w:t xml:space="preserve">Управление сельского хозяйства администрации МО </w:t>
            </w:r>
            <w:r w:rsidR="00AF6624"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</w:p>
          <w:p w14:paraId="772A8EEF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36BA592A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25FB814B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3C9BD657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417A9502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16B3398F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42196BC4" w14:textId="77777777" w:rsidR="00E50BE7" w:rsidRDefault="00E50BE7" w:rsidP="00E50BE7">
            <w:pPr>
              <w:rPr>
                <w:sz w:val="20"/>
                <w:szCs w:val="20"/>
                <w:lang w:val="ru-RU"/>
              </w:rPr>
            </w:pPr>
          </w:p>
          <w:p w14:paraId="3AE96586" w14:textId="77777777" w:rsidR="00E50BE7" w:rsidRDefault="00E50BE7" w:rsidP="00E50BE7">
            <w:pPr>
              <w:rPr>
                <w:sz w:val="20"/>
                <w:szCs w:val="20"/>
                <w:lang w:val="ru-RU"/>
              </w:rPr>
            </w:pPr>
          </w:p>
          <w:p w14:paraId="45A580D1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794BA684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664018ED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4409296B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2E86C83C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03BC81E3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5749C8EC" w14:textId="77777777" w:rsidR="00294B37" w:rsidRDefault="00294B37" w:rsidP="00E50BE7">
            <w:pPr>
              <w:rPr>
                <w:sz w:val="20"/>
                <w:szCs w:val="20"/>
                <w:lang w:val="ru-RU"/>
              </w:rPr>
            </w:pPr>
          </w:p>
          <w:p w14:paraId="5F8EC33E" w14:textId="77777777" w:rsidR="00294B37" w:rsidRDefault="00294B37" w:rsidP="00E50BE7">
            <w:pPr>
              <w:rPr>
                <w:sz w:val="20"/>
                <w:szCs w:val="20"/>
                <w:lang w:val="ru-RU"/>
              </w:rPr>
            </w:pPr>
          </w:p>
          <w:p w14:paraId="27A29867" w14:textId="77777777" w:rsidR="00294B37" w:rsidRDefault="00294B37" w:rsidP="00E50BE7">
            <w:pPr>
              <w:rPr>
                <w:sz w:val="20"/>
                <w:szCs w:val="20"/>
                <w:lang w:val="ru-RU"/>
              </w:rPr>
            </w:pPr>
          </w:p>
          <w:p w14:paraId="38202923" w14:textId="77777777" w:rsidR="00294B37" w:rsidRDefault="00294B37" w:rsidP="00E50BE7">
            <w:pPr>
              <w:rPr>
                <w:sz w:val="20"/>
                <w:szCs w:val="20"/>
                <w:lang w:val="ru-RU"/>
              </w:rPr>
            </w:pPr>
          </w:p>
          <w:p w14:paraId="02E48F23" w14:textId="77777777" w:rsidR="00294B37" w:rsidRDefault="00294B37" w:rsidP="00E50BE7">
            <w:pPr>
              <w:rPr>
                <w:sz w:val="20"/>
                <w:szCs w:val="20"/>
                <w:lang w:val="ru-RU"/>
              </w:rPr>
            </w:pPr>
          </w:p>
          <w:p w14:paraId="50106904" w14:textId="77777777" w:rsidR="00294B37" w:rsidRDefault="00294B37" w:rsidP="00E50BE7">
            <w:pPr>
              <w:rPr>
                <w:sz w:val="20"/>
                <w:szCs w:val="20"/>
                <w:lang w:val="ru-RU"/>
              </w:rPr>
            </w:pPr>
          </w:p>
          <w:p w14:paraId="4EA613FE" w14:textId="5EE7F04D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59C400" w14:textId="51ABB063" w:rsidR="00712F7F" w:rsidRPr="00E50BE7" w:rsidRDefault="00F8712A" w:rsidP="00AF6624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Управление сельского хозяйства администрации МО </w:t>
            </w:r>
            <w:r w:rsidR="00AF6624"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</w:p>
        </w:tc>
        <w:tc>
          <w:tcPr>
            <w:tcW w:w="1843" w:type="dxa"/>
          </w:tcPr>
          <w:p w14:paraId="6BBC3F7E" w14:textId="7A4E6182" w:rsidR="00571CB8" w:rsidRPr="00571CB8" w:rsidRDefault="00F8712A" w:rsidP="00571CB8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Управление сельского хозяйства администрации МО </w:t>
            </w:r>
            <w:r w:rsidR="00AF6624">
              <w:rPr>
                <w:sz w:val="20"/>
                <w:szCs w:val="20"/>
                <w:lang w:val="ru-RU"/>
              </w:rPr>
              <w:t xml:space="preserve">«Черноярский муниципальный район Астраханской области» , </w:t>
            </w:r>
            <w:r>
              <w:rPr>
                <w:sz w:val="20"/>
                <w:szCs w:val="20"/>
                <w:lang w:val="ru-RU"/>
              </w:rPr>
              <w:t xml:space="preserve">комитет имущественных отношений Черноярского района, ФГБУ «Управление «Астраханмелиоводхоз», </w:t>
            </w:r>
            <w:r w:rsidR="00571CB8" w:rsidRPr="00571CB8">
              <w:rPr>
                <w:sz w:val="20"/>
                <w:szCs w:val="20"/>
                <w:lang w:val="ru-RU"/>
              </w:rPr>
              <w:t>Администрация МО « Сельское поселение Черноярский сельсовет Черно</w:t>
            </w:r>
            <w:r w:rsidR="00F7059C">
              <w:rPr>
                <w:sz w:val="20"/>
                <w:szCs w:val="20"/>
                <w:lang w:val="ru-RU"/>
              </w:rPr>
              <w:t>я</w:t>
            </w:r>
            <w:r w:rsidR="00571CB8" w:rsidRPr="00571CB8">
              <w:rPr>
                <w:sz w:val="20"/>
                <w:szCs w:val="20"/>
                <w:lang w:val="ru-RU"/>
              </w:rPr>
              <w:t>рского муниципального района Астраханской области», Администрация МО «Сельское поселение село Ушаковка Черно</w:t>
            </w:r>
            <w:r w:rsidR="00F7059C">
              <w:rPr>
                <w:sz w:val="20"/>
                <w:szCs w:val="20"/>
                <w:lang w:val="ru-RU"/>
              </w:rPr>
              <w:t>я</w:t>
            </w:r>
            <w:r w:rsidR="00571CB8" w:rsidRPr="00571CB8">
              <w:rPr>
                <w:sz w:val="20"/>
                <w:szCs w:val="20"/>
                <w:lang w:val="ru-RU"/>
              </w:rPr>
              <w:t xml:space="preserve">рского муниципального </w:t>
            </w:r>
            <w:r w:rsidR="00571CB8" w:rsidRPr="00571CB8">
              <w:rPr>
                <w:sz w:val="20"/>
                <w:szCs w:val="20"/>
                <w:lang w:val="ru-RU"/>
              </w:rPr>
              <w:lastRenderedPageBreak/>
              <w:t>района Астраханской области»</w:t>
            </w:r>
          </w:p>
          <w:p w14:paraId="56801438" w14:textId="2FDCA941" w:rsidR="00F8712A" w:rsidRPr="00E50BE7" w:rsidRDefault="002B0142" w:rsidP="00F8712A">
            <w:pPr>
              <w:rPr>
                <w:sz w:val="20"/>
                <w:szCs w:val="20"/>
                <w:lang w:val="ru-RU"/>
              </w:rPr>
            </w:pPr>
            <w:r w:rsidRPr="00571CB8">
              <w:rPr>
                <w:sz w:val="20"/>
                <w:szCs w:val="20"/>
                <w:lang w:val="ru-RU"/>
              </w:rPr>
              <w:t>МБУ «Старт</w:t>
            </w:r>
            <w:r>
              <w:rPr>
                <w:sz w:val="20"/>
                <w:szCs w:val="20"/>
                <w:lang w:val="ru-RU"/>
              </w:rPr>
              <w:t>»</w:t>
            </w:r>
            <w:r w:rsidR="00410C84">
              <w:rPr>
                <w:sz w:val="20"/>
                <w:szCs w:val="20"/>
                <w:lang w:val="ru-RU"/>
              </w:rPr>
              <w:t>, сельскохозяйственные товаропроизводители</w:t>
            </w:r>
          </w:p>
          <w:p w14:paraId="0E20DCB3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23FDF1A7" w14:textId="2EB637E8" w:rsidR="00712F7F" w:rsidRPr="00E50BE7" w:rsidRDefault="002337BD" w:rsidP="002337B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2022-2027</w:t>
            </w:r>
          </w:p>
        </w:tc>
        <w:tc>
          <w:tcPr>
            <w:tcW w:w="2912" w:type="dxa"/>
          </w:tcPr>
          <w:p w14:paraId="12C10DD8" w14:textId="032B0225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 улучшение жилищных условий сельского населения Черноярского района, в том числе обеспечение доступным жильём молодых семей, молодых специалистов на селе;</w:t>
            </w:r>
          </w:p>
          <w:p w14:paraId="133CC2C8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-повышение уровня комплексного обустройства населённых пунктов, расположенных в сельской местности объектами инженерной инфраструктуры;</w:t>
            </w:r>
          </w:p>
          <w:p w14:paraId="1D0925AF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02F778CE" w14:textId="1005E478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-восстановление мелиоративного фонда и повышение водообеспеченности земель сельскохозяйственного назначения МО</w:t>
            </w:r>
            <w:r w:rsidR="00AF6624">
              <w:rPr>
                <w:sz w:val="20"/>
                <w:szCs w:val="20"/>
                <w:lang w:val="ru-RU"/>
              </w:rPr>
              <w:t xml:space="preserve"> «Черноярский муниципальный район Астраханской области»</w:t>
            </w:r>
          </w:p>
          <w:p w14:paraId="6AE21C39" w14:textId="4D1A7A9A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 предотвращение процессов подтопления, затопления, опустынивания территорий и выбытия из сельскохозяйственного оборота земель сельскохозяйственного назначения Черноярского района</w:t>
            </w:r>
          </w:p>
          <w:p w14:paraId="21925F32" w14:textId="77777777" w:rsidR="00294B37" w:rsidRDefault="00294B37" w:rsidP="00E50BE7">
            <w:pPr>
              <w:rPr>
                <w:sz w:val="20"/>
                <w:szCs w:val="20"/>
                <w:lang w:val="ru-RU"/>
              </w:rPr>
            </w:pPr>
          </w:p>
          <w:p w14:paraId="3FED30F0" w14:textId="77777777" w:rsidR="00294B37" w:rsidRDefault="00294B37" w:rsidP="00E50BE7">
            <w:pPr>
              <w:rPr>
                <w:sz w:val="20"/>
                <w:szCs w:val="20"/>
                <w:lang w:val="ru-RU"/>
              </w:rPr>
            </w:pPr>
          </w:p>
          <w:p w14:paraId="7F61A90C" w14:textId="075AC2BB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lastRenderedPageBreak/>
              <w:t xml:space="preserve">-создание условий для увеличения </w:t>
            </w:r>
          </w:p>
          <w:p w14:paraId="609F2951" w14:textId="69C3025C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-обеспечение деятельности управления сельского хозяйства администрации МО </w:t>
            </w:r>
            <w:r w:rsidR="00AF6624"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</w:p>
          <w:p w14:paraId="55010149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229B26D6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352DA700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336C7AE0" w14:textId="0B4AB19C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-оказание государственной поддержки основн</w:t>
            </w:r>
            <w:r w:rsidR="00F7059C">
              <w:rPr>
                <w:sz w:val="20"/>
                <w:szCs w:val="20"/>
                <w:lang w:val="ru-RU"/>
              </w:rPr>
              <w:t>ы</w:t>
            </w:r>
            <w:r w:rsidRPr="00E50BE7">
              <w:rPr>
                <w:sz w:val="20"/>
                <w:szCs w:val="20"/>
                <w:lang w:val="ru-RU"/>
              </w:rPr>
              <w:t>х направлений сельскохозяйственного производства Черноярского района;</w:t>
            </w:r>
          </w:p>
          <w:p w14:paraId="63B2AEFA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-стимулирование развития КФХ в Черноярском районе;</w:t>
            </w:r>
          </w:p>
          <w:p w14:paraId="58EF9139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-создание условий для увеличения объемов хранения предпродажной подготовки плодоовощной продукции и картофеля, объемов переработки плодоовощной продукции;</w:t>
            </w:r>
          </w:p>
          <w:p w14:paraId="48ACEF0B" w14:textId="77777777" w:rsidR="00712F7F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 создание условий для развития кооперации в сфере сельского хозяйства</w:t>
            </w:r>
          </w:p>
          <w:p w14:paraId="79A320D4" w14:textId="20005AED" w:rsidR="0097004B" w:rsidRPr="00E50BE7" w:rsidRDefault="0097004B" w:rsidP="00E50BE7">
            <w:pPr>
              <w:rPr>
                <w:sz w:val="20"/>
                <w:szCs w:val="20"/>
                <w:lang w:val="ru-RU"/>
              </w:rPr>
            </w:pPr>
          </w:p>
        </w:tc>
      </w:tr>
      <w:tr w:rsidR="00E50BE7" w:rsidRPr="00011D52" w14:paraId="35DF6DB6" w14:textId="77777777" w:rsidTr="00A365E2">
        <w:tc>
          <w:tcPr>
            <w:tcW w:w="426" w:type="dxa"/>
            <w:shd w:val="clear" w:color="auto" w:fill="auto"/>
          </w:tcPr>
          <w:p w14:paraId="6E6211A3" w14:textId="77777777" w:rsidR="00712F7F" w:rsidRPr="00E50BE7" w:rsidRDefault="00712F7F" w:rsidP="00E50BE7">
            <w:pPr>
              <w:jc w:val="center"/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</w:tcPr>
          <w:p w14:paraId="434B9C71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«Улучшение качества предоставления жилищно-коммунальных услуг на территории «Черноярского района»</w:t>
            </w:r>
          </w:p>
        </w:tc>
        <w:tc>
          <w:tcPr>
            <w:tcW w:w="2552" w:type="dxa"/>
            <w:shd w:val="clear" w:color="auto" w:fill="FFFFFF"/>
          </w:tcPr>
          <w:p w14:paraId="6EE94D19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Подпрограмма  «Модернизация системы водоснабжения и водоотведение в Черноярском районе»;</w:t>
            </w:r>
          </w:p>
          <w:p w14:paraId="073FB37E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color w:val="FF0000"/>
                <w:sz w:val="20"/>
                <w:szCs w:val="20"/>
                <w:lang w:val="ru-RU"/>
              </w:rPr>
            </w:pPr>
          </w:p>
          <w:p w14:paraId="31D5A28B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color w:val="FF0000"/>
                <w:sz w:val="20"/>
                <w:szCs w:val="20"/>
                <w:lang w:val="ru-RU"/>
              </w:rPr>
            </w:pPr>
          </w:p>
          <w:p w14:paraId="6BC98A0E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2DC239F1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0F3599F6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166029D1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0230FA4A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2BFEA7AD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63735391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328D3718" w14:textId="77777777" w:rsidR="002B6105" w:rsidRDefault="002B6105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5D129227" w14:textId="77777777" w:rsidR="002B6105" w:rsidRDefault="002B6105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4197F050" w14:textId="6E87714D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Подпрограмма</w:t>
            </w:r>
          </w:p>
          <w:p w14:paraId="7CEAFEF5" w14:textId="360AA060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 «Развитие энерг</w:t>
            </w:r>
            <w:r w:rsidR="005B78A8">
              <w:rPr>
                <w:sz w:val="20"/>
                <w:szCs w:val="20"/>
                <w:lang w:val="ru-RU"/>
              </w:rPr>
              <w:t>ос</w:t>
            </w:r>
            <w:r w:rsidRPr="00E50BE7">
              <w:rPr>
                <w:sz w:val="20"/>
                <w:szCs w:val="20"/>
                <w:lang w:val="ru-RU"/>
              </w:rPr>
              <w:t>бережения и повышение энергетической эффективности на территории Черноярского района»</w:t>
            </w:r>
          </w:p>
          <w:p w14:paraId="5E43EB4C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6EA6AAD5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0AF4A09F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65C2B552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79B30884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Подпрограмма</w:t>
            </w:r>
          </w:p>
          <w:p w14:paraId="645AA836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«Программа газификации жилищно-коммунального хозяйства, промышленных и иных организаций»</w:t>
            </w:r>
          </w:p>
          <w:p w14:paraId="04F40DFE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21C96BBE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473720C7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5147D641" w14:textId="77777777" w:rsidR="00DA265B" w:rsidRDefault="00DA265B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53D115E7" w14:textId="77777777" w:rsidR="00DA265B" w:rsidRDefault="00DA265B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5F8B6753" w14:textId="77777777" w:rsidR="00DA265B" w:rsidRDefault="00DA265B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00B3B80A" w14:textId="77777777" w:rsidR="00DA265B" w:rsidRDefault="00DA265B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0DE7838B" w14:textId="77777777" w:rsidR="00DA265B" w:rsidRDefault="00DA265B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05AF5B9A" w14:textId="77777777" w:rsidR="00DA265B" w:rsidRDefault="00DA265B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28F15A72" w14:textId="05AE2ADF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Подпрограмма</w:t>
            </w:r>
          </w:p>
          <w:p w14:paraId="4E278D52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«Создание комплексной системы обращения с отходами в Черноярском районе»</w:t>
            </w:r>
          </w:p>
          <w:p w14:paraId="5E656EAF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74541EFD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5A35D3EF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5E1053C2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336A34CF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0C78C24B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0FC2699A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3059EED2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052BB8C6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31AC4BD2" w14:textId="77777777" w:rsidR="002B6105" w:rsidRDefault="002B6105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795C262B" w14:textId="75895C71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Подпрограмма  «Формирование </w:t>
            </w:r>
            <w:r w:rsidRPr="00E50BE7">
              <w:rPr>
                <w:sz w:val="20"/>
                <w:szCs w:val="20"/>
                <w:lang w:val="ru-RU"/>
              </w:rPr>
              <w:lastRenderedPageBreak/>
              <w:t>современной городской среды»</w:t>
            </w:r>
          </w:p>
          <w:p w14:paraId="5F314032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7F78B2AD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546B81FF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3B66E3E3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7541438B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63C921A8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361D151B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14BF75F1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101C5CD2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2B219598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4274AFA0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11826AF0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341BCC44" w14:textId="77777777" w:rsidR="002B6105" w:rsidRDefault="002B6105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7DC53E32" w14:textId="77777777" w:rsidR="002B6105" w:rsidRDefault="002B6105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1C51C26B" w14:textId="77777777" w:rsidR="002B6105" w:rsidRDefault="002B6105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118CC719" w14:textId="77777777" w:rsidR="002B6105" w:rsidRDefault="002B6105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1249B3CD" w14:textId="77777777" w:rsidR="002B6105" w:rsidRDefault="002B6105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41DA180A" w14:textId="77777777" w:rsidR="002B6105" w:rsidRDefault="002B6105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2FA88A54" w14:textId="77777777" w:rsidR="002B6105" w:rsidRDefault="002B6105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09709BC2" w14:textId="77777777" w:rsidR="002B6105" w:rsidRDefault="002B6105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607143E9" w14:textId="77777777" w:rsidR="002B6105" w:rsidRDefault="002B6105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69579A4D" w14:textId="77777777" w:rsidR="002B6105" w:rsidRDefault="002B6105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  <w:p w14:paraId="534D3C8C" w14:textId="326B87EF" w:rsidR="00712F7F" w:rsidRPr="00E50BE7" w:rsidRDefault="005B78A8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Подпрограмма  </w:t>
            </w:r>
            <w:r w:rsidR="00712F7F" w:rsidRPr="00E50BE7">
              <w:rPr>
                <w:sz w:val="20"/>
                <w:szCs w:val="20"/>
                <w:lang w:val="ru-RU"/>
              </w:rPr>
              <w:t>«Обеспечение развития жилищно-коммунального хозяйства Черноярского района»</w:t>
            </w:r>
          </w:p>
          <w:p w14:paraId="5518AC03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5A921203" w14:textId="4B8C632C" w:rsidR="00712F7F" w:rsidRPr="00E50BE7" w:rsidRDefault="0097004B" w:rsidP="00E50B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Админи</w:t>
            </w:r>
            <w:r w:rsidR="00F7059C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 xml:space="preserve">трация МО </w:t>
            </w:r>
            <w:r w:rsidR="00333D6D">
              <w:rPr>
                <w:sz w:val="20"/>
                <w:szCs w:val="20"/>
                <w:lang w:val="ru-RU"/>
              </w:rPr>
              <w:t xml:space="preserve">«Черноярский муниципальный район Астраханской области» </w:t>
            </w:r>
            <w:r>
              <w:rPr>
                <w:sz w:val="20"/>
                <w:szCs w:val="20"/>
                <w:lang w:val="ru-RU"/>
              </w:rPr>
              <w:t>в лице о</w:t>
            </w:r>
            <w:r w:rsidRPr="00E50BE7">
              <w:rPr>
                <w:sz w:val="20"/>
                <w:szCs w:val="20"/>
                <w:lang w:val="ru-RU"/>
              </w:rPr>
              <w:t>тдел</w:t>
            </w:r>
            <w:r>
              <w:rPr>
                <w:sz w:val="20"/>
                <w:szCs w:val="20"/>
                <w:lang w:val="ru-RU"/>
              </w:rPr>
              <w:t>а</w:t>
            </w:r>
            <w:r w:rsidRPr="00E50BE7">
              <w:rPr>
                <w:sz w:val="20"/>
                <w:szCs w:val="20"/>
                <w:lang w:val="ru-RU"/>
              </w:rPr>
              <w:t xml:space="preserve"> ЖКХ, транспорта и газификации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50BE7">
              <w:rPr>
                <w:sz w:val="20"/>
                <w:szCs w:val="20"/>
                <w:lang w:val="ru-RU"/>
              </w:rPr>
              <w:t xml:space="preserve">администрации МО </w:t>
            </w:r>
            <w:r w:rsidR="00333D6D"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</w:p>
          <w:p w14:paraId="30C9E3BE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4C32C405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5296BF0B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7C2BF0EB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1FBC7498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1BD19F72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53DEA30B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1F21B38A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6AF1871A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4ED8E5B5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71F134EE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4D88890B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09FE4B22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7B950C8C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5C93DD66" w14:textId="77777777" w:rsidR="002B6105" w:rsidRDefault="002B6105" w:rsidP="00E50BE7">
            <w:pPr>
              <w:rPr>
                <w:sz w:val="20"/>
                <w:szCs w:val="20"/>
                <w:lang w:val="ru-RU"/>
              </w:rPr>
            </w:pPr>
          </w:p>
          <w:p w14:paraId="634CACF8" w14:textId="77777777" w:rsidR="002B6105" w:rsidRDefault="002B6105" w:rsidP="00E50BE7">
            <w:pPr>
              <w:rPr>
                <w:sz w:val="20"/>
                <w:szCs w:val="20"/>
                <w:lang w:val="ru-RU"/>
              </w:rPr>
            </w:pPr>
          </w:p>
          <w:p w14:paraId="4F4A6201" w14:textId="77777777" w:rsidR="002B6105" w:rsidRDefault="002B6105" w:rsidP="00E50BE7">
            <w:pPr>
              <w:rPr>
                <w:sz w:val="20"/>
                <w:szCs w:val="20"/>
                <w:lang w:val="ru-RU"/>
              </w:rPr>
            </w:pPr>
          </w:p>
          <w:p w14:paraId="270FE8BF" w14:textId="77777777" w:rsidR="002B6105" w:rsidRDefault="002B6105" w:rsidP="00E50BE7">
            <w:pPr>
              <w:rPr>
                <w:sz w:val="20"/>
                <w:szCs w:val="20"/>
                <w:lang w:val="ru-RU"/>
              </w:rPr>
            </w:pPr>
          </w:p>
          <w:p w14:paraId="1E07D79D" w14:textId="77777777" w:rsidR="002B6105" w:rsidRDefault="002B6105" w:rsidP="00E50BE7">
            <w:pPr>
              <w:rPr>
                <w:sz w:val="20"/>
                <w:szCs w:val="20"/>
                <w:lang w:val="ru-RU"/>
              </w:rPr>
            </w:pPr>
          </w:p>
          <w:p w14:paraId="210CFA24" w14:textId="77777777" w:rsidR="002B6105" w:rsidRDefault="002B6105" w:rsidP="00E50BE7">
            <w:pPr>
              <w:rPr>
                <w:sz w:val="20"/>
                <w:szCs w:val="20"/>
                <w:lang w:val="ru-RU"/>
              </w:rPr>
            </w:pPr>
          </w:p>
          <w:p w14:paraId="2FB0881E" w14:textId="77777777" w:rsidR="002B6105" w:rsidRDefault="002B6105" w:rsidP="00E50BE7">
            <w:pPr>
              <w:rPr>
                <w:sz w:val="20"/>
                <w:szCs w:val="20"/>
                <w:lang w:val="ru-RU"/>
              </w:rPr>
            </w:pPr>
          </w:p>
          <w:p w14:paraId="420D1E62" w14:textId="77777777" w:rsidR="002B6105" w:rsidRDefault="002B6105" w:rsidP="00E50BE7">
            <w:pPr>
              <w:rPr>
                <w:sz w:val="20"/>
                <w:szCs w:val="20"/>
                <w:lang w:val="ru-RU"/>
              </w:rPr>
            </w:pPr>
          </w:p>
          <w:p w14:paraId="782C109E" w14:textId="77777777" w:rsidR="002B6105" w:rsidRDefault="002B6105" w:rsidP="00E50BE7">
            <w:pPr>
              <w:rPr>
                <w:sz w:val="20"/>
                <w:szCs w:val="20"/>
                <w:lang w:val="ru-RU"/>
              </w:rPr>
            </w:pPr>
          </w:p>
          <w:p w14:paraId="382935C0" w14:textId="77777777" w:rsidR="002B6105" w:rsidRDefault="002B6105" w:rsidP="00E50BE7">
            <w:pPr>
              <w:rPr>
                <w:sz w:val="20"/>
                <w:szCs w:val="20"/>
                <w:lang w:val="ru-RU"/>
              </w:rPr>
            </w:pPr>
          </w:p>
          <w:p w14:paraId="200F55B7" w14:textId="59E3FD0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075814E4" w14:textId="63C55CFC" w:rsidR="00712F7F" w:rsidRPr="00E50BE7" w:rsidRDefault="0097004B" w:rsidP="00333D6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Админи</w:t>
            </w:r>
            <w:r w:rsidR="00F7059C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 xml:space="preserve">трация МО </w:t>
            </w:r>
            <w:r w:rsidR="00333D6D">
              <w:rPr>
                <w:sz w:val="20"/>
                <w:szCs w:val="20"/>
                <w:lang w:val="ru-RU"/>
              </w:rPr>
              <w:t xml:space="preserve">«Черноярский муниципальный район Астраханской области» </w:t>
            </w:r>
            <w:r>
              <w:rPr>
                <w:sz w:val="20"/>
                <w:szCs w:val="20"/>
                <w:lang w:val="ru-RU"/>
              </w:rPr>
              <w:t>в лице о</w:t>
            </w:r>
            <w:r w:rsidRPr="00E50BE7">
              <w:rPr>
                <w:sz w:val="20"/>
                <w:szCs w:val="20"/>
                <w:lang w:val="ru-RU"/>
              </w:rPr>
              <w:t>тдел</w:t>
            </w:r>
            <w:r>
              <w:rPr>
                <w:sz w:val="20"/>
                <w:szCs w:val="20"/>
                <w:lang w:val="ru-RU"/>
              </w:rPr>
              <w:t>а</w:t>
            </w:r>
            <w:r w:rsidRPr="00E50BE7">
              <w:rPr>
                <w:sz w:val="20"/>
                <w:szCs w:val="20"/>
                <w:lang w:val="ru-RU"/>
              </w:rPr>
              <w:t xml:space="preserve"> ЖКХ, транспорта и газификации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50BE7">
              <w:rPr>
                <w:sz w:val="20"/>
                <w:szCs w:val="20"/>
                <w:lang w:val="ru-RU"/>
              </w:rPr>
              <w:t xml:space="preserve">администрации МО </w:t>
            </w:r>
            <w:r w:rsidR="00333D6D">
              <w:rPr>
                <w:sz w:val="20"/>
                <w:szCs w:val="20"/>
                <w:lang w:val="ru-RU"/>
              </w:rPr>
              <w:t xml:space="preserve">«Черноярский муниципальный район </w:t>
            </w:r>
            <w:r w:rsidR="00333D6D">
              <w:rPr>
                <w:sz w:val="20"/>
                <w:szCs w:val="20"/>
                <w:lang w:val="ru-RU"/>
              </w:rPr>
              <w:lastRenderedPageBreak/>
              <w:t>Астраханской области»</w:t>
            </w:r>
          </w:p>
        </w:tc>
        <w:tc>
          <w:tcPr>
            <w:tcW w:w="1843" w:type="dxa"/>
          </w:tcPr>
          <w:p w14:paraId="682C02D9" w14:textId="7355781B" w:rsidR="0097004B" w:rsidRPr="00571CB8" w:rsidRDefault="0097004B" w:rsidP="0097004B">
            <w:pPr>
              <w:rPr>
                <w:sz w:val="20"/>
                <w:szCs w:val="20"/>
                <w:lang w:val="ru-RU"/>
              </w:rPr>
            </w:pPr>
            <w:r w:rsidRPr="00571CB8">
              <w:rPr>
                <w:sz w:val="20"/>
                <w:szCs w:val="20"/>
                <w:lang w:val="ru-RU"/>
              </w:rPr>
              <w:lastRenderedPageBreak/>
              <w:t>Админи</w:t>
            </w:r>
            <w:r w:rsidR="00333D6D" w:rsidRPr="00571CB8">
              <w:rPr>
                <w:sz w:val="20"/>
                <w:szCs w:val="20"/>
                <w:lang w:val="ru-RU"/>
              </w:rPr>
              <w:t>с</w:t>
            </w:r>
            <w:r w:rsidRPr="00571CB8">
              <w:rPr>
                <w:sz w:val="20"/>
                <w:szCs w:val="20"/>
                <w:lang w:val="ru-RU"/>
              </w:rPr>
              <w:t xml:space="preserve">трация МО </w:t>
            </w:r>
            <w:r w:rsidR="00333D6D" w:rsidRPr="00571CB8">
              <w:rPr>
                <w:sz w:val="20"/>
                <w:szCs w:val="20"/>
                <w:lang w:val="ru-RU"/>
              </w:rPr>
              <w:t xml:space="preserve">«Черноярский муниципальный район Астраханской области» </w:t>
            </w:r>
            <w:r w:rsidRPr="00571CB8">
              <w:rPr>
                <w:sz w:val="20"/>
                <w:szCs w:val="20"/>
                <w:lang w:val="ru-RU"/>
              </w:rPr>
              <w:t>в лице отдела ЖКХ, транспорта и газификации администрации МО</w:t>
            </w:r>
            <w:r w:rsidR="00F7059C">
              <w:rPr>
                <w:sz w:val="20"/>
                <w:szCs w:val="20"/>
                <w:lang w:val="ru-RU"/>
              </w:rPr>
              <w:t xml:space="preserve"> </w:t>
            </w:r>
            <w:r w:rsidR="00333D6D" w:rsidRPr="00571CB8"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  <w:r w:rsidRPr="00571CB8">
              <w:rPr>
                <w:sz w:val="20"/>
                <w:szCs w:val="20"/>
                <w:lang w:val="ru-RU"/>
              </w:rPr>
              <w:t xml:space="preserve">, МБУ </w:t>
            </w:r>
            <w:r w:rsidRPr="00571CB8">
              <w:rPr>
                <w:sz w:val="20"/>
                <w:szCs w:val="20"/>
                <w:lang w:val="ru-RU"/>
              </w:rPr>
              <w:lastRenderedPageBreak/>
              <w:t xml:space="preserve">«Старт», комитет имущественных отношений Черноярского района, </w:t>
            </w:r>
            <w:r w:rsidR="00410C84" w:rsidRPr="00571CB8">
              <w:rPr>
                <w:sz w:val="20"/>
                <w:szCs w:val="20"/>
                <w:lang w:val="ru-RU"/>
              </w:rPr>
              <w:t xml:space="preserve"> </w:t>
            </w:r>
            <w:r w:rsidR="00C042B4" w:rsidRPr="00571CB8">
              <w:rPr>
                <w:sz w:val="20"/>
                <w:szCs w:val="20"/>
                <w:lang w:val="ru-RU"/>
              </w:rPr>
              <w:t>МУП « Старицкое коммунальное хозяйство»</w:t>
            </w:r>
            <w:r w:rsidR="003D0667" w:rsidRPr="00571CB8">
              <w:rPr>
                <w:sz w:val="20"/>
                <w:szCs w:val="20"/>
                <w:lang w:val="ru-RU"/>
              </w:rPr>
              <w:t xml:space="preserve">, </w:t>
            </w:r>
            <w:r w:rsidR="00571CB8" w:rsidRPr="00571CB8">
              <w:rPr>
                <w:sz w:val="20"/>
                <w:szCs w:val="20"/>
                <w:lang w:val="ru-RU"/>
              </w:rPr>
              <w:t>Администрация МО « Сельское поселение Черноярский сельсовет Черн</w:t>
            </w:r>
            <w:r w:rsidR="00F7059C">
              <w:rPr>
                <w:sz w:val="20"/>
                <w:szCs w:val="20"/>
                <w:lang w:val="ru-RU"/>
              </w:rPr>
              <w:t>о</w:t>
            </w:r>
            <w:r w:rsidR="00571CB8" w:rsidRPr="00571CB8">
              <w:rPr>
                <w:sz w:val="20"/>
                <w:szCs w:val="20"/>
                <w:lang w:val="ru-RU"/>
              </w:rPr>
              <w:t>ярского муниципального района Астраханской области», Администрация МО «Сельское поселение село Ушаковка Черноярского муниципального района Астраханской области»</w:t>
            </w:r>
            <w:r w:rsidR="00C042B4" w:rsidRPr="00571CB8">
              <w:rPr>
                <w:sz w:val="20"/>
                <w:szCs w:val="20"/>
                <w:lang w:val="ru-RU"/>
              </w:rPr>
              <w:t>, учреждения образования Черноярского района, управление образования</w:t>
            </w:r>
            <w:r w:rsidR="00333D6D" w:rsidRPr="00571CB8">
              <w:rPr>
                <w:sz w:val="20"/>
                <w:szCs w:val="20"/>
                <w:lang w:val="ru-RU"/>
              </w:rPr>
              <w:t xml:space="preserve"> МО «Черноярский муниципальный район Астраханской области»</w:t>
            </w:r>
            <w:r w:rsidR="00C042B4" w:rsidRPr="00571CB8">
              <w:rPr>
                <w:sz w:val="20"/>
                <w:szCs w:val="20"/>
                <w:lang w:val="ru-RU"/>
              </w:rPr>
              <w:t xml:space="preserve">, ЧРЭС филиал ПАО «Россти-Юг» - «Астраханьэнерго». </w:t>
            </w:r>
          </w:p>
          <w:p w14:paraId="54FA4C23" w14:textId="77777777" w:rsidR="00712F7F" w:rsidRPr="00571CB8" w:rsidRDefault="00712F7F" w:rsidP="00E50BE7">
            <w:pPr>
              <w:pStyle w:val="formattext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EA973FF" w14:textId="4547880C" w:rsidR="00712F7F" w:rsidRPr="00E50BE7" w:rsidRDefault="003D0667" w:rsidP="003D0667">
            <w:pPr>
              <w:pStyle w:val="formattext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2022-2027</w:t>
            </w:r>
          </w:p>
        </w:tc>
        <w:tc>
          <w:tcPr>
            <w:tcW w:w="2912" w:type="dxa"/>
          </w:tcPr>
          <w:p w14:paraId="27973528" w14:textId="699C5C26" w:rsidR="00712F7F" w:rsidRPr="00E50BE7" w:rsidRDefault="00712F7F" w:rsidP="00DA265B">
            <w:pPr>
              <w:pStyle w:val="formattext"/>
              <w:spacing w:before="0" w:beforeAutospacing="0"/>
              <w:rPr>
                <w:sz w:val="20"/>
                <w:szCs w:val="20"/>
              </w:rPr>
            </w:pPr>
            <w:r w:rsidRPr="00E50BE7">
              <w:rPr>
                <w:sz w:val="20"/>
                <w:szCs w:val="20"/>
              </w:rPr>
              <w:t xml:space="preserve">- модернизация систем водоснабжения, водоотведения и очистки сточных вод посредством поддержки муниципальных программ, направленных на развитие водоснабжения, водоотведения и очистки сточных вод. </w:t>
            </w:r>
            <w:r w:rsidR="002B6105">
              <w:rPr>
                <w:sz w:val="20"/>
                <w:szCs w:val="20"/>
              </w:rPr>
              <w:t xml:space="preserve">           </w:t>
            </w:r>
            <w:r w:rsidRPr="00E50BE7">
              <w:rPr>
                <w:sz w:val="20"/>
                <w:szCs w:val="20"/>
              </w:rPr>
              <w:t>создание условий эффективности и надежности деятельности сектора водоснабжения, водоотведения и очистки сточных вод</w:t>
            </w:r>
          </w:p>
          <w:p w14:paraId="6EDEFE52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7BCF71DE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030DB935" w14:textId="32B92906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 создание правовых, организационно-управленческих, финансовых и материально-технических условий, способствующих реализации мероприятий (проектов) в области энергосбережения и повышения энергетической эффективности</w:t>
            </w:r>
          </w:p>
          <w:p w14:paraId="4086D3D0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0F7896D4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5FB4D3A6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 повышение уровня газификации жилищно-коммунального хозяйства, промышленных и иных организаций Черноярского района</w:t>
            </w:r>
          </w:p>
          <w:p w14:paraId="372863C4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23883597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250B218F" w14:textId="77777777" w:rsidR="00DA265B" w:rsidRDefault="00DA265B" w:rsidP="00E50BE7">
            <w:pPr>
              <w:pStyle w:val="formattext"/>
              <w:rPr>
                <w:sz w:val="20"/>
                <w:szCs w:val="20"/>
                <w:lang w:eastAsia="en-US"/>
              </w:rPr>
            </w:pPr>
          </w:p>
          <w:p w14:paraId="73830D44" w14:textId="77777777" w:rsidR="00DA265B" w:rsidRDefault="00DA265B" w:rsidP="00E50BE7">
            <w:pPr>
              <w:pStyle w:val="formattext"/>
              <w:rPr>
                <w:sz w:val="20"/>
                <w:szCs w:val="20"/>
                <w:lang w:eastAsia="en-US"/>
              </w:rPr>
            </w:pPr>
          </w:p>
          <w:p w14:paraId="3B7C9E19" w14:textId="0450E090" w:rsidR="00712F7F" w:rsidRPr="00E50BE7" w:rsidRDefault="00DA265B" w:rsidP="00E50BE7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712F7F" w:rsidRPr="00E50BE7">
              <w:rPr>
                <w:sz w:val="20"/>
                <w:szCs w:val="20"/>
                <w:lang w:eastAsia="en-US"/>
              </w:rPr>
              <w:t>ф</w:t>
            </w:r>
            <w:r w:rsidR="00712F7F" w:rsidRPr="00E50BE7">
              <w:rPr>
                <w:sz w:val="20"/>
                <w:szCs w:val="20"/>
              </w:rPr>
              <w:t>ормирование комплексной системы управления отходами производства и потребления;                                             - создание новых технологий сбора, переработки и обезвреживания отходов производства и потребления;  - формирование культуры обращения с отходами населения через систему экологического образования и просвещения.</w:t>
            </w:r>
          </w:p>
          <w:p w14:paraId="7BB17B2E" w14:textId="77777777" w:rsidR="002B6105" w:rsidRDefault="002B6105" w:rsidP="00E50BE7">
            <w:pPr>
              <w:pStyle w:val="formattext"/>
              <w:rPr>
                <w:sz w:val="20"/>
                <w:szCs w:val="20"/>
              </w:rPr>
            </w:pPr>
          </w:p>
          <w:p w14:paraId="335FDA4E" w14:textId="77777777" w:rsidR="002B6105" w:rsidRDefault="00712F7F" w:rsidP="00E50BE7">
            <w:pPr>
              <w:pStyle w:val="formattext"/>
              <w:rPr>
                <w:sz w:val="20"/>
                <w:szCs w:val="20"/>
              </w:rPr>
            </w:pPr>
            <w:r w:rsidRPr="00E50BE7">
              <w:rPr>
                <w:sz w:val="20"/>
                <w:szCs w:val="20"/>
              </w:rPr>
              <w:t xml:space="preserve">- формирование единых ключевых подходов и </w:t>
            </w:r>
            <w:r w:rsidRPr="00E50BE7">
              <w:rPr>
                <w:sz w:val="20"/>
                <w:szCs w:val="20"/>
              </w:rPr>
              <w:lastRenderedPageBreak/>
              <w:t xml:space="preserve">приоритетов становления комфортной  среды на территории Черноярского района с учетом основных подходов территориального развития;                </w:t>
            </w:r>
          </w:p>
          <w:p w14:paraId="18E2149F" w14:textId="21983FD4" w:rsidR="00712F7F" w:rsidRPr="00E50BE7" w:rsidRDefault="00712F7F" w:rsidP="002B6105">
            <w:pPr>
              <w:pStyle w:val="formattext"/>
              <w:ind w:left="37" w:hanging="37"/>
              <w:rPr>
                <w:sz w:val="20"/>
                <w:szCs w:val="20"/>
              </w:rPr>
            </w:pPr>
            <w:r w:rsidRPr="00E50BE7">
              <w:rPr>
                <w:sz w:val="20"/>
                <w:szCs w:val="20"/>
              </w:rPr>
              <w:t>- 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  <w:r w:rsidR="002B6105">
              <w:rPr>
                <w:sz w:val="20"/>
                <w:szCs w:val="20"/>
              </w:rPr>
              <w:t xml:space="preserve">;      </w:t>
            </w:r>
            <w:r w:rsidRPr="00E50BE7">
              <w:rPr>
                <w:sz w:val="20"/>
                <w:szCs w:val="20"/>
              </w:rPr>
              <w:t xml:space="preserve"> </w:t>
            </w:r>
            <w:r w:rsidR="002B6105">
              <w:rPr>
                <w:sz w:val="20"/>
                <w:szCs w:val="20"/>
              </w:rPr>
              <w:t xml:space="preserve">     - </w:t>
            </w:r>
            <w:r w:rsidRPr="00E50BE7">
              <w:rPr>
                <w:sz w:val="20"/>
                <w:szCs w:val="20"/>
              </w:rPr>
              <w:t>формирование единых ключевых подходов и приоритетов становления комфортной городской среды на территории Астраханской области с учетом основных подходов территориального развития</w:t>
            </w:r>
          </w:p>
          <w:p w14:paraId="343DE982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46340096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 субсидии в части реализации полномочий по организации теплоснабжения населения;</w:t>
            </w:r>
          </w:p>
          <w:p w14:paraId="54074498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 - приобретение топлива на очередной отопительный сезон.</w:t>
            </w:r>
          </w:p>
        </w:tc>
      </w:tr>
      <w:tr w:rsidR="00E50BE7" w:rsidRPr="00011D52" w14:paraId="5AC6B15B" w14:textId="77777777" w:rsidTr="00A365E2">
        <w:tc>
          <w:tcPr>
            <w:tcW w:w="426" w:type="dxa"/>
            <w:shd w:val="clear" w:color="auto" w:fill="auto"/>
          </w:tcPr>
          <w:p w14:paraId="5780A792" w14:textId="77777777" w:rsidR="00712F7F" w:rsidRPr="00E50BE7" w:rsidRDefault="00712F7F" w:rsidP="00E50BE7">
            <w:pPr>
              <w:jc w:val="center"/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</w:tcPr>
          <w:p w14:paraId="7DA97EAD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rFonts w:eastAsiaTheme="minorHAnsi"/>
                <w:sz w:val="20"/>
                <w:szCs w:val="20"/>
                <w:lang w:val="ru-RU"/>
              </w:rPr>
              <w:t xml:space="preserve">«Внедрение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</w:t>
            </w:r>
            <w:r w:rsidRPr="00E50BE7">
              <w:rPr>
                <w:rFonts w:eastAsiaTheme="minorHAnsi"/>
                <w:sz w:val="20"/>
                <w:szCs w:val="20"/>
                <w:lang w:val="ru-RU"/>
              </w:rPr>
              <w:lastRenderedPageBreak/>
              <w:t>развития Черноярского района»</w:t>
            </w:r>
          </w:p>
        </w:tc>
        <w:tc>
          <w:tcPr>
            <w:tcW w:w="2552" w:type="dxa"/>
            <w:shd w:val="clear" w:color="auto" w:fill="FFFFFF"/>
          </w:tcPr>
          <w:p w14:paraId="6A6DAF9A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58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rFonts w:eastAsiaTheme="minorHAnsi"/>
                <w:sz w:val="20"/>
                <w:szCs w:val="20"/>
                <w:lang w:val="ru-RU"/>
              </w:rPr>
              <w:lastRenderedPageBreak/>
              <w:t xml:space="preserve"> </w:t>
            </w:r>
          </w:p>
          <w:p w14:paraId="0CF6916C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6A3593FB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247AE36B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1973548B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787F15B6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3E70D051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08F48E2B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28FEB9D3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4F2BA1F4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57F0E05C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4EDC17A4" w14:textId="77777777" w:rsidR="00712F7F" w:rsidRPr="00E50BE7" w:rsidRDefault="00712F7F" w:rsidP="00E50BE7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6C83CFD5" w14:textId="77777777" w:rsidR="00712F7F" w:rsidRPr="00E50BE7" w:rsidRDefault="00712F7F" w:rsidP="00E50BE7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17C915BE" w14:textId="77777777" w:rsidR="00712F7F" w:rsidRPr="00E50BE7" w:rsidRDefault="00712F7F" w:rsidP="00E50BE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4339FC6A" w14:textId="1EDF1CB9" w:rsidR="003D0667" w:rsidRPr="00E50BE7" w:rsidRDefault="003D0667" w:rsidP="003D066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</w:t>
            </w:r>
            <w:r w:rsidR="00333D6D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 xml:space="preserve">трация МО </w:t>
            </w:r>
            <w:r w:rsidR="00333D6D">
              <w:rPr>
                <w:sz w:val="20"/>
                <w:szCs w:val="20"/>
                <w:lang w:val="ru-RU"/>
              </w:rPr>
              <w:t xml:space="preserve">«Черноярский муниципальный район Астраханской области» </w:t>
            </w:r>
            <w:r>
              <w:rPr>
                <w:sz w:val="20"/>
                <w:szCs w:val="20"/>
                <w:lang w:val="ru-RU"/>
              </w:rPr>
              <w:t>в лице о</w:t>
            </w:r>
            <w:r w:rsidRPr="00E50BE7">
              <w:rPr>
                <w:sz w:val="20"/>
                <w:szCs w:val="20"/>
                <w:lang w:val="ru-RU"/>
              </w:rPr>
              <w:t>тдел</w:t>
            </w:r>
            <w:r>
              <w:rPr>
                <w:sz w:val="20"/>
                <w:szCs w:val="20"/>
                <w:lang w:val="ru-RU"/>
              </w:rPr>
              <w:t>а</w:t>
            </w:r>
            <w:r w:rsidRPr="00E50BE7">
              <w:rPr>
                <w:sz w:val="20"/>
                <w:szCs w:val="20"/>
                <w:lang w:val="ru-RU"/>
              </w:rPr>
              <w:t xml:space="preserve"> ЖКХ, транспорта и газификации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50BE7">
              <w:rPr>
                <w:sz w:val="20"/>
                <w:szCs w:val="20"/>
                <w:lang w:val="ru-RU"/>
              </w:rPr>
              <w:t xml:space="preserve">администрации МО </w:t>
            </w:r>
            <w:r w:rsidR="00333D6D"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</w:p>
          <w:p w14:paraId="229556BC" w14:textId="77777777" w:rsidR="003D0667" w:rsidRPr="00E50BE7" w:rsidRDefault="003D0667" w:rsidP="003D0667">
            <w:pPr>
              <w:rPr>
                <w:sz w:val="20"/>
                <w:szCs w:val="20"/>
                <w:lang w:val="ru-RU"/>
              </w:rPr>
            </w:pPr>
          </w:p>
          <w:p w14:paraId="1853DB24" w14:textId="6351184F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562D372C" w14:textId="285C400C" w:rsidR="003D0667" w:rsidRPr="00E50BE7" w:rsidRDefault="003D0667" w:rsidP="003D066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</w:t>
            </w:r>
            <w:r w:rsidR="00333D6D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 xml:space="preserve">трация МО </w:t>
            </w:r>
            <w:r w:rsidR="00333D6D">
              <w:rPr>
                <w:sz w:val="20"/>
                <w:szCs w:val="20"/>
                <w:lang w:val="ru-RU"/>
              </w:rPr>
              <w:t xml:space="preserve">«Черноярский муниципальный район Астраханской области» </w:t>
            </w:r>
            <w:r>
              <w:rPr>
                <w:sz w:val="20"/>
                <w:szCs w:val="20"/>
                <w:lang w:val="ru-RU"/>
              </w:rPr>
              <w:t>в лице о</w:t>
            </w:r>
            <w:r w:rsidRPr="00E50BE7">
              <w:rPr>
                <w:sz w:val="20"/>
                <w:szCs w:val="20"/>
                <w:lang w:val="ru-RU"/>
              </w:rPr>
              <w:t>тдел</w:t>
            </w:r>
            <w:r>
              <w:rPr>
                <w:sz w:val="20"/>
                <w:szCs w:val="20"/>
                <w:lang w:val="ru-RU"/>
              </w:rPr>
              <w:t>а</w:t>
            </w:r>
            <w:r w:rsidRPr="00E50BE7">
              <w:rPr>
                <w:sz w:val="20"/>
                <w:szCs w:val="20"/>
                <w:lang w:val="ru-RU"/>
              </w:rPr>
              <w:t xml:space="preserve"> ЖКХ, транспорта и газификации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50BE7">
              <w:rPr>
                <w:sz w:val="20"/>
                <w:szCs w:val="20"/>
                <w:lang w:val="ru-RU"/>
              </w:rPr>
              <w:t xml:space="preserve">администрации МО </w:t>
            </w:r>
            <w:r w:rsidR="00333D6D">
              <w:rPr>
                <w:sz w:val="20"/>
                <w:szCs w:val="20"/>
                <w:lang w:val="ru-RU"/>
              </w:rPr>
              <w:t xml:space="preserve">«Черноярский муниципальный </w:t>
            </w:r>
            <w:r w:rsidR="00333D6D">
              <w:rPr>
                <w:sz w:val="20"/>
                <w:szCs w:val="20"/>
                <w:lang w:val="ru-RU"/>
              </w:rPr>
              <w:lastRenderedPageBreak/>
              <w:t>район Астраханской области»</w:t>
            </w:r>
          </w:p>
          <w:p w14:paraId="1FAA7AC3" w14:textId="77777777" w:rsidR="003D0667" w:rsidRPr="00E50BE7" w:rsidRDefault="003D0667" w:rsidP="003D0667">
            <w:pPr>
              <w:rPr>
                <w:sz w:val="20"/>
                <w:szCs w:val="20"/>
                <w:lang w:val="ru-RU"/>
              </w:rPr>
            </w:pPr>
          </w:p>
          <w:p w14:paraId="640AA1A2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6A345444" w14:textId="0CEE6584" w:rsidR="003D0667" w:rsidRPr="00E50BE7" w:rsidRDefault="003D0667" w:rsidP="003D066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Админи</w:t>
            </w:r>
            <w:r w:rsidR="00333D6D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 xml:space="preserve">трация МО </w:t>
            </w:r>
            <w:r w:rsidR="00333D6D">
              <w:rPr>
                <w:sz w:val="20"/>
                <w:szCs w:val="20"/>
                <w:lang w:val="ru-RU"/>
              </w:rPr>
              <w:t xml:space="preserve">«Черноярский муниципальный район Астраханской области» </w:t>
            </w:r>
            <w:r>
              <w:rPr>
                <w:sz w:val="20"/>
                <w:szCs w:val="20"/>
                <w:lang w:val="ru-RU"/>
              </w:rPr>
              <w:t>в лице о</w:t>
            </w:r>
            <w:r w:rsidRPr="00E50BE7">
              <w:rPr>
                <w:sz w:val="20"/>
                <w:szCs w:val="20"/>
                <w:lang w:val="ru-RU"/>
              </w:rPr>
              <w:t>тдел</w:t>
            </w:r>
            <w:r>
              <w:rPr>
                <w:sz w:val="20"/>
                <w:szCs w:val="20"/>
                <w:lang w:val="ru-RU"/>
              </w:rPr>
              <w:t>а</w:t>
            </w:r>
            <w:r w:rsidRPr="00E50BE7">
              <w:rPr>
                <w:sz w:val="20"/>
                <w:szCs w:val="20"/>
                <w:lang w:val="ru-RU"/>
              </w:rPr>
              <w:t xml:space="preserve"> ЖКХ, транспорта и газификации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50BE7">
              <w:rPr>
                <w:sz w:val="20"/>
                <w:szCs w:val="20"/>
                <w:lang w:val="ru-RU"/>
              </w:rPr>
              <w:t xml:space="preserve">администрации МО </w:t>
            </w:r>
            <w:r w:rsidR="00333D6D">
              <w:rPr>
                <w:sz w:val="20"/>
                <w:szCs w:val="20"/>
                <w:lang w:val="ru-RU"/>
              </w:rPr>
              <w:t xml:space="preserve">«Черноярский муниципальный район Астраханской </w:t>
            </w:r>
            <w:r w:rsidR="00333D6D">
              <w:rPr>
                <w:sz w:val="20"/>
                <w:szCs w:val="20"/>
                <w:lang w:val="ru-RU"/>
              </w:rPr>
              <w:lastRenderedPageBreak/>
              <w:t xml:space="preserve">области», </w:t>
            </w:r>
            <w:r>
              <w:rPr>
                <w:sz w:val="20"/>
                <w:szCs w:val="20"/>
                <w:lang w:val="ru-RU"/>
              </w:rPr>
              <w:t>МБУ «Старт»</w:t>
            </w:r>
          </w:p>
          <w:p w14:paraId="7491B534" w14:textId="77777777" w:rsidR="003D0667" w:rsidRPr="00E50BE7" w:rsidRDefault="003D0667" w:rsidP="003D0667">
            <w:pPr>
              <w:rPr>
                <w:sz w:val="20"/>
                <w:szCs w:val="20"/>
                <w:lang w:val="ru-RU"/>
              </w:rPr>
            </w:pPr>
          </w:p>
          <w:p w14:paraId="58D4E703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08327533" w14:textId="392439A9" w:rsidR="00712F7F" w:rsidRPr="00E50BE7" w:rsidRDefault="003D0667" w:rsidP="003D066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2022-2027</w:t>
            </w:r>
          </w:p>
        </w:tc>
        <w:tc>
          <w:tcPr>
            <w:tcW w:w="2912" w:type="dxa"/>
          </w:tcPr>
          <w:p w14:paraId="06E7AE7A" w14:textId="65D3C4D1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-создание и внедрение муниципальной системы мониторинга транспортного комплекса, а также создание и функционирование интегрированной муниципальной системы Черноярского района;</w:t>
            </w:r>
          </w:p>
          <w:p w14:paraId="011D4402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 обеспечение интеграции создаваемых навигационно-информационных систем с существующими.</w:t>
            </w:r>
          </w:p>
        </w:tc>
      </w:tr>
      <w:tr w:rsidR="00E50BE7" w:rsidRPr="00011D52" w14:paraId="2959E8AA" w14:textId="77777777" w:rsidTr="00A365E2">
        <w:tc>
          <w:tcPr>
            <w:tcW w:w="426" w:type="dxa"/>
            <w:shd w:val="clear" w:color="auto" w:fill="auto"/>
          </w:tcPr>
          <w:p w14:paraId="138EC57B" w14:textId="77777777" w:rsidR="00712F7F" w:rsidRPr="00E50BE7" w:rsidRDefault="00712F7F" w:rsidP="00E50BE7">
            <w:pPr>
              <w:jc w:val="center"/>
              <w:rPr>
                <w:color w:val="00B0F0"/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</w:tcPr>
          <w:p w14:paraId="673AC152" w14:textId="624AA63A" w:rsidR="00712F7F" w:rsidRPr="002337BD" w:rsidRDefault="00712F7F" w:rsidP="00E50BE7">
            <w:pPr>
              <w:rPr>
                <w:sz w:val="20"/>
                <w:szCs w:val="20"/>
                <w:lang w:val="ru-RU"/>
              </w:rPr>
            </w:pPr>
            <w:r w:rsidRPr="002337BD">
              <w:rPr>
                <w:sz w:val="20"/>
                <w:szCs w:val="20"/>
                <w:lang w:val="ru-RU"/>
              </w:rPr>
              <w:t>«Развитие культуры и сохранение культурного наследия Чернояр</w:t>
            </w:r>
            <w:r w:rsidR="005B78A8">
              <w:rPr>
                <w:sz w:val="20"/>
                <w:szCs w:val="20"/>
                <w:lang w:val="ru-RU"/>
              </w:rPr>
              <w:t>с</w:t>
            </w:r>
            <w:r w:rsidRPr="002337BD">
              <w:rPr>
                <w:sz w:val="20"/>
                <w:szCs w:val="20"/>
                <w:lang w:val="ru-RU"/>
              </w:rPr>
              <w:t>кого района»</w:t>
            </w:r>
          </w:p>
          <w:p w14:paraId="5417451F" w14:textId="77777777" w:rsidR="00712F7F" w:rsidRPr="00E50BE7" w:rsidRDefault="00712F7F" w:rsidP="00E50BE7">
            <w:pPr>
              <w:rPr>
                <w:color w:val="00B0F0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shd w:val="clear" w:color="auto" w:fill="FFFFFF"/>
          </w:tcPr>
          <w:p w14:paraId="1BC3AA67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Подпрограмма  «Материально-техническое оснащение учреждений культуры Черноярского района»;</w:t>
            </w:r>
          </w:p>
          <w:p w14:paraId="3C6CF9B9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3BB512E9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2CA35348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10BEB472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60EF7F5F" w14:textId="77777777" w:rsidR="002B6105" w:rsidRDefault="002B6105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1DF6B100" w14:textId="4C48D2AB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Подпрограмма  «Развитие культуры МО</w:t>
            </w:r>
            <w:r w:rsidR="00333D6D">
              <w:rPr>
                <w:sz w:val="20"/>
                <w:szCs w:val="20"/>
                <w:lang w:val="ru-RU"/>
              </w:rPr>
              <w:t xml:space="preserve"> «Черноярский муниципальный район Астраханской области»</w:t>
            </w:r>
          </w:p>
          <w:p w14:paraId="1BF11D8D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0C0767D1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13267C3E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46791CA8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2F4D3379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3FBC65A6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39947017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0E9CF395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5CA10EDB" w14:textId="77777777" w:rsidR="002B6105" w:rsidRDefault="002B6105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36394AB6" w14:textId="43277ADB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Подпрограмма  «Развитие культуры села Черноярского района»;</w:t>
            </w:r>
          </w:p>
          <w:p w14:paraId="4EF3E8B4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7E333141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0CF59216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43F2190E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1AAF9921" w14:textId="77777777" w:rsidR="002B6105" w:rsidRDefault="002B6105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4D1081F4" w14:textId="77777777" w:rsidR="002B6105" w:rsidRDefault="002B6105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44EC69BB" w14:textId="77777777" w:rsidR="002B6105" w:rsidRDefault="002B6105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39B7F75E" w14:textId="7B77F329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Подпрограмма  «Гармонизация межнациональных и межконфессионных отношений в Черноярском </w:t>
            </w:r>
            <w:r w:rsidRPr="00E50BE7">
              <w:rPr>
                <w:sz w:val="20"/>
                <w:szCs w:val="20"/>
                <w:lang w:val="ru-RU"/>
              </w:rPr>
              <w:lastRenderedPageBreak/>
              <w:t>районе»</w:t>
            </w:r>
          </w:p>
          <w:p w14:paraId="61999D59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5D36551E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6B30698C" w14:textId="77777777" w:rsidR="002B6105" w:rsidRDefault="002B6105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086C4E6C" w14:textId="1B3124AA" w:rsidR="00712F7F" w:rsidRPr="00E50BE7" w:rsidRDefault="005B78A8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Подпрограмма  </w:t>
            </w:r>
            <w:r w:rsidR="00712F7F" w:rsidRPr="00E50BE7">
              <w:rPr>
                <w:sz w:val="20"/>
                <w:szCs w:val="20"/>
                <w:lang w:val="ru-RU"/>
              </w:rPr>
              <w:t>«Повышение эффективности муниципального управления в сфере культуры Черноярского района»</w:t>
            </w:r>
          </w:p>
        </w:tc>
        <w:tc>
          <w:tcPr>
            <w:tcW w:w="2268" w:type="dxa"/>
            <w:shd w:val="clear" w:color="auto" w:fill="auto"/>
          </w:tcPr>
          <w:p w14:paraId="1C5544BA" w14:textId="73495606" w:rsidR="00712F7F" w:rsidRPr="00E50BE7" w:rsidRDefault="00D5558C" w:rsidP="00E50B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Администрация </w:t>
            </w:r>
            <w:r w:rsidR="00333D6D">
              <w:rPr>
                <w:sz w:val="20"/>
                <w:szCs w:val="20"/>
                <w:lang w:val="ru-RU"/>
              </w:rPr>
              <w:t xml:space="preserve">МО «Черноярский муниципальный район Астраханской области» </w:t>
            </w:r>
            <w:r>
              <w:rPr>
                <w:sz w:val="20"/>
                <w:szCs w:val="20"/>
                <w:lang w:val="ru-RU"/>
              </w:rPr>
              <w:t>в лице о</w:t>
            </w:r>
            <w:r w:rsidRPr="00E50BE7">
              <w:rPr>
                <w:sz w:val="20"/>
                <w:szCs w:val="20"/>
                <w:lang w:val="ru-RU"/>
              </w:rPr>
              <w:t>тдел</w:t>
            </w:r>
            <w:r>
              <w:rPr>
                <w:sz w:val="20"/>
                <w:szCs w:val="20"/>
                <w:lang w:val="ru-RU"/>
              </w:rPr>
              <w:t>а</w:t>
            </w:r>
            <w:r w:rsidRPr="00E50BE7">
              <w:rPr>
                <w:sz w:val="20"/>
                <w:szCs w:val="20"/>
                <w:lang w:val="ru-RU"/>
              </w:rPr>
              <w:t xml:space="preserve"> по делам культуры  и казачества администрации МО </w:t>
            </w:r>
            <w:r w:rsidR="00333D6D"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</w:p>
          <w:p w14:paraId="0E3A5B94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6FD80598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7DDB3DF2" w14:textId="77777777" w:rsidR="002B6105" w:rsidRDefault="002B6105" w:rsidP="00E50BE7">
            <w:pPr>
              <w:rPr>
                <w:sz w:val="20"/>
                <w:szCs w:val="20"/>
                <w:lang w:val="ru-RU"/>
              </w:rPr>
            </w:pPr>
          </w:p>
          <w:p w14:paraId="794F8B44" w14:textId="77777777" w:rsidR="002B6105" w:rsidRDefault="002B6105" w:rsidP="00E50BE7">
            <w:pPr>
              <w:rPr>
                <w:sz w:val="20"/>
                <w:szCs w:val="20"/>
                <w:lang w:val="ru-RU"/>
              </w:rPr>
            </w:pPr>
          </w:p>
          <w:p w14:paraId="1261C283" w14:textId="77777777" w:rsidR="002B6105" w:rsidRDefault="002B6105" w:rsidP="00E50BE7">
            <w:pPr>
              <w:rPr>
                <w:sz w:val="20"/>
                <w:szCs w:val="20"/>
                <w:lang w:val="ru-RU"/>
              </w:rPr>
            </w:pPr>
          </w:p>
          <w:p w14:paraId="500CA1B0" w14:textId="4BAB10B2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3705DE13" w14:textId="30ED8ECF" w:rsidR="00D5558C" w:rsidRPr="00E50BE7" w:rsidRDefault="00D5558C" w:rsidP="00D555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</w:t>
            </w:r>
            <w:r w:rsidR="00333D6D">
              <w:rPr>
                <w:sz w:val="20"/>
                <w:szCs w:val="20"/>
                <w:lang w:val="ru-RU"/>
              </w:rPr>
              <w:t xml:space="preserve"> МО «Черноярский муниципальный район Астраханской области» </w:t>
            </w:r>
            <w:r>
              <w:rPr>
                <w:sz w:val="20"/>
                <w:szCs w:val="20"/>
                <w:lang w:val="ru-RU"/>
              </w:rPr>
              <w:t xml:space="preserve"> в лице о</w:t>
            </w:r>
            <w:r w:rsidR="00712F7F" w:rsidRPr="00E50BE7">
              <w:rPr>
                <w:sz w:val="20"/>
                <w:szCs w:val="20"/>
                <w:lang w:val="ru-RU"/>
              </w:rPr>
              <w:t>тдел</w:t>
            </w:r>
            <w:r>
              <w:rPr>
                <w:sz w:val="20"/>
                <w:szCs w:val="20"/>
                <w:lang w:val="ru-RU"/>
              </w:rPr>
              <w:t>а</w:t>
            </w:r>
            <w:r w:rsidR="00712F7F" w:rsidRPr="00E50BE7">
              <w:rPr>
                <w:sz w:val="20"/>
                <w:szCs w:val="20"/>
                <w:lang w:val="ru-RU"/>
              </w:rPr>
              <w:t xml:space="preserve"> по делам культуры  и казачества администрации МО </w:t>
            </w:r>
            <w:r w:rsidR="00333D6D"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  <w:r w:rsidR="008A60D4" w:rsidRPr="008A60D4">
              <w:rPr>
                <w:sz w:val="20"/>
                <w:szCs w:val="20"/>
                <w:lang w:val="ru-RU"/>
              </w:rPr>
              <w:t>.</w:t>
            </w:r>
            <w:r w:rsidR="00333D6D">
              <w:rPr>
                <w:sz w:val="20"/>
                <w:szCs w:val="20"/>
                <w:lang w:val="ru-RU"/>
              </w:rPr>
              <w:t xml:space="preserve"> </w:t>
            </w:r>
            <w:r w:rsidRPr="00E50BE7">
              <w:rPr>
                <w:sz w:val="20"/>
                <w:szCs w:val="20"/>
                <w:lang w:val="ru-RU"/>
              </w:rPr>
              <w:t>МБУК «Центр культуры и библиот</w:t>
            </w:r>
            <w:r w:rsidR="005B78A8">
              <w:rPr>
                <w:sz w:val="20"/>
                <w:szCs w:val="20"/>
                <w:lang w:val="ru-RU"/>
              </w:rPr>
              <w:t>е</w:t>
            </w:r>
            <w:r w:rsidRPr="00E50BE7">
              <w:rPr>
                <w:sz w:val="20"/>
                <w:szCs w:val="20"/>
                <w:lang w:val="ru-RU"/>
              </w:rPr>
              <w:t>чного обслуживания Черноярского района»</w:t>
            </w:r>
          </w:p>
          <w:p w14:paraId="772551C5" w14:textId="77777777" w:rsidR="00D5558C" w:rsidRPr="00E50BE7" w:rsidRDefault="00D5558C" w:rsidP="00D5558C">
            <w:pPr>
              <w:rPr>
                <w:sz w:val="20"/>
                <w:szCs w:val="20"/>
                <w:lang w:val="ru-RU"/>
              </w:rPr>
            </w:pPr>
          </w:p>
          <w:p w14:paraId="0FA3CA7C" w14:textId="6DBEEEB8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39214043" w14:textId="20836432" w:rsidR="00D5558C" w:rsidRPr="00E50BE7" w:rsidRDefault="00D5558C" w:rsidP="00D555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</w:t>
            </w:r>
            <w:r w:rsidR="00333D6D">
              <w:rPr>
                <w:sz w:val="20"/>
                <w:szCs w:val="20"/>
                <w:lang w:val="ru-RU"/>
              </w:rPr>
              <w:t xml:space="preserve"> МО «Черноярский муниципальный район Астраханской области» </w:t>
            </w:r>
            <w:r>
              <w:rPr>
                <w:sz w:val="20"/>
                <w:szCs w:val="20"/>
                <w:lang w:val="ru-RU"/>
              </w:rPr>
              <w:t>в лице о</w:t>
            </w:r>
            <w:r w:rsidRPr="00E50BE7">
              <w:rPr>
                <w:sz w:val="20"/>
                <w:szCs w:val="20"/>
                <w:lang w:val="ru-RU"/>
              </w:rPr>
              <w:t>тдел</w:t>
            </w:r>
            <w:r>
              <w:rPr>
                <w:sz w:val="20"/>
                <w:szCs w:val="20"/>
                <w:lang w:val="ru-RU"/>
              </w:rPr>
              <w:t>а</w:t>
            </w:r>
            <w:r w:rsidRPr="00E50BE7">
              <w:rPr>
                <w:sz w:val="20"/>
                <w:szCs w:val="20"/>
                <w:lang w:val="ru-RU"/>
              </w:rPr>
              <w:t xml:space="preserve"> по делам культуры  и казачества администрации МО </w:t>
            </w:r>
            <w:r w:rsidR="00333D6D">
              <w:rPr>
                <w:sz w:val="20"/>
                <w:szCs w:val="20"/>
                <w:lang w:val="ru-RU"/>
              </w:rPr>
              <w:t xml:space="preserve">«Черноярский муниципальный район Астраханской области»; </w:t>
            </w:r>
            <w:r w:rsidRPr="00E50BE7">
              <w:rPr>
                <w:sz w:val="20"/>
                <w:szCs w:val="20"/>
                <w:lang w:val="ru-RU"/>
              </w:rPr>
              <w:t>МБУК «Центр культуры и библиот</w:t>
            </w:r>
            <w:r w:rsidR="005B78A8">
              <w:rPr>
                <w:sz w:val="20"/>
                <w:szCs w:val="20"/>
                <w:lang w:val="ru-RU"/>
              </w:rPr>
              <w:t>е</w:t>
            </w:r>
            <w:r w:rsidRPr="00E50BE7">
              <w:rPr>
                <w:sz w:val="20"/>
                <w:szCs w:val="20"/>
                <w:lang w:val="ru-RU"/>
              </w:rPr>
              <w:t>чного обслуживания Черноярского района»</w:t>
            </w:r>
          </w:p>
          <w:p w14:paraId="31F29540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6FFBBE7E" w14:textId="76BF71D7" w:rsidR="00712F7F" w:rsidRPr="008A60D4" w:rsidRDefault="00D5558C" w:rsidP="00D5558C">
            <w:pPr>
              <w:jc w:val="center"/>
              <w:rPr>
                <w:sz w:val="20"/>
                <w:szCs w:val="20"/>
                <w:lang w:val="ru-RU"/>
              </w:rPr>
            </w:pPr>
            <w:r w:rsidRPr="008A60D4">
              <w:rPr>
                <w:sz w:val="20"/>
                <w:szCs w:val="20"/>
                <w:lang w:val="ru-RU"/>
              </w:rPr>
              <w:t>202</w:t>
            </w:r>
            <w:r w:rsidR="00D537BC" w:rsidRPr="008A60D4">
              <w:rPr>
                <w:sz w:val="20"/>
                <w:szCs w:val="20"/>
                <w:lang w:val="ru-RU"/>
              </w:rPr>
              <w:t>2</w:t>
            </w:r>
            <w:r w:rsidRPr="008A60D4">
              <w:rPr>
                <w:sz w:val="20"/>
                <w:szCs w:val="20"/>
                <w:lang w:val="ru-RU"/>
              </w:rPr>
              <w:t>-202</w:t>
            </w:r>
            <w:r w:rsidR="00D537BC" w:rsidRPr="008A60D4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912" w:type="dxa"/>
          </w:tcPr>
          <w:p w14:paraId="199BBFF4" w14:textId="12C6CEE4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-укрепление материально-технической базы муниципальных учреждений культуры;</w:t>
            </w:r>
          </w:p>
          <w:p w14:paraId="071FC35E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6896AAD0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7723DA35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35770BA1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3305FA61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07631B61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001E1E4D" w14:textId="211E490F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-сохранение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граждан МО </w:t>
            </w:r>
            <w:r w:rsidR="00333D6D"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области»,</w:t>
            </w:r>
          </w:p>
          <w:p w14:paraId="1E7D1D15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 повышение уровня удовлетворения социальных и духовных потребностей населения и их развитие;</w:t>
            </w:r>
          </w:p>
          <w:p w14:paraId="40D16F72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3DAD2ED9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граждан МО поселений Черноярского района;</w:t>
            </w:r>
          </w:p>
          <w:p w14:paraId="5680307C" w14:textId="77777777" w:rsidR="002B6105" w:rsidRDefault="002B6105" w:rsidP="00E50BE7">
            <w:pPr>
              <w:rPr>
                <w:sz w:val="20"/>
                <w:szCs w:val="20"/>
                <w:lang w:val="ru-RU"/>
              </w:rPr>
            </w:pPr>
          </w:p>
          <w:p w14:paraId="37EB0AC8" w14:textId="29C3C598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-содействие укреплению гражданского единства и гармонизации межнациональных отношений в Черноярском районе;</w:t>
            </w:r>
          </w:p>
          <w:p w14:paraId="4F096D3A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lastRenderedPageBreak/>
              <w:t>-содействие этнокультурному многообразию народов Черноярского района;</w:t>
            </w:r>
          </w:p>
          <w:p w14:paraId="37B02A5B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7C55A831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-обеспечение деятельности учреждений культуры и библиотек;</w:t>
            </w:r>
          </w:p>
          <w:p w14:paraId="7D225669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 проведение противопожарных мероприятий в учреждениях культуры.</w:t>
            </w:r>
          </w:p>
        </w:tc>
      </w:tr>
      <w:tr w:rsidR="00E50BE7" w:rsidRPr="00011D52" w14:paraId="15AA8D37" w14:textId="77777777" w:rsidTr="00A365E2">
        <w:trPr>
          <w:trHeight w:val="834"/>
        </w:trPr>
        <w:tc>
          <w:tcPr>
            <w:tcW w:w="426" w:type="dxa"/>
            <w:shd w:val="clear" w:color="auto" w:fill="auto"/>
          </w:tcPr>
          <w:p w14:paraId="793F9899" w14:textId="77777777" w:rsidR="00712F7F" w:rsidRPr="00E50BE7" w:rsidRDefault="00712F7F" w:rsidP="00E50BE7">
            <w:pPr>
              <w:jc w:val="center"/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</w:tcPr>
          <w:p w14:paraId="17CE136E" w14:textId="77777777" w:rsidR="00712F7F" w:rsidRPr="00D5558C" w:rsidRDefault="00712F7F" w:rsidP="00E50BE7">
            <w:pPr>
              <w:rPr>
                <w:sz w:val="20"/>
                <w:szCs w:val="20"/>
                <w:lang w:val="ru-RU"/>
              </w:rPr>
            </w:pPr>
            <w:r w:rsidRPr="00D5558C">
              <w:rPr>
                <w:sz w:val="20"/>
                <w:szCs w:val="20"/>
                <w:lang w:val="ru-RU"/>
              </w:rPr>
              <w:t>«Развитие физической культуры и спорта Черноярского района»</w:t>
            </w:r>
          </w:p>
        </w:tc>
        <w:tc>
          <w:tcPr>
            <w:tcW w:w="2552" w:type="dxa"/>
            <w:shd w:val="clear" w:color="auto" w:fill="FFFFFF"/>
          </w:tcPr>
          <w:p w14:paraId="57CC2186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1FE812A2" w14:textId="7EAEC8CE" w:rsidR="00712F7F" w:rsidRPr="00E50BE7" w:rsidRDefault="00712F7F" w:rsidP="00333D6D">
            <w:pPr>
              <w:rPr>
                <w:color w:val="FF0000"/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Управление образования администрации МО </w:t>
            </w:r>
            <w:r w:rsidR="00333D6D"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</w:p>
        </w:tc>
        <w:tc>
          <w:tcPr>
            <w:tcW w:w="1701" w:type="dxa"/>
            <w:shd w:val="clear" w:color="auto" w:fill="auto"/>
          </w:tcPr>
          <w:p w14:paraId="251F89CD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07B08312" w14:textId="53F6DA46" w:rsidR="003615B8" w:rsidRPr="00E50BE7" w:rsidRDefault="003615B8" w:rsidP="003615B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r w:rsidR="00E822A8"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У ДО «Центр дополнительного образования Черноярского района»; МБУ «Центр патриотического воспитания молодежи и казачества «Патриот»; МБУ «Старт»</w:t>
            </w:r>
          </w:p>
          <w:p w14:paraId="0968D18C" w14:textId="19A0EDF5" w:rsidR="003615B8" w:rsidRPr="00E50BE7" w:rsidRDefault="003615B8" w:rsidP="003615B8">
            <w:pPr>
              <w:rPr>
                <w:sz w:val="20"/>
                <w:szCs w:val="20"/>
                <w:lang w:val="ru-RU"/>
              </w:rPr>
            </w:pPr>
          </w:p>
          <w:p w14:paraId="408F5860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382CF566" w14:textId="35D2333D" w:rsidR="00712F7F" w:rsidRPr="00D537BC" w:rsidRDefault="008F6D2A" w:rsidP="008F6D2A">
            <w:pPr>
              <w:tabs>
                <w:tab w:val="left" w:pos="1380"/>
                <w:tab w:val="left" w:pos="1668"/>
                <w:tab w:val="left" w:pos="1870"/>
              </w:tabs>
              <w:jc w:val="center"/>
              <w:rPr>
                <w:sz w:val="20"/>
                <w:szCs w:val="20"/>
                <w:lang w:val="ru-RU"/>
              </w:rPr>
            </w:pPr>
            <w:r w:rsidRPr="00D537BC">
              <w:rPr>
                <w:sz w:val="20"/>
                <w:szCs w:val="20"/>
                <w:lang w:val="ru-RU"/>
              </w:rPr>
              <w:t>202</w:t>
            </w:r>
            <w:r w:rsidR="00D537BC" w:rsidRPr="00D537BC">
              <w:rPr>
                <w:sz w:val="20"/>
                <w:szCs w:val="20"/>
                <w:lang w:val="ru-RU"/>
              </w:rPr>
              <w:t>2</w:t>
            </w:r>
            <w:r w:rsidRPr="00D537BC">
              <w:rPr>
                <w:sz w:val="20"/>
                <w:szCs w:val="20"/>
                <w:lang w:val="ru-RU"/>
              </w:rPr>
              <w:t>-202</w:t>
            </w:r>
            <w:r w:rsidR="00D537BC" w:rsidRPr="00D537BC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912" w:type="dxa"/>
          </w:tcPr>
          <w:p w14:paraId="45F632BF" w14:textId="27C7D46C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-совершенствование уровня развития физической культуры и спорта Черноярского района;</w:t>
            </w:r>
          </w:p>
          <w:p w14:paraId="1105A8D9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 создание благоприятных условий для привлечения населения к регулярным занятиям физической культурой и спортом, повышения уровня физической подготовленности и спортивного мастерства;</w:t>
            </w:r>
          </w:p>
          <w:p w14:paraId="212B500B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 укрепление материально-технической базы конно-спортивной секции .</w:t>
            </w:r>
          </w:p>
        </w:tc>
      </w:tr>
      <w:tr w:rsidR="00E50BE7" w:rsidRPr="00011D52" w14:paraId="5BC97AA4" w14:textId="77777777" w:rsidTr="00A365E2">
        <w:tc>
          <w:tcPr>
            <w:tcW w:w="426" w:type="dxa"/>
            <w:shd w:val="clear" w:color="auto" w:fill="auto"/>
          </w:tcPr>
          <w:p w14:paraId="4AF83AF1" w14:textId="77777777" w:rsidR="00712F7F" w:rsidRPr="00E50BE7" w:rsidRDefault="00712F7F" w:rsidP="00E50BE7">
            <w:pPr>
              <w:jc w:val="center"/>
              <w:rPr>
                <w:color w:val="00B0F0"/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2FF9FFBA" w14:textId="77777777" w:rsidR="00712F7F" w:rsidRPr="003615B8" w:rsidRDefault="00712F7F" w:rsidP="00E50BE7">
            <w:pPr>
              <w:rPr>
                <w:sz w:val="20"/>
                <w:szCs w:val="20"/>
                <w:lang w:val="ru-RU"/>
              </w:rPr>
            </w:pPr>
            <w:r w:rsidRPr="003615B8">
              <w:rPr>
                <w:sz w:val="20"/>
                <w:szCs w:val="20"/>
                <w:lang w:val="ru-RU"/>
              </w:rPr>
              <w:t>«Молодёжь Черноярского района»</w:t>
            </w:r>
          </w:p>
          <w:p w14:paraId="24D443AF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7E35647E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615D2065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4CB0AED0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312F3F86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7CA4C8F9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58BEFBBB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31CC17C4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7DB88414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2AAFF737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3BABCDE0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4905DC7F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00E8D0FA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7EA5BC51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shd w:val="clear" w:color="auto" w:fill="FFFFFF"/>
          </w:tcPr>
          <w:p w14:paraId="373663CB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Подпрограмма  «Создание условий для гражданского становления, эффективной социализации и самореализации молодых граждан»;</w:t>
            </w:r>
          </w:p>
          <w:p w14:paraId="3C9F2535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40634084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3AAECEC3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7CF806FC" w14:textId="77777777" w:rsidR="002B6105" w:rsidRDefault="002B6105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5F3EDB44" w14:textId="6C5B1315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Подпрограмма  «</w:t>
            </w:r>
            <w:r w:rsidRPr="00E50BE7">
              <w:rPr>
                <w:rFonts w:eastAsiaTheme="minorHAnsi"/>
                <w:sz w:val="20"/>
                <w:szCs w:val="20"/>
                <w:lang w:val="ru-RU"/>
              </w:rPr>
              <w:t>Содействие в о</w:t>
            </w:r>
            <w:r w:rsidRPr="00E50BE7">
              <w:rPr>
                <w:sz w:val="20"/>
                <w:szCs w:val="20"/>
                <w:lang w:val="ru-RU"/>
              </w:rPr>
              <w:t>беспечении жильём молодых семей в Черноярском районе»</w:t>
            </w:r>
          </w:p>
          <w:p w14:paraId="096EA409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793DA2B3" w14:textId="34CD8A09" w:rsidR="00712F7F" w:rsidRPr="00E50BE7" w:rsidRDefault="00712F7F" w:rsidP="00333D6D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Управление образования администрации МО </w:t>
            </w:r>
            <w:r w:rsidR="00333D6D"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</w:p>
          <w:p w14:paraId="4C97AFC7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723F3DC8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7F320F59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3E83C68A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3E7E9F94" w14:textId="77777777" w:rsidR="002B6105" w:rsidRDefault="002B6105" w:rsidP="00E50BE7">
            <w:pPr>
              <w:rPr>
                <w:sz w:val="20"/>
                <w:szCs w:val="20"/>
                <w:lang w:val="ru-RU"/>
              </w:rPr>
            </w:pPr>
          </w:p>
          <w:p w14:paraId="7678150E" w14:textId="77777777" w:rsidR="00712F7F" w:rsidRPr="00E50BE7" w:rsidRDefault="00712F7F" w:rsidP="00046BD0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77CC9FFC" w14:textId="32EF9D4A" w:rsidR="00712F7F" w:rsidRPr="00E50BE7" w:rsidRDefault="00046BD0" w:rsidP="00333D6D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Управление образования администрации МО </w:t>
            </w:r>
            <w:r w:rsidR="00333D6D"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</w:p>
        </w:tc>
        <w:tc>
          <w:tcPr>
            <w:tcW w:w="1843" w:type="dxa"/>
          </w:tcPr>
          <w:p w14:paraId="0877CABE" w14:textId="4C731B50" w:rsidR="00046BD0" w:rsidRPr="00E50BE7" w:rsidRDefault="00046BD0" w:rsidP="00046BD0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Управление образования администрации МО</w:t>
            </w:r>
            <w:r w:rsidR="00D537BC">
              <w:rPr>
                <w:sz w:val="20"/>
                <w:szCs w:val="20"/>
                <w:lang w:val="ru-RU"/>
              </w:rPr>
              <w:t xml:space="preserve"> </w:t>
            </w:r>
            <w:r w:rsidR="00333D6D"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  <w:r>
              <w:rPr>
                <w:sz w:val="20"/>
                <w:szCs w:val="20"/>
                <w:lang w:val="ru-RU"/>
              </w:rPr>
              <w:t>; МБУ «Центр патриотического воспитания молодежи и казачества «Патриот»</w:t>
            </w:r>
          </w:p>
          <w:p w14:paraId="2911FDD4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351D2258" w14:textId="2583FE2F" w:rsidR="00712F7F" w:rsidRPr="00E50BE7" w:rsidRDefault="00046BD0" w:rsidP="00046BD0">
            <w:pPr>
              <w:tabs>
                <w:tab w:val="left" w:pos="1380"/>
                <w:tab w:val="left" w:pos="1668"/>
                <w:tab w:val="left" w:pos="1870"/>
              </w:tabs>
              <w:jc w:val="center"/>
              <w:rPr>
                <w:sz w:val="20"/>
                <w:szCs w:val="20"/>
                <w:lang w:val="ru-RU"/>
              </w:rPr>
            </w:pPr>
            <w:r w:rsidRPr="00D537BC">
              <w:rPr>
                <w:sz w:val="20"/>
                <w:szCs w:val="20"/>
                <w:lang w:val="ru-RU"/>
              </w:rPr>
              <w:t>202</w:t>
            </w:r>
            <w:r w:rsidR="00D537BC" w:rsidRPr="00D537BC">
              <w:rPr>
                <w:sz w:val="20"/>
                <w:szCs w:val="20"/>
                <w:lang w:val="ru-RU"/>
              </w:rPr>
              <w:t>3</w:t>
            </w:r>
            <w:r w:rsidRPr="00D537BC">
              <w:rPr>
                <w:sz w:val="20"/>
                <w:szCs w:val="20"/>
                <w:lang w:val="ru-RU"/>
              </w:rPr>
              <w:t>-202</w:t>
            </w:r>
            <w:r w:rsidR="00D537BC" w:rsidRPr="00D537BC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912" w:type="dxa"/>
          </w:tcPr>
          <w:p w14:paraId="002287F4" w14:textId="2FCF0C71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-создание системы мер, направленных на организацию</w:t>
            </w:r>
          </w:p>
          <w:p w14:paraId="47C6436D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отдыха молодого поколения;</w:t>
            </w:r>
          </w:p>
          <w:p w14:paraId="1C1597C0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 формирование системы продвижения инициативной и талантливой молодёжи;</w:t>
            </w:r>
          </w:p>
          <w:p w14:paraId="036B58E0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 организация мероприятий по патриотическому воспитанию молодёжи.</w:t>
            </w:r>
          </w:p>
          <w:p w14:paraId="483D3EB9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709C25A2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-предоставление субсидии молодым семьям  на приобретение жилья .</w:t>
            </w:r>
          </w:p>
          <w:p w14:paraId="315C9D4E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490B9114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</w:tc>
      </w:tr>
      <w:tr w:rsidR="00E50BE7" w:rsidRPr="00011D52" w14:paraId="1330B0C8" w14:textId="77777777" w:rsidTr="00FA03B3">
        <w:trPr>
          <w:trHeight w:val="2825"/>
        </w:trPr>
        <w:tc>
          <w:tcPr>
            <w:tcW w:w="426" w:type="dxa"/>
            <w:shd w:val="clear" w:color="auto" w:fill="auto"/>
          </w:tcPr>
          <w:p w14:paraId="5B72BF44" w14:textId="77777777" w:rsidR="00712F7F" w:rsidRPr="00E50BE7" w:rsidRDefault="00712F7F" w:rsidP="00E50BE7">
            <w:pPr>
              <w:jc w:val="center"/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1701" w:type="dxa"/>
            <w:shd w:val="clear" w:color="auto" w:fill="auto"/>
          </w:tcPr>
          <w:p w14:paraId="5C207DCD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«Развитие казачества на территории Черноярского района»</w:t>
            </w:r>
          </w:p>
        </w:tc>
        <w:tc>
          <w:tcPr>
            <w:tcW w:w="2552" w:type="dxa"/>
            <w:shd w:val="clear" w:color="auto" w:fill="FFFFFF"/>
          </w:tcPr>
          <w:p w14:paraId="6587031A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13ADE268" w14:textId="77777777" w:rsidR="008A60D4" w:rsidRPr="00E50BE7" w:rsidRDefault="008A60D4" w:rsidP="008A60D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«Черноярский муниципальный район Астраханской области» в лице о</w:t>
            </w:r>
            <w:r w:rsidRPr="00E50BE7">
              <w:rPr>
                <w:sz w:val="20"/>
                <w:szCs w:val="20"/>
                <w:lang w:val="ru-RU"/>
              </w:rPr>
              <w:t>тдел</w:t>
            </w:r>
            <w:r>
              <w:rPr>
                <w:sz w:val="20"/>
                <w:szCs w:val="20"/>
                <w:lang w:val="ru-RU"/>
              </w:rPr>
              <w:t>а</w:t>
            </w:r>
            <w:r w:rsidRPr="00E50BE7">
              <w:rPr>
                <w:sz w:val="20"/>
                <w:szCs w:val="20"/>
                <w:lang w:val="ru-RU"/>
              </w:rPr>
              <w:t xml:space="preserve"> по делам культуры  и казачества администрации МО </w:t>
            </w:r>
            <w:r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</w:p>
          <w:p w14:paraId="10D379BD" w14:textId="77777777" w:rsidR="008A60D4" w:rsidRPr="00E50BE7" w:rsidRDefault="008A60D4" w:rsidP="008A60D4">
            <w:pPr>
              <w:rPr>
                <w:sz w:val="20"/>
                <w:szCs w:val="20"/>
                <w:lang w:val="ru-RU"/>
              </w:rPr>
            </w:pPr>
          </w:p>
          <w:p w14:paraId="11A4F352" w14:textId="1BF205DA" w:rsidR="00712F7F" w:rsidRPr="00E50BE7" w:rsidRDefault="00712F7F" w:rsidP="009E5A0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00173941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2ED74CE5" w14:textId="77777777" w:rsidR="008A60D4" w:rsidRPr="00E50BE7" w:rsidRDefault="008A60D4" w:rsidP="008A60D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«Черноярский муниципальный район Астраханской области» в лице о</w:t>
            </w:r>
            <w:r w:rsidRPr="00E50BE7">
              <w:rPr>
                <w:sz w:val="20"/>
                <w:szCs w:val="20"/>
                <w:lang w:val="ru-RU"/>
              </w:rPr>
              <w:t>тдел</w:t>
            </w:r>
            <w:r>
              <w:rPr>
                <w:sz w:val="20"/>
                <w:szCs w:val="20"/>
                <w:lang w:val="ru-RU"/>
              </w:rPr>
              <w:t>а</w:t>
            </w:r>
            <w:r w:rsidRPr="00E50BE7">
              <w:rPr>
                <w:sz w:val="20"/>
                <w:szCs w:val="20"/>
                <w:lang w:val="ru-RU"/>
              </w:rPr>
              <w:t xml:space="preserve"> по делам культуры  и казачества администрации МО </w:t>
            </w:r>
            <w:r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</w:p>
          <w:p w14:paraId="639D2FC8" w14:textId="3EA5B90A" w:rsidR="00712F7F" w:rsidRPr="00E50BE7" w:rsidRDefault="009E5A03" w:rsidP="001D2E9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3D0667">
              <w:rPr>
                <w:sz w:val="20"/>
                <w:szCs w:val="20"/>
                <w:lang w:val="ru-RU"/>
              </w:rPr>
              <w:t xml:space="preserve">отдел по делам молодежи, физкультуры и спорта управления образования </w:t>
            </w:r>
            <w:r w:rsidR="003D0667" w:rsidRPr="00E50BE7">
              <w:rPr>
                <w:sz w:val="20"/>
                <w:szCs w:val="20"/>
                <w:lang w:val="ru-RU"/>
              </w:rPr>
              <w:t>администрации МО</w:t>
            </w:r>
            <w:r w:rsidR="00D537B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  <w:r w:rsidR="003D0667">
              <w:rPr>
                <w:sz w:val="20"/>
                <w:szCs w:val="20"/>
                <w:lang w:val="ru-RU"/>
              </w:rPr>
              <w:t>, МБУ «Центр патриотического воспитания молодежи и казачества «Патриот», МБУК «Центр культуры и библиотечного обслуживания</w:t>
            </w:r>
            <w:r w:rsidR="001D2E93">
              <w:rPr>
                <w:sz w:val="20"/>
                <w:szCs w:val="20"/>
                <w:lang w:val="ru-RU"/>
              </w:rPr>
              <w:t xml:space="preserve"> Черноярского района», М</w:t>
            </w:r>
            <w:r w:rsidR="00E822A8">
              <w:rPr>
                <w:sz w:val="20"/>
                <w:szCs w:val="20"/>
                <w:lang w:val="ru-RU"/>
              </w:rPr>
              <w:t>К</w:t>
            </w:r>
            <w:r w:rsidR="001D2E93">
              <w:rPr>
                <w:sz w:val="20"/>
                <w:szCs w:val="20"/>
                <w:lang w:val="ru-RU"/>
              </w:rPr>
              <w:t xml:space="preserve">У ДО «Центр дополнительного образования Черноярского района», Черноярское станичное казачье </w:t>
            </w:r>
            <w:r w:rsidR="001D2E93">
              <w:rPr>
                <w:sz w:val="20"/>
                <w:szCs w:val="20"/>
                <w:lang w:val="ru-RU"/>
              </w:rPr>
              <w:lastRenderedPageBreak/>
              <w:t>общество Астраханского окружного казачьего общества Войскового казачьего общества «Всевеликое войско Донское», общеобразовательные организации Черноярского района, администрации поселений Черноярского района</w:t>
            </w:r>
          </w:p>
        </w:tc>
        <w:tc>
          <w:tcPr>
            <w:tcW w:w="1701" w:type="dxa"/>
          </w:tcPr>
          <w:p w14:paraId="62B4C79B" w14:textId="643B06C7" w:rsidR="00712F7F" w:rsidRPr="00E50BE7" w:rsidRDefault="003D0667" w:rsidP="003D0667">
            <w:pPr>
              <w:tabs>
                <w:tab w:val="left" w:pos="1380"/>
                <w:tab w:val="left" w:pos="1668"/>
                <w:tab w:val="left" w:pos="187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2022-2027</w:t>
            </w:r>
          </w:p>
        </w:tc>
        <w:tc>
          <w:tcPr>
            <w:tcW w:w="2912" w:type="dxa"/>
          </w:tcPr>
          <w:p w14:paraId="15FC2964" w14:textId="39BB54E6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-сохранение и дальнейшее развитие самобытной культуры черноярского казачества;</w:t>
            </w:r>
          </w:p>
          <w:p w14:paraId="05CC8C58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-физическое и военно-патриотическое воспитание молодёжи.</w:t>
            </w:r>
          </w:p>
        </w:tc>
      </w:tr>
      <w:tr w:rsidR="00E50BE7" w:rsidRPr="00011D52" w14:paraId="6A61847B" w14:textId="77777777" w:rsidTr="00A365E2">
        <w:tc>
          <w:tcPr>
            <w:tcW w:w="426" w:type="dxa"/>
            <w:shd w:val="clear" w:color="auto" w:fill="auto"/>
          </w:tcPr>
          <w:p w14:paraId="4DFA9B67" w14:textId="77777777" w:rsidR="00712F7F" w:rsidRPr="00E50BE7" w:rsidRDefault="00712F7F" w:rsidP="00E50BE7">
            <w:pPr>
              <w:jc w:val="center"/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1701" w:type="dxa"/>
            <w:shd w:val="clear" w:color="auto" w:fill="auto"/>
          </w:tcPr>
          <w:p w14:paraId="22288F49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FA03B3">
              <w:rPr>
                <w:sz w:val="20"/>
                <w:szCs w:val="20"/>
                <w:lang w:val="ru-RU"/>
              </w:rPr>
              <w:t>«Обеспечение общественного порядка и противодействие преступности в Черноярском районе»</w:t>
            </w:r>
          </w:p>
        </w:tc>
        <w:tc>
          <w:tcPr>
            <w:tcW w:w="2552" w:type="dxa"/>
            <w:shd w:val="clear" w:color="auto" w:fill="FFFFFF"/>
          </w:tcPr>
          <w:p w14:paraId="090DB51F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Подпрограмма  «Профилактика правонарушений и усиление борьбы с преступностью в Черноярском районе»;</w:t>
            </w:r>
          </w:p>
          <w:p w14:paraId="6DEA1251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47CDA623" w14:textId="77777777" w:rsidR="00712F7F" w:rsidRPr="00E50BE7" w:rsidRDefault="00712F7F" w:rsidP="00E50BE7">
            <w:pPr>
              <w:rPr>
                <w:rFonts w:eastAsiaTheme="minorHAnsi"/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Подпрограмма  «</w:t>
            </w:r>
            <w:r w:rsidRPr="00E50BE7">
              <w:rPr>
                <w:rFonts w:eastAsiaTheme="minorHAnsi"/>
                <w:sz w:val="20"/>
                <w:szCs w:val="20"/>
                <w:lang w:val="ru-RU"/>
              </w:rPr>
              <w:t>Профилактика экстремизма и терроризма в Черноярском районе»;</w:t>
            </w:r>
          </w:p>
          <w:p w14:paraId="376B582B" w14:textId="77777777" w:rsidR="00712F7F" w:rsidRPr="00E50BE7" w:rsidRDefault="00712F7F" w:rsidP="00E50BE7">
            <w:pPr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2C224017" w14:textId="77777777" w:rsidR="00712F7F" w:rsidRPr="00E50BE7" w:rsidRDefault="00712F7F" w:rsidP="00E50BE7">
            <w:pPr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39017D5C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09330572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0564A3C9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5DD2CF3F" w14:textId="77777777" w:rsidR="002B6105" w:rsidRDefault="002B6105" w:rsidP="00E50BE7">
            <w:pPr>
              <w:rPr>
                <w:sz w:val="20"/>
                <w:szCs w:val="20"/>
                <w:lang w:val="ru-RU"/>
              </w:rPr>
            </w:pPr>
          </w:p>
          <w:p w14:paraId="02C295A6" w14:textId="77777777" w:rsidR="002B6105" w:rsidRDefault="002B6105" w:rsidP="00E50BE7">
            <w:pPr>
              <w:rPr>
                <w:sz w:val="20"/>
                <w:szCs w:val="20"/>
                <w:lang w:val="ru-RU"/>
              </w:rPr>
            </w:pPr>
          </w:p>
          <w:p w14:paraId="070F897E" w14:textId="77777777" w:rsidR="002B6105" w:rsidRDefault="002B6105" w:rsidP="00E50BE7">
            <w:pPr>
              <w:rPr>
                <w:sz w:val="20"/>
                <w:szCs w:val="20"/>
                <w:lang w:val="ru-RU"/>
              </w:rPr>
            </w:pPr>
          </w:p>
          <w:p w14:paraId="00EC006F" w14:textId="7DF3A50B" w:rsidR="00712F7F" w:rsidRPr="00E50BE7" w:rsidRDefault="00712F7F" w:rsidP="00E50BE7">
            <w:pPr>
              <w:rPr>
                <w:rFonts w:eastAsiaTheme="minorHAnsi"/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Подпрограмма  «Комплексные меры противодействия злоупотреблению наркотиками  и их незаконному обороту в Черноярском районе»</w:t>
            </w:r>
          </w:p>
          <w:p w14:paraId="78D94E74" w14:textId="77777777" w:rsidR="00712F7F" w:rsidRPr="00E50BE7" w:rsidRDefault="00712F7F" w:rsidP="00E50BE7">
            <w:pPr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2CA08E01" w14:textId="77777777" w:rsidR="002B6105" w:rsidRDefault="002B6105" w:rsidP="00E50BE7">
            <w:pPr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43A3B7D2" w14:textId="7BCE18F6" w:rsidR="00712F7F" w:rsidRPr="00E50BE7" w:rsidRDefault="00712F7F" w:rsidP="00E50BE7">
            <w:pPr>
              <w:rPr>
                <w:rFonts w:eastAsiaTheme="minorHAnsi"/>
                <w:sz w:val="20"/>
                <w:szCs w:val="20"/>
                <w:lang w:val="ru-RU"/>
              </w:rPr>
            </w:pPr>
            <w:r w:rsidRPr="00E50BE7">
              <w:rPr>
                <w:rFonts w:eastAsiaTheme="minorHAnsi"/>
                <w:sz w:val="20"/>
                <w:szCs w:val="20"/>
                <w:lang w:val="ru-RU"/>
              </w:rPr>
              <w:t>Подпрограмма  «Совершенствование системы гражданской обороны, защиты населения и территории Черноярского района»</w:t>
            </w:r>
          </w:p>
          <w:p w14:paraId="7ACFC615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0FEF08D2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6032170F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7CAB922E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5D13F8F4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6242876C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2D5231D2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5E82BF4A" w14:textId="77777777" w:rsidR="002B6105" w:rsidRDefault="002B6105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3FFFD108" w14:textId="77777777" w:rsidR="002B6105" w:rsidRDefault="002B6105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0F7EF9B8" w14:textId="77777777" w:rsidR="002B6105" w:rsidRDefault="002B6105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454E1B3B" w14:textId="5402EE5B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Подпрограмма </w:t>
            </w:r>
          </w:p>
          <w:p w14:paraId="60778D62" w14:textId="7417F9A8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«Снижение рисков и смягчение последствий чрезвычайных ситуаций природного и техногенного характера на территории МО </w:t>
            </w:r>
            <w:r w:rsidR="009E5A03"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</w:p>
          <w:p w14:paraId="6577D878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41B854B3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57964073" w14:textId="7777777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4F569AD5" w14:textId="77777777" w:rsidR="002B6105" w:rsidRDefault="002B6105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3A336B6C" w14:textId="6084524F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Подпрограмма </w:t>
            </w:r>
          </w:p>
          <w:p w14:paraId="61ACDA6F" w14:textId="421057B7" w:rsidR="00712F7F" w:rsidRPr="00E50BE7" w:rsidRDefault="00712F7F" w:rsidP="00E50BE7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«Построение аппаратно-программного комплекса «Безопасный город» на территории МО </w:t>
            </w:r>
            <w:r w:rsidR="009E5A03"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</w:p>
        </w:tc>
        <w:tc>
          <w:tcPr>
            <w:tcW w:w="2268" w:type="dxa"/>
            <w:shd w:val="clear" w:color="auto" w:fill="auto"/>
          </w:tcPr>
          <w:p w14:paraId="3F44CA1D" w14:textId="2C0C88B6" w:rsidR="00712F7F" w:rsidRPr="00E50BE7" w:rsidRDefault="008A60D4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Администрация МО «Черноярский муниципальный район Астраханской области» в лице о</w:t>
            </w:r>
            <w:r w:rsidRPr="00E50BE7">
              <w:rPr>
                <w:sz w:val="20"/>
                <w:szCs w:val="20"/>
                <w:lang w:val="ru-RU"/>
              </w:rPr>
              <w:t>тдел</w:t>
            </w:r>
            <w:r>
              <w:rPr>
                <w:sz w:val="20"/>
                <w:szCs w:val="20"/>
                <w:lang w:val="ru-RU"/>
              </w:rPr>
              <w:t>а</w:t>
            </w:r>
            <w:r w:rsidRPr="00E50BE7">
              <w:rPr>
                <w:sz w:val="20"/>
                <w:szCs w:val="20"/>
                <w:lang w:val="ru-RU"/>
              </w:rPr>
              <w:t xml:space="preserve"> </w:t>
            </w:r>
            <w:r w:rsidR="00712F7F" w:rsidRPr="00E50BE7">
              <w:rPr>
                <w:sz w:val="20"/>
                <w:szCs w:val="20"/>
                <w:lang w:val="ru-RU"/>
              </w:rPr>
              <w:t xml:space="preserve"> по делам ГО и ЧС, мобилизационной подготовке и защиты государственной тайны администрации МО </w:t>
            </w:r>
            <w:r w:rsidR="009E5A03"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</w:p>
          <w:p w14:paraId="4D0A82B1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0D644E0E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5C13319F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676385FD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5DB196E7" w14:textId="77777777" w:rsidR="002B6105" w:rsidRDefault="002B6105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1FD6E747" w14:textId="77777777" w:rsidR="002B6105" w:rsidRDefault="002B6105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6BC202BA" w14:textId="77777777" w:rsidR="002B6105" w:rsidRDefault="002B6105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6928612B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4D248F81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7C27B13E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19C788F8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16DE45DF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682B4331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5EBD9E11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2B65E844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7F8C365E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2476B583" w14:textId="77777777" w:rsidR="002B6105" w:rsidRDefault="002B6105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159FB50E" w14:textId="77777777" w:rsidR="002B6105" w:rsidRDefault="002B6105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0E77AE82" w14:textId="77777777" w:rsidR="002B6105" w:rsidRDefault="002B6105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693B7445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28E863D1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764A2037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14C2CF46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5AE2668B" w14:textId="77777777" w:rsidR="002B6105" w:rsidRDefault="002B6105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13172B73" w14:textId="77777777" w:rsidR="002B6105" w:rsidRDefault="002B6105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10967C7C" w14:textId="7E766A03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78326288" w14:textId="0B992998" w:rsidR="00712F7F" w:rsidRPr="00E50BE7" w:rsidRDefault="008A60D4" w:rsidP="009E5A03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Администрация МО «Черноярский муниципальный район Астраханской области» в лице о</w:t>
            </w:r>
            <w:r w:rsidRPr="00E50BE7">
              <w:rPr>
                <w:sz w:val="20"/>
                <w:szCs w:val="20"/>
                <w:lang w:val="ru-RU"/>
              </w:rPr>
              <w:t>тдел</w:t>
            </w:r>
            <w:r>
              <w:rPr>
                <w:sz w:val="20"/>
                <w:szCs w:val="20"/>
                <w:lang w:val="ru-RU"/>
              </w:rPr>
              <w:t>а</w:t>
            </w:r>
            <w:r w:rsidR="008A23AB" w:rsidRPr="00E50BE7">
              <w:rPr>
                <w:sz w:val="20"/>
                <w:szCs w:val="20"/>
                <w:lang w:val="ru-RU"/>
              </w:rPr>
              <w:t xml:space="preserve">л по делам ГО и ЧС, мобилизационной подготовке и защиты государственной тайны администрации МО </w:t>
            </w:r>
            <w:r w:rsidR="009E5A03">
              <w:rPr>
                <w:sz w:val="20"/>
                <w:szCs w:val="20"/>
                <w:lang w:val="ru-RU"/>
              </w:rPr>
              <w:t xml:space="preserve">«Черноярский муниципальный район Астраханской области»; </w:t>
            </w:r>
            <w:r w:rsidR="008A23AB">
              <w:rPr>
                <w:sz w:val="20"/>
                <w:szCs w:val="20"/>
                <w:lang w:val="ru-RU"/>
              </w:rPr>
              <w:t xml:space="preserve">управление образования администрации МО </w:t>
            </w:r>
            <w:r w:rsidR="009E5A03">
              <w:rPr>
                <w:sz w:val="20"/>
                <w:szCs w:val="20"/>
                <w:lang w:val="ru-RU"/>
              </w:rPr>
              <w:t xml:space="preserve">«Черноярский </w:t>
            </w:r>
            <w:r w:rsidR="009E5A03">
              <w:rPr>
                <w:sz w:val="20"/>
                <w:szCs w:val="20"/>
                <w:lang w:val="ru-RU"/>
              </w:rPr>
              <w:lastRenderedPageBreak/>
              <w:t>муниципальный район Астраханской области»</w:t>
            </w:r>
          </w:p>
        </w:tc>
        <w:tc>
          <w:tcPr>
            <w:tcW w:w="1843" w:type="dxa"/>
          </w:tcPr>
          <w:p w14:paraId="2780DE16" w14:textId="477D0821" w:rsidR="008A23AB" w:rsidRPr="00E50BE7" w:rsidRDefault="008A60D4" w:rsidP="008A23AB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Администрация МО «Черноярский муниципальный район Астраханской области» в лице о</w:t>
            </w:r>
            <w:r w:rsidRPr="00E50BE7">
              <w:rPr>
                <w:sz w:val="20"/>
                <w:szCs w:val="20"/>
                <w:lang w:val="ru-RU"/>
              </w:rPr>
              <w:t>тдел</w:t>
            </w:r>
            <w:r>
              <w:rPr>
                <w:sz w:val="20"/>
                <w:szCs w:val="20"/>
                <w:lang w:val="ru-RU"/>
              </w:rPr>
              <w:t>а</w:t>
            </w:r>
            <w:r w:rsidRPr="00E50BE7">
              <w:rPr>
                <w:sz w:val="20"/>
                <w:szCs w:val="20"/>
                <w:lang w:val="ru-RU"/>
              </w:rPr>
              <w:t xml:space="preserve"> </w:t>
            </w:r>
            <w:r w:rsidR="008A23AB" w:rsidRPr="00E50BE7">
              <w:rPr>
                <w:sz w:val="20"/>
                <w:szCs w:val="20"/>
                <w:lang w:val="ru-RU"/>
              </w:rPr>
              <w:t xml:space="preserve"> по делам ГО и ЧС, мобилизационной подготовке и защиты государственной тайны администрации МО </w:t>
            </w:r>
            <w:r w:rsidR="009E5A03">
              <w:rPr>
                <w:sz w:val="20"/>
                <w:szCs w:val="20"/>
                <w:lang w:val="ru-RU"/>
              </w:rPr>
              <w:t xml:space="preserve">«Черноярский муниципальный район Астраханской области»; </w:t>
            </w:r>
            <w:r w:rsidR="008A23AB">
              <w:rPr>
                <w:sz w:val="20"/>
                <w:szCs w:val="20"/>
                <w:lang w:val="ru-RU"/>
              </w:rPr>
              <w:t>управление образования администрации МО</w:t>
            </w:r>
            <w:r w:rsidR="005B78A8">
              <w:rPr>
                <w:sz w:val="20"/>
                <w:szCs w:val="20"/>
                <w:lang w:val="ru-RU"/>
              </w:rPr>
              <w:t xml:space="preserve"> </w:t>
            </w:r>
            <w:r w:rsidR="009E5A03">
              <w:rPr>
                <w:sz w:val="20"/>
                <w:szCs w:val="20"/>
                <w:lang w:val="ru-RU"/>
              </w:rPr>
              <w:t xml:space="preserve">«Черноярский муниципальный район Астраханской </w:t>
            </w:r>
            <w:r w:rsidR="009E5A03">
              <w:rPr>
                <w:sz w:val="20"/>
                <w:szCs w:val="20"/>
                <w:lang w:val="ru-RU"/>
              </w:rPr>
              <w:lastRenderedPageBreak/>
              <w:t>области»</w:t>
            </w:r>
            <w:r w:rsidR="008A23AB">
              <w:rPr>
                <w:sz w:val="20"/>
                <w:szCs w:val="20"/>
                <w:lang w:val="ru-RU"/>
              </w:rPr>
              <w:t>;</w:t>
            </w:r>
          </w:p>
          <w:p w14:paraId="6F594D47" w14:textId="77777777" w:rsidR="008A23AB" w:rsidRDefault="008A23AB" w:rsidP="008A23A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Общеобразовательные организации:</w:t>
            </w:r>
          </w:p>
          <w:p w14:paraId="4FF69055" w14:textId="0BD63B5A" w:rsidR="008A23AB" w:rsidRDefault="008A23AB" w:rsidP="008A23A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r w:rsidR="00E822A8"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ОУ «СОШ</w:t>
            </w:r>
          </w:p>
          <w:p w14:paraId="410BEA51" w14:textId="77777777" w:rsidR="008A23AB" w:rsidRDefault="008A23AB" w:rsidP="008A23A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с. Черный Яр»;</w:t>
            </w:r>
          </w:p>
          <w:p w14:paraId="0128EC50" w14:textId="52CA5204" w:rsidR="008A23AB" w:rsidRDefault="008A23AB" w:rsidP="008A23A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r w:rsidR="00E822A8"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ОУ «СОШ</w:t>
            </w:r>
          </w:p>
          <w:p w14:paraId="19FE6619" w14:textId="77777777" w:rsidR="008A23AB" w:rsidRDefault="008A23AB" w:rsidP="008A23A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с. Зубовка»;</w:t>
            </w:r>
          </w:p>
          <w:p w14:paraId="4F9F86ED" w14:textId="7AA2413A" w:rsidR="008A23AB" w:rsidRDefault="008A23AB" w:rsidP="008A23A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r w:rsidR="00E822A8"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ОУ «СОШ</w:t>
            </w:r>
          </w:p>
          <w:p w14:paraId="36082021" w14:textId="77777777" w:rsidR="008A23AB" w:rsidRDefault="008A23AB" w:rsidP="008A23A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с. Старица имени Героя Советского Союза Конева Павла Федоровича»;</w:t>
            </w:r>
          </w:p>
          <w:p w14:paraId="70C5750A" w14:textId="3B08778B" w:rsidR="008A23AB" w:rsidRDefault="008A23AB" w:rsidP="008A23A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r w:rsidR="00E822A8"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ОУ «СОШ</w:t>
            </w:r>
          </w:p>
          <w:p w14:paraId="622805C7" w14:textId="77777777" w:rsidR="008A23AB" w:rsidRDefault="008A23AB" w:rsidP="008A23A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с. Поды»;</w:t>
            </w:r>
          </w:p>
          <w:p w14:paraId="34729AF4" w14:textId="555A6010" w:rsidR="008A23AB" w:rsidRDefault="008A23AB" w:rsidP="008A23A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r w:rsidR="00E822A8"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ОУ «СОШ</w:t>
            </w:r>
          </w:p>
          <w:p w14:paraId="2BAF5F8E" w14:textId="77777777" w:rsidR="008A23AB" w:rsidRDefault="008A23AB" w:rsidP="008A23A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с. Вязовка»;</w:t>
            </w:r>
          </w:p>
          <w:p w14:paraId="01F1870F" w14:textId="13C48E77" w:rsidR="008A23AB" w:rsidRDefault="008A23AB" w:rsidP="008A23A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r w:rsidR="00E822A8"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 xml:space="preserve">ОУ «СОШ </w:t>
            </w:r>
          </w:p>
          <w:p w14:paraId="29D6EDF8" w14:textId="77777777" w:rsidR="008A23AB" w:rsidRDefault="008A23AB" w:rsidP="008A23A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с. Солодники имени Героя Советского Союза Татаченкова Петра Ивановна;</w:t>
            </w:r>
          </w:p>
          <w:p w14:paraId="3573FA52" w14:textId="15B2083A" w:rsidR="008A23AB" w:rsidRDefault="008A23AB" w:rsidP="008A23A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r w:rsidR="00E822A8"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ОУ «СОШ</w:t>
            </w:r>
          </w:p>
          <w:p w14:paraId="3D56E140" w14:textId="77777777" w:rsidR="008A23AB" w:rsidRDefault="008A23AB" w:rsidP="008A23A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с. Ушаковка»;</w:t>
            </w:r>
          </w:p>
          <w:p w14:paraId="490C1656" w14:textId="0E2D7705" w:rsidR="008A23AB" w:rsidRDefault="008A23AB" w:rsidP="008A23A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r w:rsidR="00E822A8"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ОУ «ООШ</w:t>
            </w:r>
          </w:p>
          <w:p w14:paraId="6FC1C305" w14:textId="77777777" w:rsidR="008A23AB" w:rsidRDefault="008A23AB" w:rsidP="008A23A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с. Ступино»;</w:t>
            </w:r>
          </w:p>
          <w:p w14:paraId="77639897" w14:textId="69B7039F" w:rsidR="008A23AB" w:rsidRDefault="008A23AB" w:rsidP="008A23A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r w:rsidR="00E822A8"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ОУ «СОШ</w:t>
            </w:r>
          </w:p>
          <w:p w14:paraId="42E1C9C6" w14:textId="77777777" w:rsidR="008A23AB" w:rsidRPr="00A365E2" w:rsidRDefault="008A23AB" w:rsidP="008A23AB">
            <w:pPr>
              <w:rPr>
                <w:color w:val="333333"/>
                <w:sz w:val="20"/>
                <w:szCs w:val="20"/>
                <w:shd w:val="clear" w:color="auto" w:fill="FBFBFB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с. Каменный Яр</w:t>
            </w:r>
            <w:r w:rsidRPr="00A365E2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  <w:lang w:val="ru-RU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A365E2">
              <w:rPr>
                <w:color w:val="333333"/>
                <w:sz w:val="20"/>
                <w:szCs w:val="20"/>
                <w:shd w:val="clear" w:color="auto" w:fill="FBFBFB"/>
                <w:lang w:val="ru-RU"/>
              </w:rPr>
              <w:t>имени</w:t>
            </w:r>
            <w:r w:rsidRPr="00A365E2">
              <w:rPr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A365E2">
              <w:rPr>
                <w:color w:val="333333"/>
                <w:sz w:val="20"/>
                <w:szCs w:val="20"/>
                <w:shd w:val="clear" w:color="auto" w:fill="FBFBFB"/>
                <w:lang w:val="ru-RU"/>
              </w:rPr>
              <w:t>Героя</w:t>
            </w:r>
            <w:r w:rsidRPr="00A365E2">
              <w:rPr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A365E2">
              <w:rPr>
                <w:color w:val="333333"/>
                <w:sz w:val="20"/>
                <w:szCs w:val="20"/>
                <w:shd w:val="clear" w:color="auto" w:fill="FBFBFB"/>
                <w:lang w:val="ru-RU"/>
              </w:rPr>
              <w:t>Советского</w:t>
            </w:r>
            <w:r w:rsidRPr="00A365E2">
              <w:rPr>
                <w:color w:val="333333"/>
                <w:sz w:val="20"/>
                <w:szCs w:val="20"/>
                <w:shd w:val="clear" w:color="auto" w:fill="FBFBFB"/>
              </w:rPr>
              <w:t> </w:t>
            </w:r>
          </w:p>
          <w:p w14:paraId="6B068093" w14:textId="57A2F99A" w:rsidR="008A23AB" w:rsidRDefault="008A23AB" w:rsidP="008A23AB">
            <w:pPr>
              <w:rPr>
                <w:color w:val="333333"/>
                <w:sz w:val="20"/>
                <w:szCs w:val="20"/>
                <w:shd w:val="clear" w:color="auto" w:fill="FBFBFB"/>
                <w:lang w:val="ru-RU"/>
              </w:rPr>
            </w:pPr>
            <w:r w:rsidRPr="00A365E2">
              <w:rPr>
                <w:color w:val="333333"/>
                <w:sz w:val="20"/>
                <w:szCs w:val="20"/>
                <w:shd w:val="clear" w:color="auto" w:fill="FBFBFB"/>
                <w:lang w:val="ru-RU"/>
              </w:rPr>
              <w:t>Союза</w:t>
            </w:r>
            <w:r w:rsidRPr="00A365E2">
              <w:rPr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A365E2">
              <w:rPr>
                <w:color w:val="333333"/>
                <w:sz w:val="20"/>
                <w:szCs w:val="20"/>
                <w:shd w:val="clear" w:color="auto" w:fill="FBFBFB"/>
                <w:lang w:val="ru-RU"/>
              </w:rPr>
              <w:t>Аблязова</w:t>
            </w:r>
            <w:r w:rsidRPr="00A365E2">
              <w:rPr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="00D537BC">
              <w:rPr>
                <w:color w:val="333333"/>
                <w:sz w:val="20"/>
                <w:szCs w:val="20"/>
                <w:shd w:val="clear" w:color="auto" w:fill="FBFBFB"/>
                <w:lang w:val="ru-RU"/>
              </w:rPr>
              <w:t xml:space="preserve"> </w:t>
            </w:r>
            <w:r w:rsidRPr="00A365E2">
              <w:rPr>
                <w:color w:val="333333"/>
                <w:sz w:val="20"/>
                <w:szCs w:val="20"/>
                <w:shd w:val="clear" w:color="auto" w:fill="FBFBFB"/>
                <w:lang w:val="ru-RU"/>
              </w:rPr>
              <w:t>Фахрутдина Рахматгалиевича</w:t>
            </w:r>
            <w:r>
              <w:rPr>
                <w:color w:val="333333"/>
                <w:sz w:val="20"/>
                <w:szCs w:val="20"/>
                <w:shd w:val="clear" w:color="auto" w:fill="FBFBFB"/>
                <w:lang w:val="ru-RU"/>
              </w:rPr>
              <w:t>»;</w:t>
            </w:r>
          </w:p>
          <w:p w14:paraId="4F063039" w14:textId="77777777" w:rsidR="00712F7F" w:rsidRDefault="008A23AB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МБУ «Центр патриотического воспитания молодежи и казачества «Патриот»; МБУК «Центр культуры и библиотечного обслуживания Черноярского </w:t>
            </w:r>
            <w:r>
              <w:rPr>
                <w:sz w:val="20"/>
                <w:szCs w:val="20"/>
                <w:lang w:val="ru-RU"/>
              </w:rPr>
              <w:lastRenderedPageBreak/>
              <w:t>района»; М</w:t>
            </w:r>
            <w:r w:rsidR="00E822A8"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У ДО «Центр дополнительного образования Черноярского района»; МБУ «Старт»; Районная комиссия по профилактике правонарушений; Комиссия по делам несовершеннолетних и защите их прав администрации МО</w:t>
            </w:r>
            <w:r w:rsidR="00D537BC">
              <w:rPr>
                <w:sz w:val="20"/>
                <w:szCs w:val="20"/>
                <w:lang w:val="ru-RU"/>
              </w:rPr>
              <w:t xml:space="preserve"> </w:t>
            </w:r>
            <w:r w:rsidR="009E5A03"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  <w:r>
              <w:rPr>
                <w:sz w:val="20"/>
                <w:szCs w:val="20"/>
                <w:lang w:val="ru-RU"/>
              </w:rPr>
              <w:t xml:space="preserve">; ОМВД России по Черноярскому району; </w:t>
            </w:r>
            <w:r w:rsidR="00F47844">
              <w:rPr>
                <w:sz w:val="20"/>
                <w:szCs w:val="20"/>
                <w:lang w:val="ru-RU"/>
              </w:rPr>
              <w:t xml:space="preserve">Черноярское станичное казачье общество Астраханского окружного казачьего общества Войскового казачьего общества «Всевеликое войско Донское»; ОГКУ «Центр занятости населения Черноярского района»; Филиал по Черноярскому району ФКУ УИИ УФСИН по </w:t>
            </w:r>
            <w:r w:rsidR="00F47844">
              <w:rPr>
                <w:sz w:val="20"/>
                <w:szCs w:val="20"/>
                <w:lang w:val="ru-RU"/>
              </w:rPr>
              <w:lastRenderedPageBreak/>
              <w:t xml:space="preserve">Астраханской области; Управление сельского хозяйства администрации МО </w:t>
            </w:r>
            <w:r w:rsidR="009E5A03"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</w:p>
          <w:p w14:paraId="298F3872" w14:textId="224E6688" w:rsidR="00D537BC" w:rsidRPr="00E50BE7" w:rsidRDefault="00D537BC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441A8E4B" w14:textId="5922FFA5" w:rsidR="00712F7F" w:rsidRPr="00E50BE7" w:rsidRDefault="002337BD" w:rsidP="002337BD">
            <w:pPr>
              <w:tabs>
                <w:tab w:val="left" w:pos="1380"/>
                <w:tab w:val="left" w:pos="1668"/>
                <w:tab w:val="left" w:pos="187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2022-2027</w:t>
            </w:r>
          </w:p>
        </w:tc>
        <w:tc>
          <w:tcPr>
            <w:tcW w:w="2912" w:type="dxa"/>
          </w:tcPr>
          <w:p w14:paraId="3FFAF22B" w14:textId="4C5A6D29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 создание условий для снижения уровня общей преступности и повышения раскрываемости преступлений;</w:t>
            </w:r>
          </w:p>
          <w:p w14:paraId="192931B7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5C650801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38897D96" w14:textId="77777777" w:rsidR="002B6105" w:rsidRDefault="002B6105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2AF0F5FE" w14:textId="74654CC5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 осуществление профилактического воздействия на факторы, определяющие ситуацию в сфере противодействия терроризму и экстр</w:t>
            </w:r>
            <w:r w:rsidR="005B78A8">
              <w:rPr>
                <w:sz w:val="20"/>
                <w:szCs w:val="20"/>
                <w:lang w:val="ru-RU"/>
              </w:rPr>
              <w:t>е</w:t>
            </w:r>
            <w:r w:rsidRPr="00E50BE7">
              <w:rPr>
                <w:sz w:val="20"/>
                <w:szCs w:val="20"/>
                <w:lang w:val="ru-RU"/>
              </w:rPr>
              <w:t>мизму на территории Черноярского района, минимизация угроз возникновения террористических и экстр</w:t>
            </w:r>
            <w:r w:rsidR="005B78A8">
              <w:rPr>
                <w:sz w:val="20"/>
                <w:szCs w:val="20"/>
                <w:lang w:val="ru-RU"/>
              </w:rPr>
              <w:t>е</w:t>
            </w:r>
            <w:r w:rsidRPr="00E50BE7">
              <w:rPr>
                <w:sz w:val="20"/>
                <w:szCs w:val="20"/>
                <w:lang w:val="ru-RU"/>
              </w:rPr>
              <w:t>мис</w:t>
            </w:r>
            <w:r w:rsidR="000C3040">
              <w:rPr>
                <w:sz w:val="20"/>
                <w:szCs w:val="20"/>
                <w:lang w:val="ru-RU"/>
              </w:rPr>
              <w:t>тс</w:t>
            </w:r>
            <w:r w:rsidRPr="00E50BE7">
              <w:rPr>
                <w:sz w:val="20"/>
                <w:szCs w:val="20"/>
                <w:lang w:val="ru-RU"/>
              </w:rPr>
              <w:t xml:space="preserve">ких проявлений; </w:t>
            </w:r>
          </w:p>
          <w:p w14:paraId="7919CCC3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6DD15D95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-повышение эффективности борьбы с незаконным оборотом наркотических средств и мотивация населения к здоровому образу жизни.</w:t>
            </w:r>
          </w:p>
          <w:p w14:paraId="14000A01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608C78FD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080A7DB2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1584CBD7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228CB719" w14:textId="28282F86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 обеспечение готовности к предупреждению и пресечению актов терроризма и экстр</w:t>
            </w:r>
            <w:r w:rsidR="00D537BC">
              <w:rPr>
                <w:sz w:val="20"/>
                <w:szCs w:val="20"/>
                <w:lang w:val="ru-RU"/>
              </w:rPr>
              <w:t>е</w:t>
            </w:r>
            <w:r w:rsidRPr="00E50BE7">
              <w:rPr>
                <w:sz w:val="20"/>
                <w:szCs w:val="20"/>
                <w:lang w:val="ru-RU"/>
              </w:rPr>
              <w:t>мизма, минимизации (ликвидации) их последствий, совершенствование взаимодействия сил и средств территориальных органов на территории района для организации ситуационного реагирования на возможные террористические проявления, а также минимизация и ликвидация их последствий;</w:t>
            </w:r>
          </w:p>
          <w:p w14:paraId="0B58F235" w14:textId="77777777" w:rsidR="00712F7F" w:rsidRPr="00E50BE7" w:rsidRDefault="00712F7F" w:rsidP="00E50BE7">
            <w:pPr>
              <w:tabs>
                <w:tab w:val="left" w:pos="1380"/>
                <w:tab w:val="left" w:pos="1668"/>
                <w:tab w:val="left" w:pos="1870"/>
              </w:tabs>
              <w:rPr>
                <w:sz w:val="20"/>
                <w:szCs w:val="20"/>
                <w:lang w:val="ru-RU"/>
              </w:rPr>
            </w:pPr>
          </w:p>
          <w:p w14:paraId="4567E715" w14:textId="77777777" w:rsidR="002B6105" w:rsidRDefault="002B6105" w:rsidP="00E50BE7">
            <w:pPr>
              <w:rPr>
                <w:sz w:val="20"/>
                <w:szCs w:val="20"/>
                <w:lang w:val="ru-RU"/>
              </w:rPr>
            </w:pPr>
          </w:p>
          <w:p w14:paraId="6E50909A" w14:textId="0F87610D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 снижение уровня гибели и травмирования людей, минимизация наносимого ущерба населению и экономике при возникновении чрезвычайных ситуаций природного и техногенного характера и вследствие прои</w:t>
            </w:r>
            <w:r w:rsidR="00D537BC">
              <w:rPr>
                <w:sz w:val="20"/>
                <w:szCs w:val="20"/>
                <w:lang w:val="ru-RU"/>
              </w:rPr>
              <w:t>с</w:t>
            </w:r>
            <w:r w:rsidRPr="00E50BE7">
              <w:rPr>
                <w:sz w:val="20"/>
                <w:szCs w:val="20"/>
                <w:lang w:val="ru-RU"/>
              </w:rPr>
              <w:t xml:space="preserve">шествий на водных объектах. </w:t>
            </w:r>
          </w:p>
          <w:p w14:paraId="23C84A60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55DA040A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27D9D232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 создание комплексной системы безопасности на территории района для повышения общественной и личной безопасности граждан за счет применения новых информационных технологий.</w:t>
            </w:r>
          </w:p>
        </w:tc>
      </w:tr>
      <w:tr w:rsidR="00E50BE7" w:rsidRPr="00011D52" w14:paraId="05C69D9E" w14:textId="77777777" w:rsidTr="00A365E2">
        <w:tc>
          <w:tcPr>
            <w:tcW w:w="426" w:type="dxa"/>
            <w:shd w:val="clear" w:color="auto" w:fill="auto"/>
          </w:tcPr>
          <w:p w14:paraId="3A2444FD" w14:textId="77777777" w:rsidR="00712F7F" w:rsidRPr="00E50BE7" w:rsidRDefault="00712F7F" w:rsidP="00E50BE7">
            <w:pPr>
              <w:jc w:val="center"/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1701" w:type="dxa"/>
            <w:shd w:val="clear" w:color="auto" w:fill="auto"/>
          </w:tcPr>
          <w:p w14:paraId="1C7783BD" w14:textId="77777777" w:rsidR="00712F7F" w:rsidRPr="00046BD0" w:rsidRDefault="00712F7F" w:rsidP="00E50BE7">
            <w:pPr>
              <w:rPr>
                <w:sz w:val="20"/>
                <w:szCs w:val="20"/>
                <w:lang w:val="ru-RU"/>
              </w:rPr>
            </w:pPr>
            <w:r w:rsidRPr="00046BD0">
              <w:rPr>
                <w:sz w:val="20"/>
                <w:szCs w:val="20"/>
                <w:lang w:val="ru-RU"/>
              </w:rPr>
              <w:t xml:space="preserve"> «</w:t>
            </w:r>
            <w:r w:rsidRPr="00046BD0">
              <w:rPr>
                <w:rFonts w:eastAsiaTheme="minorHAnsi"/>
                <w:sz w:val="20"/>
                <w:szCs w:val="20"/>
                <w:lang w:val="ru-RU"/>
              </w:rPr>
              <w:t xml:space="preserve">Содействие развитию </w:t>
            </w:r>
            <w:r w:rsidRPr="00046BD0">
              <w:rPr>
                <w:sz w:val="20"/>
                <w:szCs w:val="20"/>
                <w:lang w:val="ru-RU"/>
              </w:rPr>
              <w:t xml:space="preserve"> малого и среднего предпринимательства в Черноярском районе»</w:t>
            </w:r>
          </w:p>
        </w:tc>
        <w:tc>
          <w:tcPr>
            <w:tcW w:w="2552" w:type="dxa"/>
            <w:shd w:val="clear" w:color="auto" w:fill="FFFFFF"/>
          </w:tcPr>
          <w:p w14:paraId="3005BDBB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  </w:t>
            </w:r>
          </w:p>
          <w:p w14:paraId="674C8121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7D02B2CA" w14:textId="0AFDC42B" w:rsidR="00712F7F" w:rsidRPr="00E50BE7" w:rsidRDefault="008A60D4" w:rsidP="00E50BE7">
            <w:pPr>
              <w:tabs>
                <w:tab w:val="left" w:pos="1812"/>
              </w:tabs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«Черноярский муниципальный район Астраханской области» в лице о</w:t>
            </w:r>
            <w:r w:rsidRPr="00E50BE7">
              <w:rPr>
                <w:sz w:val="20"/>
                <w:szCs w:val="20"/>
                <w:lang w:val="ru-RU"/>
              </w:rPr>
              <w:t>тдел</w:t>
            </w:r>
            <w:r>
              <w:rPr>
                <w:sz w:val="20"/>
                <w:szCs w:val="20"/>
                <w:lang w:val="ru-RU"/>
              </w:rPr>
              <w:t>а</w:t>
            </w:r>
            <w:r w:rsidRPr="00E50BE7">
              <w:rPr>
                <w:sz w:val="20"/>
                <w:szCs w:val="20"/>
                <w:lang w:val="ru-RU"/>
              </w:rPr>
              <w:t xml:space="preserve"> </w:t>
            </w:r>
            <w:r w:rsidR="00712F7F" w:rsidRPr="00E50BE7">
              <w:rPr>
                <w:sz w:val="20"/>
                <w:szCs w:val="20"/>
                <w:lang w:val="ru-RU"/>
              </w:rPr>
              <w:t xml:space="preserve"> экономического развития администрации МО </w:t>
            </w:r>
            <w:r w:rsidR="009E5A03"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</w:p>
        </w:tc>
        <w:tc>
          <w:tcPr>
            <w:tcW w:w="1701" w:type="dxa"/>
            <w:shd w:val="clear" w:color="auto" w:fill="auto"/>
          </w:tcPr>
          <w:p w14:paraId="6B91ED7C" w14:textId="77777777" w:rsidR="00712F7F" w:rsidRPr="00E50BE7" w:rsidRDefault="00712F7F" w:rsidP="00E50BE7">
            <w:pPr>
              <w:tabs>
                <w:tab w:val="left" w:pos="1812"/>
              </w:tabs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0AB46BE1" w14:textId="24717139" w:rsidR="00712F7F" w:rsidRPr="00E50BE7" w:rsidRDefault="008A60D4" w:rsidP="00E50BE7">
            <w:pPr>
              <w:tabs>
                <w:tab w:val="left" w:pos="1812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«Черноярский муниципальный район Астраханской области» в лице о</w:t>
            </w:r>
            <w:r w:rsidRPr="00E50BE7">
              <w:rPr>
                <w:sz w:val="20"/>
                <w:szCs w:val="20"/>
                <w:lang w:val="ru-RU"/>
              </w:rPr>
              <w:t>тдел</w:t>
            </w:r>
            <w:r>
              <w:rPr>
                <w:sz w:val="20"/>
                <w:szCs w:val="20"/>
                <w:lang w:val="ru-RU"/>
              </w:rPr>
              <w:t>а</w:t>
            </w:r>
            <w:r w:rsidRPr="00E50BE7">
              <w:rPr>
                <w:sz w:val="20"/>
                <w:szCs w:val="20"/>
                <w:lang w:val="ru-RU"/>
              </w:rPr>
              <w:t xml:space="preserve"> </w:t>
            </w:r>
            <w:r w:rsidR="00E83485" w:rsidRPr="00E50BE7">
              <w:rPr>
                <w:sz w:val="20"/>
                <w:szCs w:val="20"/>
                <w:lang w:val="ru-RU"/>
              </w:rPr>
              <w:t xml:space="preserve"> экономического развития администрации МО </w:t>
            </w:r>
            <w:r w:rsidR="009E5A03"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</w:p>
        </w:tc>
        <w:tc>
          <w:tcPr>
            <w:tcW w:w="1701" w:type="dxa"/>
          </w:tcPr>
          <w:p w14:paraId="0B575D43" w14:textId="726BC629" w:rsidR="00712F7F" w:rsidRPr="00E50BE7" w:rsidRDefault="00046BD0" w:rsidP="00046BD0">
            <w:pPr>
              <w:tabs>
                <w:tab w:val="left" w:pos="1812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2020-2026</w:t>
            </w:r>
          </w:p>
        </w:tc>
        <w:tc>
          <w:tcPr>
            <w:tcW w:w="2912" w:type="dxa"/>
          </w:tcPr>
          <w:p w14:paraId="5850A2DC" w14:textId="49D1A943" w:rsidR="00712F7F" w:rsidRPr="00E50BE7" w:rsidRDefault="00712F7F" w:rsidP="00E50BE7">
            <w:pPr>
              <w:tabs>
                <w:tab w:val="left" w:pos="1812"/>
              </w:tabs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 создание благоприятных условий для ведения бизнеса;</w:t>
            </w:r>
          </w:p>
          <w:p w14:paraId="2884B2A8" w14:textId="5218A96B" w:rsidR="00712F7F" w:rsidRPr="00E50BE7" w:rsidRDefault="00712F7F" w:rsidP="00E50BE7">
            <w:pPr>
              <w:tabs>
                <w:tab w:val="left" w:pos="1812"/>
              </w:tabs>
              <w:rPr>
                <w:color w:val="FF0000"/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-повышение престижа предпринимательской деятельности среди населения,</w:t>
            </w:r>
            <w:r w:rsidR="000C3040">
              <w:rPr>
                <w:sz w:val="20"/>
                <w:szCs w:val="20"/>
                <w:lang w:val="ru-RU"/>
              </w:rPr>
              <w:t xml:space="preserve"> </w:t>
            </w:r>
            <w:r w:rsidRPr="00E50BE7">
              <w:rPr>
                <w:sz w:val="20"/>
                <w:szCs w:val="20"/>
                <w:lang w:val="ru-RU"/>
              </w:rPr>
              <w:t>вовлечение в бизнес социально незащищённых групп населения и молодёжи.</w:t>
            </w:r>
          </w:p>
        </w:tc>
      </w:tr>
      <w:tr w:rsidR="00E50BE7" w:rsidRPr="00011D52" w14:paraId="25E60674" w14:textId="77777777" w:rsidTr="00A365E2">
        <w:tc>
          <w:tcPr>
            <w:tcW w:w="426" w:type="dxa"/>
            <w:shd w:val="clear" w:color="auto" w:fill="auto"/>
          </w:tcPr>
          <w:p w14:paraId="2F996DEC" w14:textId="77777777" w:rsidR="00712F7F" w:rsidRPr="00E50BE7" w:rsidRDefault="00712F7F" w:rsidP="00E50BE7">
            <w:pPr>
              <w:jc w:val="center"/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2C1AC111" w14:textId="45B347CA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«Управление</w:t>
            </w:r>
            <w:r w:rsidR="009D37C7">
              <w:rPr>
                <w:sz w:val="20"/>
                <w:szCs w:val="20"/>
                <w:lang w:val="ru-RU"/>
              </w:rPr>
              <w:t xml:space="preserve"> </w:t>
            </w:r>
            <w:r w:rsidRPr="00E50BE7">
              <w:rPr>
                <w:sz w:val="20"/>
                <w:szCs w:val="20"/>
                <w:lang w:val="ru-RU"/>
              </w:rPr>
              <w:t>муниципаль</w:t>
            </w:r>
            <w:r w:rsidR="009D37C7">
              <w:rPr>
                <w:sz w:val="20"/>
                <w:szCs w:val="20"/>
                <w:lang w:val="ru-RU"/>
              </w:rPr>
              <w:t xml:space="preserve"> - </w:t>
            </w:r>
            <w:r w:rsidRPr="00E50BE7">
              <w:rPr>
                <w:sz w:val="20"/>
                <w:szCs w:val="20"/>
                <w:lang w:val="ru-RU"/>
              </w:rPr>
              <w:t>ными финансами Черноярского района"</w:t>
            </w:r>
          </w:p>
        </w:tc>
        <w:tc>
          <w:tcPr>
            <w:tcW w:w="2552" w:type="dxa"/>
            <w:shd w:val="clear" w:color="auto" w:fill="FFFFFF"/>
          </w:tcPr>
          <w:p w14:paraId="196D63D9" w14:textId="1BAB3493" w:rsidR="00712F7F" w:rsidRPr="00E50BE7" w:rsidRDefault="000C3040" w:rsidP="00E50BE7">
            <w:pPr>
              <w:rPr>
                <w:rFonts w:eastAsiaTheme="minorHAnsi"/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Подпрограмма  </w:t>
            </w:r>
            <w:r w:rsidR="00712F7F" w:rsidRPr="00E50BE7">
              <w:rPr>
                <w:sz w:val="20"/>
                <w:szCs w:val="20"/>
                <w:lang w:val="ru-RU"/>
              </w:rPr>
              <w:t>«</w:t>
            </w:r>
            <w:r w:rsidR="00712F7F" w:rsidRPr="00E50BE7">
              <w:rPr>
                <w:rFonts w:eastAsiaTheme="minorHAnsi"/>
                <w:sz w:val="20"/>
                <w:szCs w:val="20"/>
                <w:lang w:val="ru-RU"/>
              </w:rPr>
              <w:t>Обеспечение эффективного управления системой муниципальных финансов Черноярского района»;</w:t>
            </w:r>
          </w:p>
          <w:p w14:paraId="149C37ED" w14:textId="77777777" w:rsidR="00712F7F" w:rsidRPr="00E50BE7" w:rsidRDefault="00712F7F" w:rsidP="00E50BE7">
            <w:pPr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481A4C80" w14:textId="77777777" w:rsidR="00712F7F" w:rsidRPr="00E50BE7" w:rsidRDefault="00712F7F" w:rsidP="00E50BE7">
            <w:pPr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33F59654" w14:textId="77777777" w:rsidR="00712F7F" w:rsidRPr="00E50BE7" w:rsidRDefault="00712F7F" w:rsidP="00E50BE7">
            <w:pPr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6F94E775" w14:textId="77777777" w:rsidR="00712F7F" w:rsidRPr="00E50BE7" w:rsidRDefault="00712F7F" w:rsidP="00E50BE7">
            <w:pPr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3E8076A1" w14:textId="77777777" w:rsidR="00712F7F" w:rsidRPr="00E50BE7" w:rsidRDefault="00712F7F" w:rsidP="00E50BE7">
            <w:pPr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6153D388" w14:textId="77777777" w:rsidR="00712F7F" w:rsidRPr="00E50BE7" w:rsidRDefault="00712F7F" w:rsidP="00E50BE7">
            <w:pPr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67E6E876" w14:textId="77777777" w:rsidR="00712F7F" w:rsidRPr="00E50BE7" w:rsidRDefault="00712F7F" w:rsidP="00E50BE7">
            <w:pPr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2070F1D4" w14:textId="77777777" w:rsidR="00712F7F" w:rsidRPr="00E50BE7" w:rsidRDefault="00712F7F" w:rsidP="00E50BE7">
            <w:pPr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087C620A" w14:textId="77777777" w:rsidR="002B6105" w:rsidRDefault="002B6105" w:rsidP="00E50BE7">
            <w:pPr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25CBC87C" w14:textId="77777777" w:rsidR="002B6105" w:rsidRDefault="002B6105" w:rsidP="00E50BE7">
            <w:pPr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27FA0844" w14:textId="2FEA4EA4" w:rsidR="00712F7F" w:rsidRPr="00E50BE7" w:rsidRDefault="000C3040" w:rsidP="00E50BE7">
            <w:pPr>
              <w:rPr>
                <w:rFonts w:eastAsiaTheme="minorHAnsi"/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Подпрограмма  </w:t>
            </w:r>
            <w:r w:rsidR="00712F7F" w:rsidRPr="00E50BE7">
              <w:rPr>
                <w:rFonts w:eastAsiaTheme="minorHAnsi"/>
                <w:sz w:val="20"/>
                <w:szCs w:val="20"/>
                <w:lang w:val="ru-RU"/>
              </w:rPr>
              <w:lastRenderedPageBreak/>
              <w:t xml:space="preserve">«Реформирование муниципальных финансов </w:t>
            </w:r>
          </w:p>
          <w:p w14:paraId="3E1BDFA9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rFonts w:eastAsiaTheme="minorHAnsi"/>
                <w:sz w:val="20"/>
                <w:szCs w:val="20"/>
                <w:lang w:val="ru-RU"/>
              </w:rPr>
              <w:t>Черноярского района»</w:t>
            </w:r>
          </w:p>
          <w:p w14:paraId="4E6030C2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5B3B5E90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0FA79D39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4429B744" w14:textId="19E7F0D9" w:rsidR="00712F7F" w:rsidRPr="00E50BE7" w:rsidRDefault="009E5A03" w:rsidP="00E50B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Ф</w:t>
            </w:r>
            <w:r w:rsidR="00712F7F" w:rsidRPr="00E50BE7">
              <w:rPr>
                <w:sz w:val="20"/>
                <w:szCs w:val="20"/>
                <w:lang w:val="ru-RU"/>
              </w:rPr>
              <w:t>инансов</w:t>
            </w:r>
            <w:r>
              <w:rPr>
                <w:sz w:val="20"/>
                <w:szCs w:val="20"/>
                <w:lang w:val="ru-RU"/>
              </w:rPr>
              <w:t>ое управление</w:t>
            </w:r>
            <w:r w:rsidR="00712F7F" w:rsidRPr="00E50BE7">
              <w:rPr>
                <w:sz w:val="20"/>
                <w:szCs w:val="20"/>
                <w:lang w:val="ru-RU"/>
              </w:rPr>
              <w:t xml:space="preserve"> администрации МО </w:t>
            </w:r>
            <w:r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</w:p>
          <w:p w14:paraId="0F6880E6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3725BF30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3E2460CA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14A202BF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2650194D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69E7767D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6FB9793E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40B4EC1A" w14:textId="77777777" w:rsidR="002B6105" w:rsidRDefault="002B6105" w:rsidP="00E50BE7">
            <w:pPr>
              <w:rPr>
                <w:sz w:val="20"/>
                <w:szCs w:val="20"/>
                <w:lang w:val="ru-RU"/>
              </w:rPr>
            </w:pPr>
          </w:p>
          <w:p w14:paraId="60467766" w14:textId="77777777" w:rsidR="002B6105" w:rsidRDefault="002B6105" w:rsidP="00E50BE7">
            <w:pPr>
              <w:rPr>
                <w:sz w:val="20"/>
                <w:szCs w:val="20"/>
                <w:lang w:val="ru-RU"/>
              </w:rPr>
            </w:pPr>
          </w:p>
          <w:p w14:paraId="396D2594" w14:textId="52219B30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2B476187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2E21133F" w14:textId="5D25EEB4" w:rsidR="00E83485" w:rsidRDefault="009E5A03" w:rsidP="00E83485">
            <w:pPr>
              <w:rPr>
                <w:sz w:val="20"/>
                <w:szCs w:val="20"/>
                <w:lang w:val="ru-RU"/>
              </w:rPr>
            </w:pPr>
            <w:r w:rsidRPr="00571CB8">
              <w:rPr>
                <w:sz w:val="20"/>
                <w:szCs w:val="20"/>
                <w:lang w:val="ru-RU"/>
              </w:rPr>
              <w:t>Ф</w:t>
            </w:r>
            <w:r w:rsidR="00E83485" w:rsidRPr="00571CB8">
              <w:rPr>
                <w:sz w:val="20"/>
                <w:szCs w:val="20"/>
                <w:lang w:val="ru-RU"/>
              </w:rPr>
              <w:t>инансов</w:t>
            </w:r>
            <w:r w:rsidRPr="00571CB8">
              <w:rPr>
                <w:sz w:val="20"/>
                <w:szCs w:val="20"/>
                <w:lang w:val="ru-RU"/>
              </w:rPr>
              <w:t>ое управление</w:t>
            </w:r>
            <w:r w:rsidR="00E83485" w:rsidRPr="00571CB8">
              <w:rPr>
                <w:sz w:val="20"/>
                <w:szCs w:val="20"/>
                <w:lang w:val="ru-RU"/>
              </w:rPr>
              <w:t xml:space="preserve"> администрации МО </w:t>
            </w:r>
            <w:r w:rsidRPr="00571CB8">
              <w:rPr>
                <w:sz w:val="20"/>
                <w:szCs w:val="20"/>
                <w:lang w:val="ru-RU"/>
              </w:rPr>
              <w:t xml:space="preserve">«Черноярский муниципальный район Астраханской области»; </w:t>
            </w:r>
            <w:r w:rsidR="00E83485" w:rsidRPr="00571CB8">
              <w:rPr>
                <w:sz w:val="20"/>
                <w:szCs w:val="20"/>
                <w:lang w:val="ru-RU"/>
              </w:rPr>
              <w:t>администрация МО</w:t>
            </w:r>
            <w:r w:rsidR="000C3040">
              <w:rPr>
                <w:sz w:val="20"/>
                <w:szCs w:val="20"/>
                <w:lang w:val="ru-RU"/>
              </w:rPr>
              <w:t xml:space="preserve"> </w:t>
            </w:r>
            <w:r w:rsidRPr="00571CB8"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  <w:r w:rsidR="00E83485" w:rsidRPr="00571CB8">
              <w:rPr>
                <w:sz w:val="20"/>
                <w:szCs w:val="20"/>
                <w:lang w:val="ru-RU"/>
              </w:rPr>
              <w:t>, Администрация МО «</w:t>
            </w:r>
            <w:r w:rsidR="00571CB8" w:rsidRPr="00571CB8">
              <w:rPr>
                <w:sz w:val="20"/>
                <w:szCs w:val="20"/>
                <w:lang w:val="ru-RU"/>
              </w:rPr>
              <w:t xml:space="preserve"> Сельское поселение </w:t>
            </w:r>
            <w:r w:rsidR="00E83485" w:rsidRPr="00571CB8">
              <w:rPr>
                <w:sz w:val="20"/>
                <w:szCs w:val="20"/>
                <w:lang w:val="ru-RU"/>
              </w:rPr>
              <w:lastRenderedPageBreak/>
              <w:t>Черноярский сельсовет</w:t>
            </w:r>
            <w:r w:rsidR="00571CB8" w:rsidRPr="00571CB8">
              <w:rPr>
                <w:sz w:val="20"/>
                <w:szCs w:val="20"/>
                <w:lang w:val="ru-RU"/>
              </w:rPr>
              <w:t xml:space="preserve"> Черноярского муниципального района Астраханской области</w:t>
            </w:r>
            <w:r w:rsidR="00E83485" w:rsidRPr="00571CB8">
              <w:rPr>
                <w:sz w:val="20"/>
                <w:szCs w:val="20"/>
                <w:lang w:val="ru-RU"/>
              </w:rPr>
              <w:t>», Администрация МО «</w:t>
            </w:r>
            <w:r w:rsidR="00571CB8" w:rsidRPr="00571CB8">
              <w:rPr>
                <w:sz w:val="20"/>
                <w:szCs w:val="20"/>
                <w:lang w:val="ru-RU"/>
              </w:rPr>
              <w:t>Сельское поселение с</w:t>
            </w:r>
            <w:r w:rsidR="00E83485" w:rsidRPr="00571CB8">
              <w:rPr>
                <w:sz w:val="20"/>
                <w:szCs w:val="20"/>
                <w:lang w:val="ru-RU"/>
              </w:rPr>
              <w:t>ело Ушаковка</w:t>
            </w:r>
            <w:r w:rsidR="00571CB8" w:rsidRPr="00571CB8">
              <w:rPr>
                <w:sz w:val="20"/>
                <w:szCs w:val="20"/>
                <w:lang w:val="ru-RU"/>
              </w:rPr>
              <w:t xml:space="preserve"> Черноярского муниципального района Астраханской области»</w:t>
            </w:r>
          </w:p>
          <w:p w14:paraId="135EF906" w14:textId="77777777" w:rsidR="006915B6" w:rsidRPr="00571CB8" w:rsidRDefault="006915B6" w:rsidP="00E83485">
            <w:pPr>
              <w:rPr>
                <w:sz w:val="20"/>
                <w:szCs w:val="20"/>
                <w:lang w:val="ru-RU"/>
              </w:rPr>
            </w:pPr>
          </w:p>
          <w:p w14:paraId="4C308C09" w14:textId="77777777" w:rsidR="00712F7F" w:rsidRPr="00571CB8" w:rsidRDefault="00712F7F" w:rsidP="00E50BE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1F6CD2B1" w14:textId="37A0607B" w:rsidR="00712F7F" w:rsidRPr="00E50BE7" w:rsidRDefault="00E83485" w:rsidP="00E8348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2022-2027</w:t>
            </w:r>
          </w:p>
        </w:tc>
        <w:tc>
          <w:tcPr>
            <w:tcW w:w="2912" w:type="dxa"/>
          </w:tcPr>
          <w:p w14:paraId="6C754BCF" w14:textId="17284ED5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-создание условий для эффективного выполнения полномочий органов местного самоуправления муниципального образования</w:t>
            </w:r>
            <w:r w:rsidR="000C3040">
              <w:rPr>
                <w:sz w:val="20"/>
                <w:szCs w:val="20"/>
                <w:lang w:val="ru-RU"/>
              </w:rPr>
              <w:t xml:space="preserve"> </w:t>
            </w:r>
            <w:r w:rsidR="009E5A03"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  <w:r w:rsidRPr="00E50BE7">
              <w:rPr>
                <w:sz w:val="20"/>
                <w:szCs w:val="20"/>
                <w:lang w:val="ru-RU"/>
              </w:rPr>
              <w:t xml:space="preserve">, поддержание финансовой стабильности как основы для устойчивого социально-экономического развития района;  </w:t>
            </w:r>
          </w:p>
          <w:p w14:paraId="6AEA473F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-повышение качества управления финансами;</w:t>
            </w:r>
          </w:p>
          <w:p w14:paraId="38BC3040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2693E48A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  <w:p w14:paraId="00EE49E8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-оптимизация управления </w:t>
            </w:r>
            <w:r w:rsidRPr="00E50BE7">
              <w:rPr>
                <w:sz w:val="20"/>
                <w:szCs w:val="20"/>
                <w:lang w:val="ru-RU"/>
              </w:rPr>
              <w:lastRenderedPageBreak/>
              <w:t>муниципальным долгом Черноярского района;</w:t>
            </w:r>
          </w:p>
          <w:p w14:paraId="50960260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</w:tc>
      </w:tr>
      <w:tr w:rsidR="00E50BE7" w:rsidRPr="00011D52" w14:paraId="2110591C" w14:textId="77777777" w:rsidTr="00A365E2">
        <w:tc>
          <w:tcPr>
            <w:tcW w:w="426" w:type="dxa"/>
            <w:shd w:val="clear" w:color="auto" w:fill="auto"/>
          </w:tcPr>
          <w:p w14:paraId="04924C76" w14:textId="77777777" w:rsidR="00712F7F" w:rsidRPr="00E50BE7" w:rsidRDefault="00712F7F" w:rsidP="00E50BE7">
            <w:pPr>
              <w:jc w:val="center"/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lastRenderedPageBreak/>
              <w:t>15</w:t>
            </w:r>
          </w:p>
        </w:tc>
        <w:tc>
          <w:tcPr>
            <w:tcW w:w="1701" w:type="dxa"/>
            <w:shd w:val="clear" w:color="auto" w:fill="auto"/>
          </w:tcPr>
          <w:p w14:paraId="5A42F5B0" w14:textId="7CCF6D16" w:rsidR="00712F7F" w:rsidRPr="00E50BE7" w:rsidRDefault="00712F7F" w:rsidP="00E50BE7">
            <w:pPr>
              <w:rPr>
                <w:rFonts w:eastAsiaTheme="minorHAnsi"/>
                <w:sz w:val="20"/>
                <w:szCs w:val="20"/>
                <w:lang w:val="ru-RU"/>
              </w:rPr>
            </w:pPr>
            <w:r w:rsidRPr="00E50BE7">
              <w:rPr>
                <w:rFonts w:eastAsiaTheme="minorHAnsi"/>
                <w:sz w:val="20"/>
                <w:szCs w:val="20"/>
                <w:lang w:val="ru-RU"/>
              </w:rPr>
              <w:t xml:space="preserve">«Обеспечение безопасности населения на транспорте </w:t>
            </w:r>
            <w:r w:rsidR="00D15DAD">
              <w:rPr>
                <w:rFonts w:eastAsiaTheme="minorHAnsi"/>
                <w:sz w:val="20"/>
                <w:szCs w:val="20"/>
                <w:lang w:val="ru-RU"/>
              </w:rPr>
              <w:t xml:space="preserve"> в </w:t>
            </w:r>
            <w:r w:rsidRPr="00E50BE7">
              <w:rPr>
                <w:rFonts w:eastAsiaTheme="minorHAnsi"/>
                <w:sz w:val="20"/>
                <w:szCs w:val="20"/>
                <w:lang w:val="ru-RU"/>
              </w:rPr>
              <w:t>Черноярск</w:t>
            </w:r>
            <w:r w:rsidR="00D15DAD">
              <w:rPr>
                <w:rFonts w:eastAsiaTheme="minorHAnsi"/>
                <w:sz w:val="20"/>
                <w:szCs w:val="20"/>
                <w:lang w:val="ru-RU"/>
              </w:rPr>
              <w:t>ом</w:t>
            </w:r>
            <w:r w:rsidRPr="00E50BE7">
              <w:rPr>
                <w:rFonts w:eastAsiaTheme="minorHAnsi"/>
                <w:sz w:val="20"/>
                <w:szCs w:val="20"/>
                <w:lang w:val="ru-RU"/>
              </w:rPr>
              <w:t xml:space="preserve"> район</w:t>
            </w:r>
            <w:r w:rsidR="00D15DAD">
              <w:rPr>
                <w:rFonts w:eastAsiaTheme="minorHAnsi"/>
                <w:sz w:val="20"/>
                <w:szCs w:val="20"/>
                <w:lang w:val="ru-RU"/>
              </w:rPr>
              <w:t>е</w:t>
            </w:r>
            <w:r w:rsidRPr="00E50BE7">
              <w:rPr>
                <w:rFonts w:eastAsiaTheme="minorHAnsi"/>
                <w:sz w:val="20"/>
                <w:szCs w:val="20"/>
                <w:lang w:val="ru-RU"/>
              </w:rPr>
              <w:t xml:space="preserve">» </w:t>
            </w:r>
          </w:p>
          <w:p w14:paraId="55D83A1A" w14:textId="77777777" w:rsidR="00712F7F" w:rsidRPr="00E50BE7" w:rsidRDefault="00712F7F" w:rsidP="00E50BE7">
            <w:pPr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6339D720" w14:textId="77777777" w:rsidR="00712F7F" w:rsidRPr="00E50BE7" w:rsidRDefault="00712F7F" w:rsidP="00E50BE7">
            <w:pPr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3CFEE51B" w14:textId="77777777" w:rsidR="00712F7F" w:rsidRPr="00E50BE7" w:rsidRDefault="00712F7F" w:rsidP="00E50BE7">
            <w:pPr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19A807AA" w14:textId="77777777" w:rsidR="00712F7F" w:rsidRPr="00E50BE7" w:rsidRDefault="00712F7F" w:rsidP="00E50BE7">
            <w:pPr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5E3AC9D7" w14:textId="77777777" w:rsidR="00712F7F" w:rsidRPr="00E50BE7" w:rsidRDefault="00712F7F" w:rsidP="00E50BE7">
            <w:pPr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105E2915" w14:textId="77777777" w:rsidR="00712F7F" w:rsidRPr="00E50BE7" w:rsidRDefault="00712F7F" w:rsidP="00E50BE7">
            <w:pPr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075AB44B" w14:textId="77777777" w:rsidR="00712F7F" w:rsidRPr="00E50BE7" w:rsidRDefault="00712F7F" w:rsidP="00E50BE7">
            <w:pPr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shd w:val="clear" w:color="auto" w:fill="FFFFFF"/>
          </w:tcPr>
          <w:p w14:paraId="3DC3546C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18782A68" w14:textId="0064F682" w:rsidR="00712F7F" w:rsidRPr="00E50BE7" w:rsidRDefault="001D2E93" w:rsidP="0061526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</w:t>
            </w:r>
            <w:r w:rsidR="00615267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трация МО</w:t>
            </w:r>
            <w:r w:rsidR="000C3040">
              <w:rPr>
                <w:sz w:val="20"/>
                <w:szCs w:val="20"/>
                <w:lang w:val="ru-RU"/>
              </w:rPr>
              <w:t xml:space="preserve"> </w:t>
            </w:r>
            <w:r w:rsidR="00615267"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  <w:r>
              <w:rPr>
                <w:sz w:val="20"/>
                <w:szCs w:val="20"/>
                <w:lang w:val="ru-RU"/>
              </w:rPr>
              <w:t xml:space="preserve"> в лице о</w:t>
            </w:r>
            <w:r w:rsidRPr="00E50BE7">
              <w:rPr>
                <w:sz w:val="20"/>
                <w:szCs w:val="20"/>
                <w:lang w:val="ru-RU"/>
              </w:rPr>
              <w:t>тдел</w:t>
            </w:r>
            <w:r>
              <w:rPr>
                <w:sz w:val="20"/>
                <w:szCs w:val="20"/>
                <w:lang w:val="ru-RU"/>
              </w:rPr>
              <w:t>а</w:t>
            </w:r>
            <w:r w:rsidRPr="00E50BE7">
              <w:rPr>
                <w:sz w:val="20"/>
                <w:szCs w:val="20"/>
                <w:lang w:val="ru-RU"/>
              </w:rPr>
              <w:t xml:space="preserve"> ЖКХ, транспорта и газификации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50BE7">
              <w:rPr>
                <w:sz w:val="20"/>
                <w:szCs w:val="20"/>
                <w:lang w:val="ru-RU"/>
              </w:rPr>
              <w:t xml:space="preserve">администрации МО </w:t>
            </w:r>
            <w:r w:rsidR="00615267"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</w:p>
        </w:tc>
        <w:tc>
          <w:tcPr>
            <w:tcW w:w="1701" w:type="dxa"/>
            <w:shd w:val="clear" w:color="auto" w:fill="auto"/>
          </w:tcPr>
          <w:p w14:paraId="54FF8B42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6BFFDF2C" w14:textId="3C518463" w:rsidR="00F16570" w:rsidRPr="00E50BE7" w:rsidRDefault="00F16570" w:rsidP="00F1657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</w:t>
            </w:r>
            <w:r w:rsidR="00615267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трация МО</w:t>
            </w:r>
            <w:r w:rsidR="000C3040">
              <w:rPr>
                <w:sz w:val="20"/>
                <w:szCs w:val="20"/>
                <w:lang w:val="ru-RU"/>
              </w:rPr>
              <w:t xml:space="preserve"> </w:t>
            </w:r>
            <w:r w:rsidR="00615267"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  <w:r>
              <w:rPr>
                <w:sz w:val="20"/>
                <w:szCs w:val="20"/>
                <w:lang w:val="ru-RU"/>
              </w:rPr>
              <w:t xml:space="preserve"> в лице о</w:t>
            </w:r>
            <w:r w:rsidRPr="00E50BE7">
              <w:rPr>
                <w:sz w:val="20"/>
                <w:szCs w:val="20"/>
                <w:lang w:val="ru-RU"/>
              </w:rPr>
              <w:t>тдел</w:t>
            </w:r>
            <w:r>
              <w:rPr>
                <w:sz w:val="20"/>
                <w:szCs w:val="20"/>
                <w:lang w:val="ru-RU"/>
              </w:rPr>
              <w:t>а</w:t>
            </w:r>
            <w:r w:rsidRPr="00E50BE7">
              <w:rPr>
                <w:sz w:val="20"/>
                <w:szCs w:val="20"/>
                <w:lang w:val="ru-RU"/>
              </w:rPr>
              <w:t xml:space="preserve"> ЖКХ, транспорта и газификации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50BE7">
              <w:rPr>
                <w:sz w:val="20"/>
                <w:szCs w:val="20"/>
                <w:lang w:val="ru-RU"/>
              </w:rPr>
              <w:t xml:space="preserve">администрации МО </w:t>
            </w:r>
            <w:r w:rsidR="00615267"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</w:p>
          <w:p w14:paraId="27B5BD50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7E2A0624" w14:textId="20AA83E5" w:rsidR="00712F7F" w:rsidRPr="00E50BE7" w:rsidRDefault="001D2E93" w:rsidP="001D2E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2022-2027</w:t>
            </w:r>
          </w:p>
        </w:tc>
        <w:tc>
          <w:tcPr>
            <w:tcW w:w="2912" w:type="dxa"/>
          </w:tcPr>
          <w:p w14:paraId="035C83E5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-повышение защищенности пассажиров и персонала на транспорте от актов незаконного вмешательства, в том числе террористической направленности;</w:t>
            </w:r>
          </w:p>
          <w:p w14:paraId="0F3C8D95" w14:textId="77777777" w:rsidR="00712F7F" w:rsidRPr="00E50BE7" w:rsidRDefault="00712F7F" w:rsidP="00E50BE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</w:t>
            </w:r>
          </w:p>
        </w:tc>
      </w:tr>
      <w:tr w:rsidR="00866E67" w:rsidRPr="00011D52" w14:paraId="29CF4351" w14:textId="77777777" w:rsidTr="00A365E2">
        <w:tc>
          <w:tcPr>
            <w:tcW w:w="426" w:type="dxa"/>
            <w:shd w:val="clear" w:color="auto" w:fill="auto"/>
          </w:tcPr>
          <w:p w14:paraId="0CE96BFA" w14:textId="7C8D43E2" w:rsidR="00866E67" w:rsidRPr="00E50BE7" w:rsidRDefault="008C76B6" w:rsidP="00866E6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71E00E77" w14:textId="4A7B62A0" w:rsidR="00866E67" w:rsidRDefault="00866E67" w:rsidP="00866E6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rFonts w:eastAsiaTheme="minorHAnsi"/>
                <w:sz w:val="20"/>
                <w:szCs w:val="20"/>
                <w:lang w:val="ru-RU"/>
              </w:rPr>
              <w:t xml:space="preserve">«Повышение эффективности муниципального управления администрации </w:t>
            </w:r>
            <w:r w:rsidR="009870BD">
              <w:rPr>
                <w:rFonts w:eastAsiaTheme="minorHAnsi"/>
                <w:sz w:val="20"/>
                <w:szCs w:val="20"/>
                <w:lang w:val="ru-RU"/>
              </w:rPr>
              <w:t xml:space="preserve">муниципального образования </w:t>
            </w:r>
            <w:r>
              <w:rPr>
                <w:sz w:val="20"/>
                <w:szCs w:val="20"/>
                <w:lang w:val="ru-RU"/>
              </w:rPr>
              <w:t xml:space="preserve">«Черноярский муниципальный район </w:t>
            </w:r>
            <w:r>
              <w:rPr>
                <w:sz w:val="20"/>
                <w:szCs w:val="20"/>
                <w:lang w:val="ru-RU"/>
              </w:rPr>
              <w:lastRenderedPageBreak/>
              <w:t>Астраханской области»</w:t>
            </w:r>
          </w:p>
        </w:tc>
        <w:tc>
          <w:tcPr>
            <w:tcW w:w="2552" w:type="dxa"/>
            <w:shd w:val="clear" w:color="auto" w:fill="FFFFFF"/>
          </w:tcPr>
          <w:p w14:paraId="3B97D15C" w14:textId="77777777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7104FE5E" w14:textId="1CC1127C" w:rsidR="00866E67" w:rsidRPr="00E50BE7" w:rsidRDefault="008A60D4" w:rsidP="00866E6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«Черноярский муниципальный район Астраханской области» в лице о</w:t>
            </w:r>
            <w:r w:rsidRPr="00E50BE7">
              <w:rPr>
                <w:sz w:val="20"/>
                <w:szCs w:val="20"/>
                <w:lang w:val="ru-RU"/>
              </w:rPr>
              <w:t>тдел</w:t>
            </w:r>
            <w:r>
              <w:rPr>
                <w:sz w:val="20"/>
                <w:szCs w:val="20"/>
                <w:lang w:val="ru-RU"/>
              </w:rPr>
              <w:t>а</w:t>
            </w:r>
            <w:r w:rsidRPr="00E50BE7">
              <w:rPr>
                <w:sz w:val="20"/>
                <w:szCs w:val="20"/>
                <w:lang w:val="ru-RU"/>
              </w:rPr>
              <w:t xml:space="preserve"> </w:t>
            </w:r>
            <w:r w:rsidR="00866E67" w:rsidRPr="00E50BE7">
              <w:rPr>
                <w:sz w:val="20"/>
                <w:szCs w:val="20"/>
                <w:lang w:val="ru-RU"/>
              </w:rPr>
              <w:t xml:space="preserve"> по исполнению смет доходов и расходов администрации МО </w:t>
            </w:r>
            <w:r w:rsidR="00866E67">
              <w:rPr>
                <w:sz w:val="20"/>
                <w:szCs w:val="20"/>
                <w:lang w:val="ru-RU"/>
              </w:rPr>
              <w:t xml:space="preserve">«Черноярский муниципальный район </w:t>
            </w:r>
            <w:r w:rsidR="00866E67">
              <w:rPr>
                <w:sz w:val="20"/>
                <w:szCs w:val="20"/>
                <w:lang w:val="ru-RU"/>
              </w:rPr>
              <w:lastRenderedPageBreak/>
              <w:t>Астраханской области»</w:t>
            </w:r>
          </w:p>
          <w:p w14:paraId="4A478013" w14:textId="77777777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0947F2" w14:textId="77777777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679F5EBF" w14:textId="7FBC7C40" w:rsidR="00866E67" w:rsidRPr="00E50BE7" w:rsidRDefault="008A60D4" w:rsidP="00866E6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«Черноярский муниципальный район Астраханской области» в лице о</w:t>
            </w:r>
            <w:r w:rsidRPr="00E50BE7">
              <w:rPr>
                <w:sz w:val="20"/>
                <w:szCs w:val="20"/>
                <w:lang w:val="ru-RU"/>
              </w:rPr>
              <w:t>тдел</w:t>
            </w:r>
            <w:r>
              <w:rPr>
                <w:sz w:val="20"/>
                <w:szCs w:val="20"/>
                <w:lang w:val="ru-RU"/>
              </w:rPr>
              <w:t>а</w:t>
            </w:r>
            <w:r w:rsidRPr="00E50BE7">
              <w:rPr>
                <w:sz w:val="20"/>
                <w:szCs w:val="20"/>
                <w:lang w:val="ru-RU"/>
              </w:rPr>
              <w:t xml:space="preserve"> </w:t>
            </w:r>
            <w:r w:rsidR="00866E67" w:rsidRPr="00E50BE7">
              <w:rPr>
                <w:sz w:val="20"/>
                <w:szCs w:val="20"/>
                <w:lang w:val="ru-RU"/>
              </w:rPr>
              <w:t xml:space="preserve"> по исполнению смет доходов и расходов </w:t>
            </w:r>
            <w:r w:rsidR="00866E67" w:rsidRPr="00E50BE7">
              <w:rPr>
                <w:sz w:val="20"/>
                <w:szCs w:val="20"/>
                <w:lang w:val="ru-RU"/>
              </w:rPr>
              <w:lastRenderedPageBreak/>
              <w:t xml:space="preserve">администрации МО </w:t>
            </w:r>
            <w:r w:rsidR="00866E67"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</w:p>
          <w:p w14:paraId="6319F018" w14:textId="77777777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751CB91C" w14:textId="196E162C" w:rsidR="00866E67" w:rsidRDefault="00866E67" w:rsidP="00866E6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202</w:t>
            </w:r>
            <w:r w:rsidR="008C76B6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-202</w:t>
            </w:r>
            <w:r w:rsidR="008C76B6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912" w:type="dxa"/>
          </w:tcPr>
          <w:p w14:paraId="4B189DE9" w14:textId="77777777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 обеспечение деятельности администрации МО</w:t>
            </w:r>
            <w:r>
              <w:rPr>
                <w:sz w:val="20"/>
                <w:szCs w:val="20"/>
                <w:lang w:val="ru-RU"/>
              </w:rPr>
              <w:t xml:space="preserve"> «Черноярский муниципальный район Астраханской области»</w:t>
            </w:r>
          </w:p>
          <w:p w14:paraId="0A6EC9BE" w14:textId="77777777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</w:p>
          <w:p w14:paraId="573E262F" w14:textId="77777777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</w:p>
          <w:p w14:paraId="69F652B1" w14:textId="77777777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</w:p>
        </w:tc>
      </w:tr>
      <w:tr w:rsidR="00866E67" w:rsidRPr="00011D52" w14:paraId="1EC52B52" w14:textId="77777777" w:rsidTr="00A365E2">
        <w:tc>
          <w:tcPr>
            <w:tcW w:w="426" w:type="dxa"/>
            <w:shd w:val="clear" w:color="auto" w:fill="auto"/>
          </w:tcPr>
          <w:p w14:paraId="7A384E36" w14:textId="00F85428" w:rsidR="00866E67" w:rsidRPr="00E50BE7" w:rsidRDefault="008C76B6" w:rsidP="00866E6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1701" w:type="dxa"/>
            <w:shd w:val="clear" w:color="auto" w:fill="auto"/>
          </w:tcPr>
          <w:p w14:paraId="5D1D5AC9" w14:textId="48600F8A" w:rsidR="00866E67" w:rsidRPr="00E50BE7" w:rsidRDefault="00866E67" w:rsidP="00866E67">
            <w:pPr>
              <w:rPr>
                <w:rFonts w:eastAsiaTheme="minorHAnsi"/>
                <w:sz w:val="20"/>
                <w:szCs w:val="20"/>
                <w:lang w:val="ru-RU"/>
              </w:rPr>
            </w:pPr>
            <w:r w:rsidRPr="000653BB">
              <w:rPr>
                <w:sz w:val="20"/>
                <w:szCs w:val="20"/>
                <w:lang w:val="ru-RU"/>
              </w:rPr>
              <w:t>«</w:t>
            </w:r>
            <w:r w:rsidRPr="000653BB">
              <w:rPr>
                <w:rFonts w:eastAsiaTheme="minorHAnsi"/>
                <w:sz w:val="20"/>
                <w:szCs w:val="20"/>
                <w:lang w:val="ru-RU"/>
              </w:rPr>
              <w:t>Развитие муниципальной службы в Черноярском районе»</w:t>
            </w:r>
          </w:p>
        </w:tc>
        <w:tc>
          <w:tcPr>
            <w:tcW w:w="2552" w:type="dxa"/>
            <w:shd w:val="clear" w:color="auto" w:fill="FFFFFF"/>
          </w:tcPr>
          <w:p w14:paraId="4A30C3E2" w14:textId="77777777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51DB5B01" w14:textId="24A946F0" w:rsidR="00866E67" w:rsidRPr="00E50BE7" w:rsidRDefault="008A60D4" w:rsidP="00866E6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МО «Черноярский муниципальный район Астраханской области» в лице кадровой </w:t>
            </w:r>
            <w:r w:rsidR="00866E67" w:rsidRPr="00E50BE7">
              <w:rPr>
                <w:sz w:val="20"/>
                <w:szCs w:val="20"/>
                <w:lang w:val="ru-RU"/>
              </w:rPr>
              <w:t>служб</w:t>
            </w:r>
            <w:r>
              <w:rPr>
                <w:sz w:val="20"/>
                <w:szCs w:val="20"/>
                <w:lang w:val="ru-RU"/>
              </w:rPr>
              <w:t>ы</w:t>
            </w:r>
            <w:r w:rsidR="00866E67" w:rsidRPr="00E50BE7">
              <w:rPr>
                <w:sz w:val="20"/>
                <w:szCs w:val="20"/>
                <w:lang w:val="ru-RU"/>
              </w:rPr>
              <w:t xml:space="preserve"> администрации МО</w:t>
            </w:r>
            <w:r w:rsidR="00866E67">
              <w:rPr>
                <w:sz w:val="20"/>
                <w:szCs w:val="20"/>
                <w:lang w:val="ru-RU"/>
              </w:rPr>
              <w:t xml:space="preserve"> «Черноярский муниципальный район Астраханской области»</w:t>
            </w:r>
          </w:p>
          <w:p w14:paraId="4BD7A066" w14:textId="77777777" w:rsidR="00866E67" w:rsidRDefault="00866E67" w:rsidP="00866E6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2A314717" w14:textId="77777777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673F17F8" w14:textId="7F2AD1FB" w:rsidR="00866E67" w:rsidRPr="00E50BE7" w:rsidRDefault="008A60D4" w:rsidP="00866E6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«Черноярский муниципальный район Астраханской области» в лице к</w:t>
            </w:r>
            <w:r w:rsidR="00866E67" w:rsidRPr="00E50BE7">
              <w:rPr>
                <w:sz w:val="20"/>
                <w:szCs w:val="20"/>
                <w:lang w:val="ru-RU"/>
              </w:rPr>
              <w:t>адров</w:t>
            </w:r>
            <w:r>
              <w:rPr>
                <w:sz w:val="20"/>
                <w:szCs w:val="20"/>
                <w:lang w:val="ru-RU"/>
              </w:rPr>
              <w:t>ой</w:t>
            </w:r>
            <w:r w:rsidR="00866E67" w:rsidRPr="00E50BE7">
              <w:rPr>
                <w:sz w:val="20"/>
                <w:szCs w:val="20"/>
                <w:lang w:val="ru-RU"/>
              </w:rPr>
              <w:t xml:space="preserve"> служб</w:t>
            </w:r>
            <w:r>
              <w:rPr>
                <w:sz w:val="20"/>
                <w:szCs w:val="20"/>
                <w:lang w:val="ru-RU"/>
              </w:rPr>
              <w:t>ы</w:t>
            </w:r>
            <w:r w:rsidR="00866E67" w:rsidRPr="00E50BE7">
              <w:rPr>
                <w:sz w:val="20"/>
                <w:szCs w:val="20"/>
                <w:lang w:val="ru-RU"/>
              </w:rPr>
              <w:t xml:space="preserve"> администрации МО</w:t>
            </w:r>
            <w:r w:rsidR="00866E67">
              <w:rPr>
                <w:sz w:val="20"/>
                <w:szCs w:val="20"/>
                <w:lang w:val="ru-RU"/>
              </w:rPr>
              <w:t xml:space="preserve"> «Черноярский муниципальный район Астраханской области»</w:t>
            </w:r>
          </w:p>
          <w:p w14:paraId="3F81159F" w14:textId="77777777" w:rsidR="00866E67" w:rsidRDefault="00866E67" w:rsidP="00866E6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56274D8D" w14:textId="01225BDA" w:rsidR="00866E67" w:rsidRDefault="00866E67" w:rsidP="00866E6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</w:t>
            </w:r>
            <w:r w:rsidR="008C76B6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-202</w:t>
            </w:r>
            <w:r w:rsidR="008C76B6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912" w:type="dxa"/>
          </w:tcPr>
          <w:p w14:paraId="3CD6FD6E" w14:textId="5CCDB8E4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 повышение квалификации и уровня профессиональной подготовки органов местного самоуправления и структурных подразделений администрации МО</w:t>
            </w:r>
            <w:r>
              <w:rPr>
                <w:sz w:val="20"/>
                <w:szCs w:val="20"/>
                <w:lang w:val="ru-RU"/>
              </w:rPr>
              <w:t xml:space="preserve"> «Черноярский муниципальный район Астраханской области»</w:t>
            </w:r>
          </w:p>
        </w:tc>
      </w:tr>
      <w:tr w:rsidR="00866E67" w:rsidRPr="00011D52" w14:paraId="362BED88" w14:textId="77777777" w:rsidTr="00A365E2">
        <w:tc>
          <w:tcPr>
            <w:tcW w:w="426" w:type="dxa"/>
            <w:shd w:val="clear" w:color="auto" w:fill="auto"/>
          </w:tcPr>
          <w:p w14:paraId="6AA362CF" w14:textId="7E44453F" w:rsidR="00866E67" w:rsidRPr="00E50BE7" w:rsidRDefault="008C76B6" w:rsidP="00866E6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14:paraId="43ABDC69" w14:textId="77777777" w:rsidR="00866E67" w:rsidRDefault="00866E67" w:rsidP="00866E67">
            <w:pPr>
              <w:rPr>
                <w:rFonts w:eastAsiaTheme="minorHAnsi"/>
                <w:sz w:val="20"/>
                <w:szCs w:val="20"/>
                <w:lang w:val="ru-RU"/>
              </w:rPr>
            </w:pPr>
            <w:r w:rsidRPr="000653BB">
              <w:rPr>
                <w:rFonts w:eastAsiaTheme="minorHAnsi"/>
                <w:sz w:val="20"/>
                <w:szCs w:val="20"/>
                <w:lang w:val="ru-RU"/>
              </w:rPr>
              <w:t>«Обеспечение безопасности деятельности  органов местного самоуправления Черноярского района и противодействие коррупции»</w:t>
            </w:r>
          </w:p>
          <w:p w14:paraId="19129750" w14:textId="0FCF8216" w:rsidR="008C76B6" w:rsidRPr="00E50BE7" w:rsidRDefault="008C76B6" w:rsidP="00866E67">
            <w:pPr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shd w:val="clear" w:color="auto" w:fill="FFFFFF"/>
          </w:tcPr>
          <w:p w14:paraId="7943920E" w14:textId="77777777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5191967B" w14:textId="77777777" w:rsidR="008A60D4" w:rsidRPr="00E50BE7" w:rsidRDefault="008A60D4" w:rsidP="008A60D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МО «Черноярский муниципальный район Астраханской области» в лице кадровой </w:t>
            </w:r>
            <w:r w:rsidRPr="00E50BE7">
              <w:rPr>
                <w:sz w:val="20"/>
                <w:szCs w:val="20"/>
                <w:lang w:val="ru-RU"/>
              </w:rPr>
              <w:t>служб</w:t>
            </w:r>
            <w:r>
              <w:rPr>
                <w:sz w:val="20"/>
                <w:szCs w:val="20"/>
                <w:lang w:val="ru-RU"/>
              </w:rPr>
              <w:t>ы</w:t>
            </w:r>
            <w:r w:rsidRPr="00E50BE7">
              <w:rPr>
                <w:sz w:val="20"/>
                <w:szCs w:val="20"/>
                <w:lang w:val="ru-RU"/>
              </w:rPr>
              <w:t xml:space="preserve"> администрации МО</w:t>
            </w:r>
            <w:r>
              <w:rPr>
                <w:sz w:val="20"/>
                <w:szCs w:val="20"/>
                <w:lang w:val="ru-RU"/>
              </w:rPr>
              <w:t xml:space="preserve"> «Черноярский муниципальный район Астраханской области»</w:t>
            </w:r>
          </w:p>
          <w:p w14:paraId="3047138E" w14:textId="77777777" w:rsidR="00866E67" w:rsidRDefault="00866E67" w:rsidP="008A60D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31C5FACA" w14:textId="77777777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1332E6CF" w14:textId="0DE6F593" w:rsidR="00866E67" w:rsidRDefault="008A60D4" w:rsidP="008A60D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МО «Черноярский муниципальный район Астраханской области» в лице кадровой </w:t>
            </w:r>
            <w:r w:rsidRPr="00E50BE7">
              <w:rPr>
                <w:sz w:val="20"/>
                <w:szCs w:val="20"/>
                <w:lang w:val="ru-RU"/>
              </w:rPr>
              <w:t>служб</w:t>
            </w:r>
            <w:r>
              <w:rPr>
                <w:sz w:val="20"/>
                <w:szCs w:val="20"/>
                <w:lang w:val="ru-RU"/>
              </w:rPr>
              <w:t>ы</w:t>
            </w:r>
            <w:r w:rsidRPr="00E50BE7">
              <w:rPr>
                <w:sz w:val="20"/>
                <w:szCs w:val="20"/>
                <w:lang w:val="ru-RU"/>
              </w:rPr>
              <w:t xml:space="preserve"> администрации МО</w:t>
            </w:r>
            <w:r>
              <w:rPr>
                <w:sz w:val="20"/>
                <w:szCs w:val="20"/>
                <w:lang w:val="ru-RU"/>
              </w:rPr>
              <w:t xml:space="preserve"> «Черноярский муниципальный район Астраханской области»</w:t>
            </w:r>
          </w:p>
        </w:tc>
        <w:tc>
          <w:tcPr>
            <w:tcW w:w="1701" w:type="dxa"/>
          </w:tcPr>
          <w:p w14:paraId="22CD5B5B" w14:textId="3FFDDFB4" w:rsidR="00866E67" w:rsidRDefault="00866E67" w:rsidP="00866E6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</w:t>
            </w:r>
            <w:r w:rsidR="008C76B6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-202</w:t>
            </w:r>
            <w:r w:rsidR="008C76B6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912" w:type="dxa"/>
          </w:tcPr>
          <w:p w14:paraId="09F3345D" w14:textId="522C852A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 xml:space="preserve">- организация мероприятий по профилактике и противодействию коррупции в МО </w:t>
            </w:r>
            <w:r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  <w:r w:rsidRPr="00E50BE7">
              <w:rPr>
                <w:sz w:val="20"/>
                <w:szCs w:val="20"/>
                <w:lang w:val="ru-RU"/>
              </w:rPr>
              <w:t>;</w:t>
            </w:r>
          </w:p>
          <w:p w14:paraId="3B3688D4" w14:textId="77777777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</w:p>
        </w:tc>
      </w:tr>
      <w:tr w:rsidR="00866E67" w:rsidRPr="00011D52" w14:paraId="727941D7" w14:textId="77777777" w:rsidTr="00A365E2">
        <w:tc>
          <w:tcPr>
            <w:tcW w:w="426" w:type="dxa"/>
            <w:shd w:val="clear" w:color="auto" w:fill="auto"/>
          </w:tcPr>
          <w:p w14:paraId="2024BCEC" w14:textId="6E4CE292" w:rsidR="00866E67" w:rsidRPr="00E50BE7" w:rsidRDefault="008C76B6" w:rsidP="00866E6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3C707796" w14:textId="4A850358" w:rsidR="00866E67" w:rsidRPr="00E50BE7" w:rsidRDefault="00866E67" w:rsidP="00866E67">
            <w:pPr>
              <w:rPr>
                <w:rFonts w:eastAsiaTheme="minorHAnsi"/>
                <w:sz w:val="20"/>
                <w:szCs w:val="20"/>
                <w:lang w:val="ru-RU"/>
              </w:rPr>
            </w:pPr>
            <w:r w:rsidRPr="00E50BE7">
              <w:rPr>
                <w:rFonts w:eastAsiaTheme="minorHAnsi"/>
                <w:sz w:val="20"/>
                <w:szCs w:val="20"/>
                <w:lang w:val="ru-RU"/>
              </w:rPr>
              <w:t>Обеспечение информирования населения о социально-экономическом и общественно-политическом развитии Черноярского района»</w:t>
            </w:r>
          </w:p>
        </w:tc>
        <w:tc>
          <w:tcPr>
            <w:tcW w:w="2552" w:type="dxa"/>
            <w:shd w:val="clear" w:color="auto" w:fill="FFFFFF"/>
          </w:tcPr>
          <w:p w14:paraId="41A884C4" w14:textId="77777777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3001F89F" w14:textId="27BBCF8B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МУ «Редакция газеты «Черноярский вестник «Волжанка»</w:t>
            </w:r>
          </w:p>
          <w:p w14:paraId="78FA33C8" w14:textId="77777777" w:rsidR="00866E67" w:rsidRDefault="00866E67" w:rsidP="00866E6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31A18508" w14:textId="77777777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56ABB8A3" w14:textId="6B15C8FB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МУ «Редакция газеты «Черноярский вестник «Волжанка»</w:t>
            </w:r>
          </w:p>
          <w:p w14:paraId="1C7943AC" w14:textId="77777777" w:rsidR="00866E67" w:rsidRDefault="00866E67" w:rsidP="00866E6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7325E710" w14:textId="5087BEBC" w:rsidR="00866E67" w:rsidRDefault="00866E67" w:rsidP="00866E6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</w:t>
            </w:r>
            <w:r w:rsidR="008C76B6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-202</w:t>
            </w:r>
            <w:r w:rsidR="008C76B6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912" w:type="dxa"/>
          </w:tcPr>
          <w:p w14:paraId="515E3FA0" w14:textId="3DCC3BF2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-обеспечение деятельности МУ «Редакция «Черноярский вестник «Волжанка»</w:t>
            </w:r>
          </w:p>
          <w:p w14:paraId="101E38E4" w14:textId="77777777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</w:p>
        </w:tc>
      </w:tr>
      <w:tr w:rsidR="00866E67" w:rsidRPr="00AD49A9" w14:paraId="2B1D458B" w14:textId="77777777" w:rsidTr="00A365E2">
        <w:tc>
          <w:tcPr>
            <w:tcW w:w="426" w:type="dxa"/>
            <w:shd w:val="clear" w:color="auto" w:fill="auto"/>
          </w:tcPr>
          <w:p w14:paraId="580B0B2A" w14:textId="1D62823D" w:rsidR="00866E67" w:rsidRPr="00E50BE7" w:rsidRDefault="008C76B6" w:rsidP="00866E6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20</w:t>
            </w:r>
          </w:p>
        </w:tc>
        <w:tc>
          <w:tcPr>
            <w:tcW w:w="1701" w:type="dxa"/>
            <w:shd w:val="clear" w:color="auto" w:fill="auto"/>
          </w:tcPr>
          <w:p w14:paraId="3AB83E53" w14:textId="41E17C52" w:rsidR="00866E67" w:rsidRPr="00E50BE7" w:rsidRDefault="00866E67" w:rsidP="00866E67">
            <w:pPr>
              <w:rPr>
                <w:rFonts w:eastAsiaTheme="minorHAnsi"/>
                <w:sz w:val="20"/>
                <w:szCs w:val="20"/>
                <w:lang w:val="ru-RU"/>
              </w:rPr>
            </w:pPr>
            <w:r w:rsidRPr="00E50BE7">
              <w:rPr>
                <w:rFonts w:eastAsiaTheme="minorHAnsi"/>
                <w:sz w:val="20"/>
                <w:szCs w:val="20"/>
                <w:lang w:val="ru-RU"/>
              </w:rPr>
              <w:t>«Совершенствование системы управления муниципальной собственностью Черноярского района»</w:t>
            </w:r>
          </w:p>
        </w:tc>
        <w:tc>
          <w:tcPr>
            <w:tcW w:w="2552" w:type="dxa"/>
            <w:shd w:val="clear" w:color="auto" w:fill="FFFFFF"/>
          </w:tcPr>
          <w:p w14:paraId="493BB77D" w14:textId="77777777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2FCBBB59" w14:textId="026B31BB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Комитет имущественных отношений Черноярского района</w:t>
            </w:r>
          </w:p>
          <w:p w14:paraId="12FB1F3D" w14:textId="77777777" w:rsidR="00866E67" w:rsidRDefault="00866E67" w:rsidP="00866E6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EA1F0E" w14:textId="77777777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35DF0CD1" w14:textId="655F8189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Комитет имущественных отношений Черноярского района</w:t>
            </w:r>
          </w:p>
          <w:p w14:paraId="1EB64942" w14:textId="77777777" w:rsidR="00866E67" w:rsidRDefault="00866E67" w:rsidP="00866E6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52253567" w14:textId="3E6FA74E" w:rsidR="00866E67" w:rsidRDefault="00866E67" w:rsidP="00866E6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</w:t>
            </w:r>
            <w:r w:rsidR="008C76B6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-202</w:t>
            </w:r>
            <w:r w:rsidR="008C76B6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912" w:type="dxa"/>
          </w:tcPr>
          <w:p w14:paraId="73FCBCBC" w14:textId="1BF9643A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 организация мероприятий по совершенствованию системы управления муниципальной собственностью Черноярского района</w:t>
            </w:r>
          </w:p>
          <w:p w14:paraId="787E94BE" w14:textId="77777777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</w:p>
        </w:tc>
      </w:tr>
      <w:tr w:rsidR="00866E67" w:rsidRPr="00011D52" w14:paraId="24314907" w14:textId="77777777" w:rsidTr="00A365E2">
        <w:tc>
          <w:tcPr>
            <w:tcW w:w="426" w:type="dxa"/>
            <w:shd w:val="clear" w:color="auto" w:fill="auto"/>
          </w:tcPr>
          <w:p w14:paraId="239541DE" w14:textId="7C69F3B3" w:rsidR="00866E67" w:rsidRPr="00E50BE7" w:rsidRDefault="008C76B6" w:rsidP="00866E6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300CB5A5" w14:textId="01C41C13" w:rsidR="00866E67" w:rsidRPr="00E50BE7" w:rsidRDefault="00866E67" w:rsidP="00866E67">
            <w:pPr>
              <w:rPr>
                <w:rFonts w:eastAsia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</w:t>
            </w:r>
            <w:r w:rsidRPr="00E50BE7">
              <w:rPr>
                <w:sz w:val="20"/>
                <w:szCs w:val="20"/>
                <w:lang w:val="ru-RU"/>
              </w:rPr>
              <w:t>О</w:t>
            </w:r>
            <w:r w:rsidRPr="00E50BE7">
              <w:rPr>
                <w:rFonts w:eastAsiaTheme="minorHAnsi"/>
                <w:sz w:val="20"/>
                <w:szCs w:val="20"/>
                <w:lang w:val="ru-RU"/>
              </w:rPr>
              <w:t>рганизаци</w:t>
            </w:r>
            <w:r w:rsidR="00D15DAD">
              <w:rPr>
                <w:rFonts w:eastAsiaTheme="minorHAnsi"/>
                <w:sz w:val="20"/>
                <w:szCs w:val="20"/>
                <w:lang w:val="ru-RU"/>
              </w:rPr>
              <w:t xml:space="preserve">я </w:t>
            </w:r>
            <w:r w:rsidRPr="00E50BE7">
              <w:rPr>
                <w:rFonts w:eastAsiaTheme="minorHAnsi"/>
                <w:sz w:val="20"/>
                <w:szCs w:val="20"/>
                <w:lang w:val="ru-RU"/>
              </w:rPr>
              <w:t>профилактических мероприятий по регулированию численности безнадзорных животных</w:t>
            </w:r>
            <w:r w:rsidR="00D15DAD">
              <w:rPr>
                <w:rFonts w:eastAsiaTheme="minorHAnsi"/>
                <w:sz w:val="20"/>
                <w:szCs w:val="20"/>
                <w:lang w:val="ru-RU"/>
              </w:rPr>
              <w:t xml:space="preserve"> в Черноярском районе</w:t>
            </w:r>
            <w:r w:rsidRPr="00E50BE7">
              <w:rPr>
                <w:rFonts w:eastAsiaTheme="minorHAnsi"/>
                <w:sz w:val="20"/>
                <w:szCs w:val="20"/>
                <w:lang w:val="ru-RU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14:paraId="72A1462B" w14:textId="77777777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300DC78C" w14:textId="007313BE" w:rsidR="00866E67" w:rsidRDefault="00866E67" w:rsidP="00866E6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Комитет имущественных отношений Черноярского района</w:t>
            </w:r>
          </w:p>
        </w:tc>
        <w:tc>
          <w:tcPr>
            <w:tcW w:w="1701" w:type="dxa"/>
            <w:shd w:val="clear" w:color="auto" w:fill="auto"/>
          </w:tcPr>
          <w:p w14:paraId="1BAD1D4E" w14:textId="77777777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59C916CB" w14:textId="77777777" w:rsidR="00866E67" w:rsidRDefault="00866E67" w:rsidP="00866E6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Комитет имущественных отношений Черноярского района</w:t>
            </w:r>
          </w:p>
          <w:p w14:paraId="5B49EBD6" w14:textId="77777777" w:rsidR="00866E67" w:rsidRDefault="00866E67" w:rsidP="00866E6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3DE95AEB" w14:textId="48B23CE4" w:rsidR="00866E67" w:rsidRDefault="00866E67" w:rsidP="00866E6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</w:t>
            </w:r>
            <w:r w:rsidR="008C76B6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-202</w:t>
            </w:r>
            <w:r w:rsidR="008C76B6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912" w:type="dxa"/>
          </w:tcPr>
          <w:p w14:paraId="48B49B07" w14:textId="77777777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организация  профилактических мероприятий с безнадзорными животными</w:t>
            </w:r>
          </w:p>
          <w:p w14:paraId="53AC323C" w14:textId="77777777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</w:p>
          <w:p w14:paraId="3C51AB9C" w14:textId="77777777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</w:p>
        </w:tc>
      </w:tr>
      <w:tr w:rsidR="00866E67" w:rsidRPr="00011D52" w14:paraId="0CE543DA" w14:textId="77777777" w:rsidTr="00866E67">
        <w:trPr>
          <w:trHeight w:val="1812"/>
        </w:trPr>
        <w:tc>
          <w:tcPr>
            <w:tcW w:w="426" w:type="dxa"/>
            <w:shd w:val="clear" w:color="auto" w:fill="auto"/>
          </w:tcPr>
          <w:p w14:paraId="02C75E07" w14:textId="15E381B4" w:rsidR="00866E67" w:rsidRPr="00E50BE7" w:rsidRDefault="008C76B6" w:rsidP="00866E6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14:paraId="356EEE43" w14:textId="2214875C" w:rsidR="00866E67" w:rsidRPr="00866E67" w:rsidRDefault="00866E67" w:rsidP="00866E67">
            <w:pPr>
              <w:rPr>
                <w:rFonts w:eastAsiaTheme="minorHAnsi"/>
                <w:sz w:val="20"/>
                <w:szCs w:val="20"/>
                <w:lang w:val="ru-RU"/>
              </w:rPr>
            </w:pPr>
            <w:r w:rsidRPr="00980F7E">
              <w:rPr>
                <w:sz w:val="20"/>
                <w:szCs w:val="20"/>
                <w:lang w:val="ru-RU"/>
              </w:rPr>
              <w:t>«Обеспечение деятельности Комитета имущественных отношений Черноярского района»</w:t>
            </w:r>
          </w:p>
        </w:tc>
        <w:tc>
          <w:tcPr>
            <w:tcW w:w="2552" w:type="dxa"/>
            <w:shd w:val="clear" w:color="auto" w:fill="FFFFFF"/>
          </w:tcPr>
          <w:p w14:paraId="42B56EC7" w14:textId="77777777" w:rsidR="00866E67" w:rsidRPr="00E50BE7" w:rsidRDefault="00866E67" w:rsidP="00866E67">
            <w:pPr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45679073" w14:textId="77777777" w:rsidR="00866E67" w:rsidRPr="00E50BE7" w:rsidRDefault="00866E67" w:rsidP="00866E67">
            <w:pPr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311D628C" w14:textId="77777777" w:rsidR="00866E67" w:rsidRPr="00E50BE7" w:rsidRDefault="00866E67" w:rsidP="00866E67">
            <w:pPr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578A0669" w14:textId="77777777" w:rsidR="00866E67" w:rsidRPr="000653BB" w:rsidRDefault="00866E67" w:rsidP="00866E67">
            <w:pPr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6524CF5F" w14:textId="77777777" w:rsidR="00866E67" w:rsidRPr="000653BB" w:rsidRDefault="00866E67" w:rsidP="00866E67">
            <w:pPr>
              <w:rPr>
                <w:rFonts w:eastAsiaTheme="minorHAnsi"/>
                <w:sz w:val="20"/>
                <w:szCs w:val="20"/>
                <w:lang w:val="ru-RU"/>
              </w:rPr>
            </w:pPr>
          </w:p>
          <w:p w14:paraId="75AC0565" w14:textId="15CD779F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08691B33" w14:textId="5F6FB268" w:rsidR="00866E67" w:rsidRPr="00A843F6" w:rsidRDefault="00866E67" w:rsidP="00866E6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Комитет имущественных отношений Черноярского района</w:t>
            </w:r>
          </w:p>
        </w:tc>
        <w:tc>
          <w:tcPr>
            <w:tcW w:w="1701" w:type="dxa"/>
            <w:shd w:val="clear" w:color="auto" w:fill="auto"/>
          </w:tcPr>
          <w:p w14:paraId="43453876" w14:textId="77777777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2A96879C" w14:textId="428EFCAF" w:rsidR="00866E67" w:rsidRPr="00A843F6" w:rsidRDefault="00866E67" w:rsidP="00866E6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Комитет имущественных отношений Черноярского района</w:t>
            </w:r>
          </w:p>
        </w:tc>
        <w:tc>
          <w:tcPr>
            <w:tcW w:w="1701" w:type="dxa"/>
          </w:tcPr>
          <w:p w14:paraId="67F35B12" w14:textId="41E482FF" w:rsidR="00866E67" w:rsidRDefault="00866E67" w:rsidP="00866E6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</w:t>
            </w:r>
            <w:r w:rsidR="008C76B6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-202</w:t>
            </w:r>
            <w:r w:rsidR="008C76B6">
              <w:rPr>
                <w:sz w:val="20"/>
                <w:szCs w:val="20"/>
                <w:lang w:val="ru-RU"/>
              </w:rPr>
              <w:t>9</w:t>
            </w:r>
          </w:p>
          <w:p w14:paraId="7056D588" w14:textId="77777777" w:rsidR="00866E67" w:rsidRDefault="00866E67" w:rsidP="00866E67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2221CE90" w14:textId="77777777" w:rsidR="00866E67" w:rsidRDefault="00866E67" w:rsidP="00866E67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10494C3F" w14:textId="77777777" w:rsidR="00866E67" w:rsidRDefault="00866E67" w:rsidP="00866E67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6AB06B81" w14:textId="77777777" w:rsidR="00866E67" w:rsidRDefault="00866E67" w:rsidP="00866E67">
            <w:pPr>
              <w:rPr>
                <w:sz w:val="20"/>
                <w:szCs w:val="20"/>
                <w:lang w:val="ru-RU"/>
              </w:rPr>
            </w:pPr>
          </w:p>
          <w:p w14:paraId="0278C578" w14:textId="77777777" w:rsidR="00866E67" w:rsidRDefault="00866E67" w:rsidP="00866E67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1679FFF5" w14:textId="27DDC328" w:rsidR="00866E67" w:rsidRPr="00E50BE7" w:rsidRDefault="00866E67" w:rsidP="00866E6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12" w:type="dxa"/>
          </w:tcPr>
          <w:p w14:paraId="3D8AB241" w14:textId="345AFFCF" w:rsidR="00866E67" w:rsidRPr="004F2D45" w:rsidRDefault="00866E67" w:rsidP="00866E67">
            <w:pPr>
              <w:rPr>
                <w:sz w:val="20"/>
                <w:szCs w:val="20"/>
                <w:lang w:val="ru-RU"/>
              </w:rPr>
            </w:pPr>
            <w:r w:rsidRPr="00E50BE7">
              <w:rPr>
                <w:sz w:val="20"/>
                <w:szCs w:val="20"/>
                <w:lang w:val="ru-RU"/>
              </w:rPr>
              <w:t>- обеспечение деятельности Комитета имущественных отношений Черноярского района</w:t>
            </w:r>
          </w:p>
        </w:tc>
      </w:tr>
      <w:tr w:rsidR="008A60D4" w:rsidRPr="00011D52" w14:paraId="26B6D62A" w14:textId="77777777" w:rsidTr="00866E67">
        <w:trPr>
          <w:trHeight w:val="1812"/>
        </w:trPr>
        <w:tc>
          <w:tcPr>
            <w:tcW w:w="426" w:type="dxa"/>
            <w:shd w:val="clear" w:color="auto" w:fill="auto"/>
          </w:tcPr>
          <w:p w14:paraId="3A922992" w14:textId="52545BAB" w:rsidR="008A60D4" w:rsidRDefault="008A60D4" w:rsidP="00866E6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14:paraId="14518A27" w14:textId="06CCEF7D" w:rsidR="008A60D4" w:rsidRPr="00980F7E" w:rsidRDefault="008A60D4" w:rsidP="00866E6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«Укрепление общественного здоровья населения Черноярского района»</w:t>
            </w:r>
          </w:p>
        </w:tc>
        <w:tc>
          <w:tcPr>
            <w:tcW w:w="2552" w:type="dxa"/>
            <w:shd w:val="clear" w:color="auto" w:fill="FFFFFF"/>
          </w:tcPr>
          <w:p w14:paraId="172DB1EB" w14:textId="77777777" w:rsidR="008A60D4" w:rsidRPr="00E50BE7" w:rsidRDefault="008A60D4" w:rsidP="00866E67">
            <w:pPr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4F0F3D3E" w14:textId="6755AA06" w:rsidR="008A60D4" w:rsidRPr="00E50BE7" w:rsidRDefault="00C3796A" w:rsidP="00C3796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«Черноярский муниципальный район Астраханской области» в лице о</w:t>
            </w:r>
            <w:r w:rsidRPr="00E50BE7">
              <w:rPr>
                <w:sz w:val="20"/>
                <w:szCs w:val="20"/>
                <w:lang w:val="ru-RU"/>
              </w:rPr>
              <w:t>тдел</w:t>
            </w:r>
            <w:r>
              <w:rPr>
                <w:sz w:val="20"/>
                <w:szCs w:val="20"/>
                <w:lang w:val="ru-RU"/>
              </w:rPr>
              <w:t>а</w:t>
            </w:r>
            <w:r w:rsidRPr="00E50BE7">
              <w:rPr>
                <w:sz w:val="20"/>
                <w:szCs w:val="20"/>
                <w:lang w:val="ru-RU"/>
              </w:rPr>
              <w:t xml:space="preserve">  экономического развития администрации МО </w:t>
            </w:r>
            <w:r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</w:p>
        </w:tc>
        <w:tc>
          <w:tcPr>
            <w:tcW w:w="1701" w:type="dxa"/>
            <w:shd w:val="clear" w:color="auto" w:fill="auto"/>
          </w:tcPr>
          <w:p w14:paraId="16AD4832" w14:textId="77777777" w:rsidR="008A60D4" w:rsidRPr="00E50BE7" w:rsidRDefault="008A60D4" w:rsidP="00866E6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10B76362" w14:textId="5C68A84E" w:rsidR="008A60D4" w:rsidRPr="00E50BE7" w:rsidRDefault="00C3796A" w:rsidP="00866E6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«Черноярский муниципальный район Астраханской области» в лице о</w:t>
            </w:r>
            <w:r w:rsidRPr="00E50BE7">
              <w:rPr>
                <w:sz w:val="20"/>
                <w:szCs w:val="20"/>
                <w:lang w:val="ru-RU"/>
              </w:rPr>
              <w:t>тдел</w:t>
            </w:r>
            <w:r>
              <w:rPr>
                <w:sz w:val="20"/>
                <w:szCs w:val="20"/>
                <w:lang w:val="ru-RU"/>
              </w:rPr>
              <w:t>а</w:t>
            </w:r>
            <w:r w:rsidRPr="00E50BE7">
              <w:rPr>
                <w:sz w:val="20"/>
                <w:szCs w:val="20"/>
                <w:lang w:val="ru-RU"/>
              </w:rPr>
              <w:t xml:space="preserve">  экономического развития администрации МО </w:t>
            </w:r>
            <w:r>
              <w:rPr>
                <w:sz w:val="20"/>
                <w:szCs w:val="20"/>
                <w:lang w:val="ru-RU"/>
              </w:rPr>
              <w:t>«Черноярский муниципальный район Астраханской области»</w:t>
            </w:r>
          </w:p>
        </w:tc>
        <w:tc>
          <w:tcPr>
            <w:tcW w:w="1701" w:type="dxa"/>
          </w:tcPr>
          <w:p w14:paraId="666C6970" w14:textId="250CF00E" w:rsidR="008A60D4" w:rsidRDefault="00C3796A" w:rsidP="00866E6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2024-2029</w:t>
            </w:r>
          </w:p>
        </w:tc>
        <w:tc>
          <w:tcPr>
            <w:tcW w:w="2912" w:type="dxa"/>
          </w:tcPr>
          <w:p w14:paraId="7C259EF1" w14:textId="77777777" w:rsidR="00C3796A" w:rsidRPr="00C3796A" w:rsidRDefault="00C3796A" w:rsidP="00C3796A">
            <w:pPr>
              <w:pStyle w:val="Default"/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3796A">
              <w:rPr>
                <w:rFonts w:ascii="Times New Roman" w:hAnsi="Times New Roman" w:cs="Times New Roman"/>
                <w:sz w:val="20"/>
                <w:szCs w:val="20"/>
              </w:rPr>
              <w:t>Повышение потенциала здоровья граждан для ведения активной производственной, социальной и личной жизни, направленного на снижение преждевременной смертности, заболеваемости, инвалидизации населения.</w:t>
            </w:r>
          </w:p>
          <w:p w14:paraId="6815C86C" w14:textId="4A4F8FD1" w:rsidR="008A60D4" w:rsidRPr="00E50BE7" w:rsidRDefault="008A60D4" w:rsidP="00866E67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5268CCAC" w14:textId="77777777" w:rsidR="00D84E44" w:rsidRPr="00E50BE7" w:rsidRDefault="00D84E44" w:rsidP="00D84E44">
      <w:pPr>
        <w:rPr>
          <w:sz w:val="20"/>
          <w:szCs w:val="20"/>
          <w:lang w:val="ru-RU"/>
        </w:rPr>
      </w:pPr>
    </w:p>
    <w:sectPr w:rsidR="00D84E44" w:rsidRPr="00E50BE7" w:rsidSect="00615267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5433"/>
    <w:multiLevelType w:val="hybridMultilevel"/>
    <w:tmpl w:val="D9648B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A5AC9"/>
    <w:multiLevelType w:val="hybridMultilevel"/>
    <w:tmpl w:val="8DA6AAFA"/>
    <w:lvl w:ilvl="0" w:tplc="850CB78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915279"/>
    <w:multiLevelType w:val="hybridMultilevel"/>
    <w:tmpl w:val="3DCAD038"/>
    <w:lvl w:ilvl="0" w:tplc="19100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221068"/>
    <w:multiLevelType w:val="hybridMultilevel"/>
    <w:tmpl w:val="31667040"/>
    <w:lvl w:ilvl="0" w:tplc="DDE2E6C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44"/>
    <w:rsid w:val="0000238C"/>
    <w:rsid w:val="00011D52"/>
    <w:rsid w:val="000122FD"/>
    <w:rsid w:val="00014EB3"/>
    <w:rsid w:val="000151AF"/>
    <w:rsid w:val="00015E14"/>
    <w:rsid w:val="00022B1B"/>
    <w:rsid w:val="00027691"/>
    <w:rsid w:val="00036C80"/>
    <w:rsid w:val="00046BD0"/>
    <w:rsid w:val="00057524"/>
    <w:rsid w:val="000653BB"/>
    <w:rsid w:val="0007421C"/>
    <w:rsid w:val="00077D48"/>
    <w:rsid w:val="00086C9F"/>
    <w:rsid w:val="000931A3"/>
    <w:rsid w:val="00094D98"/>
    <w:rsid w:val="000A63D0"/>
    <w:rsid w:val="000A6EFE"/>
    <w:rsid w:val="000B01D4"/>
    <w:rsid w:val="000B3EBC"/>
    <w:rsid w:val="000C3040"/>
    <w:rsid w:val="000C7596"/>
    <w:rsid w:val="000D0A37"/>
    <w:rsid w:val="000E3238"/>
    <w:rsid w:val="000E46C3"/>
    <w:rsid w:val="000E4AF1"/>
    <w:rsid w:val="000E7929"/>
    <w:rsid w:val="00111F59"/>
    <w:rsid w:val="00114C98"/>
    <w:rsid w:val="001352B3"/>
    <w:rsid w:val="00137B28"/>
    <w:rsid w:val="0014338E"/>
    <w:rsid w:val="00143A4B"/>
    <w:rsid w:val="0014403D"/>
    <w:rsid w:val="001761A2"/>
    <w:rsid w:val="00187092"/>
    <w:rsid w:val="00191103"/>
    <w:rsid w:val="001A4811"/>
    <w:rsid w:val="001B161B"/>
    <w:rsid w:val="001C1C0C"/>
    <w:rsid w:val="001C20B5"/>
    <w:rsid w:val="001C6116"/>
    <w:rsid w:val="001D00F2"/>
    <w:rsid w:val="001D2E93"/>
    <w:rsid w:val="001D3AE9"/>
    <w:rsid w:val="001D5B60"/>
    <w:rsid w:val="001D75BA"/>
    <w:rsid w:val="00230733"/>
    <w:rsid w:val="002337BD"/>
    <w:rsid w:val="002550C0"/>
    <w:rsid w:val="0026220D"/>
    <w:rsid w:val="002636CA"/>
    <w:rsid w:val="002663EE"/>
    <w:rsid w:val="002716E5"/>
    <w:rsid w:val="00280AF9"/>
    <w:rsid w:val="0028766F"/>
    <w:rsid w:val="00290AAD"/>
    <w:rsid w:val="00294B37"/>
    <w:rsid w:val="002960AD"/>
    <w:rsid w:val="002A72F8"/>
    <w:rsid w:val="002B0142"/>
    <w:rsid w:val="002B6105"/>
    <w:rsid w:val="002C2407"/>
    <w:rsid w:val="002D1573"/>
    <w:rsid w:val="002D5EB8"/>
    <w:rsid w:val="002F35DD"/>
    <w:rsid w:val="002F61A1"/>
    <w:rsid w:val="002F6995"/>
    <w:rsid w:val="00313F46"/>
    <w:rsid w:val="00320A88"/>
    <w:rsid w:val="00321A36"/>
    <w:rsid w:val="003223B9"/>
    <w:rsid w:val="00326454"/>
    <w:rsid w:val="0033004D"/>
    <w:rsid w:val="00332DE5"/>
    <w:rsid w:val="00333D6D"/>
    <w:rsid w:val="003403F8"/>
    <w:rsid w:val="00343A09"/>
    <w:rsid w:val="003615B8"/>
    <w:rsid w:val="0037257A"/>
    <w:rsid w:val="0037326F"/>
    <w:rsid w:val="00374B50"/>
    <w:rsid w:val="003752D7"/>
    <w:rsid w:val="00392F88"/>
    <w:rsid w:val="003A64FB"/>
    <w:rsid w:val="003B4F14"/>
    <w:rsid w:val="003C5B48"/>
    <w:rsid w:val="003D0667"/>
    <w:rsid w:val="003D1D5E"/>
    <w:rsid w:val="003D2630"/>
    <w:rsid w:val="003D4562"/>
    <w:rsid w:val="003E29C3"/>
    <w:rsid w:val="003E4DEC"/>
    <w:rsid w:val="003F54CF"/>
    <w:rsid w:val="004107BD"/>
    <w:rsid w:val="00410C84"/>
    <w:rsid w:val="0041585A"/>
    <w:rsid w:val="004246EF"/>
    <w:rsid w:val="00425BEA"/>
    <w:rsid w:val="00433F7C"/>
    <w:rsid w:val="00437499"/>
    <w:rsid w:val="004379B7"/>
    <w:rsid w:val="00456193"/>
    <w:rsid w:val="004665F1"/>
    <w:rsid w:val="004677FD"/>
    <w:rsid w:val="004761A4"/>
    <w:rsid w:val="004821DD"/>
    <w:rsid w:val="00484BF3"/>
    <w:rsid w:val="00494ACD"/>
    <w:rsid w:val="004A04C6"/>
    <w:rsid w:val="004A5B26"/>
    <w:rsid w:val="004C51A7"/>
    <w:rsid w:val="004D5161"/>
    <w:rsid w:val="004D5402"/>
    <w:rsid w:val="004E10EE"/>
    <w:rsid w:val="004E31BB"/>
    <w:rsid w:val="004F145C"/>
    <w:rsid w:val="004F2D45"/>
    <w:rsid w:val="00502257"/>
    <w:rsid w:val="00506483"/>
    <w:rsid w:val="005209A8"/>
    <w:rsid w:val="00522FA9"/>
    <w:rsid w:val="005328F4"/>
    <w:rsid w:val="00542BAC"/>
    <w:rsid w:val="00546987"/>
    <w:rsid w:val="00547433"/>
    <w:rsid w:val="00550154"/>
    <w:rsid w:val="0055232E"/>
    <w:rsid w:val="00552A55"/>
    <w:rsid w:val="0055522E"/>
    <w:rsid w:val="005656C4"/>
    <w:rsid w:val="00571CB8"/>
    <w:rsid w:val="0057525B"/>
    <w:rsid w:val="00582A75"/>
    <w:rsid w:val="005A44A4"/>
    <w:rsid w:val="005B1AE4"/>
    <w:rsid w:val="005B634C"/>
    <w:rsid w:val="005B78A8"/>
    <w:rsid w:val="005C1C9C"/>
    <w:rsid w:val="005D6325"/>
    <w:rsid w:val="005E2E0B"/>
    <w:rsid w:val="005E76DD"/>
    <w:rsid w:val="00603EBF"/>
    <w:rsid w:val="006070D9"/>
    <w:rsid w:val="00615267"/>
    <w:rsid w:val="0062381F"/>
    <w:rsid w:val="00624A36"/>
    <w:rsid w:val="00630087"/>
    <w:rsid w:val="00646F28"/>
    <w:rsid w:val="00662EA0"/>
    <w:rsid w:val="0066610A"/>
    <w:rsid w:val="00666BE6"/>
    <w:rsid w:val="00680C6F"/>
    <w:rsid w:val="0068319A"/>
    <w:rsid w:val="006915B6"/>
    <w:rsid w:val="006959E5"/>
    <w:rsid w:val="0069709A"/>
    <w:rsid w:val="006A4FEE"/>
    <w:rsid w:val="006B1667"/>
    <w:rsid w:val="006B46FE"/>
    <w:rsid w:val="006C456D"/>
    <w:rsid w:val="006D6A9B"/>
    <w:rsid w:val="006E09C7"/>
    <w:rsid w:val="006E232C"/>
    <w:rsid w:val="006E3951"/>
    <w:rsid w:val="006E5A8A"/>
    <w:rsid w:val="006F43FE"/>
    <w:rsid w:val="00702930"/>
    <w:rsid w:val="00712F7F"/>
    <w:rsid w:val="0071577F"/>
    <w:rsid w:val="007166FD"/>
    <w:rsid w:val="00735A82"/>
    <w:rsid w:val="007468C7"/>
    <w:rsid w:val="0076157F"/>
    <w:rsid w:val="00763173"/>
    <w:rsid w:val="00765356"/>
    <w:rsid w:val="00770A03"/>
    <w:rsid w:val="00771395"/>
    <w:rsid w:val="00773241"/>
    <w:rsid w:val="00775D13"/>
    <w:rsid w:val="00786FEE"/>
    <w:rsid w:val="00795EC3"/>
    <w:rsid w:val="007B4F1C"/>
    <w:rsid w:val="007B7836"/>
    <w:rsid w:val="007C4D3C"/>
    <w:rsid w:val="007D6D4A"/>
    <w:rsid w:val="007E6210"/>
    <w:rsid w:val="007E6F84"/>
    <w:rsid w:val="00801D09"/>
    <w:rsid w:val="00801FE9"/>
    <w:rsid w:val="0081000F"/>
    <w:rsid w:val="0084228C"/>
    <w:rsid w:val="00851C52"/>
    <w:rsid w:val="008525DE"/>
    <w:rsid w:val="0086129B"/>
    <w:rsid w:val="00866E67"/>
    <w:rsid w:val="00871463"/>
    <w:rsid w:val="008A23AB"/>
    <w:rsid w:val="008A2FF5"/>
    <w:rsid w:val="008A4FA7"/>
    <w:rsid w:val="008A53F2"/>
    <w:rsid w:val="008A60D4"/>
    <w:rsid w:val="008A6309"/>
    <w:rsid w:val="008B141D"/>
    <w:rsid w:val="008B5011"/>
    <w:rsid w:val="008B5F08"/>
    <w:rsid w:val="008C4AA3"/>
    <w:rsid w:val="008C76B6"/>
    <w:rsid w:val="008D2B5D"/>
    <w:rsid w:val="008E09E3"/>
    <w:rsid w:val="008E0ED5"/>
    <w:rsid w:val="008F6D2A"/>
    <w:rsid w:val="00904386"/>
    <w:rsid w:val="00904A11"/>
    <w:rsid w:val="00910BC2"/>
    <w:rsid w:val="00911F75"/>
    <w:rsid w:val="00915CBA"/>
    <w:rsid w:val="00920BA3"/>
    <w:rsid w:val="0093133B"/>
    <w:rsid w:val="009665F8"/>
    <w:rsid w:val="0097004B"/>
    <w:rsid w:val="00974E76"/>
    <w:rsid w:val="00974F18"/>
    <w:rsid w:val="009753A4"/>
    <w:rsid w:val="00980F7E"/>
    <w:rsid w:val="009870BD"/>
    <w:rsid w:val="009B2350"/>
    <w:rsid w:val="009B7A57"/>
    <w:rsid w:val="009C4643"/>
    <w:rsid w:val="009C569E"/>
    <w:rsid w:val="009D2824"/>
    <w:rsid w:val="009D37C7"/>
    <w:rsid w:val="009E5A03"/>
    <w:rsid w:val="009E7D41"/>
    <w:rsid w:val="009F44C7"/>
    <w:rsid w:val="00A10BE0"/>
    <w:rsid w:val="00A12B64"/>
    <w:rsid w:val="00A179E7"/>
    <w:rsid w:val="00A31177"/>
    <w:rsid w:val="00A34070"/>
    <w:rsid w:val="00A365E2"/>
    <w:rsid w:val="00A57749"/>
    <w:rsid w:val="00A609E1"/>
    <w:rsid w:val="00A61AAE"/>
    <w:rsid w:val="00A843F6"/>
    <w:rsid w:val="00AA218C"/>
    <w:rsid w:val="00AB26D0"/>
    <w:rsid w:val="00AB6C2E"/>
    <w:rsid w:val="00AC46EB"/>
    <w:rsid w:val="00AC6E33"/>
    <w:rsid w:val="00AD3304"/>
    <w:rsid w:val="00AD3738"/>
    <w:rsid w:val="00AD49A9"/>
    <w:rsid w:val="00AD53C8"/>
    <w:rsid w:val="00AE25D9"/>
    <w:rsid w:val="00AF6624"/>
    <w:rsid w:val="00AF662B"/>
    <w:rsid w:val="00B00A49"/>
    <w:rsid w:val="00B141E6"/>
    <w:rsid w:val="00B33628"/>
    <w:rsid w:val="00B75D3E"/>
    <w:rsid w:val="00B912EC"/>
    <w:rsid w:val="00B92B73"/>
    <w:rsid w:val="00B97A4F"/>
    <w:rsid w:val="00BA0ABB"/>
    <w:rsid w:val="00BA32C0"/>
    <w:rsid w:val="00BA3645"/>
    <w:rsid w:val="00BA3797"/>
    <w:rsid w:val="00BC2BDA"/>
    <w:rsid w:val="00C042B4"/>
    <w:rsid w:val="00C15420"/>
    <w:rsid w:val="00C220A5"/>
    <w:rsid w:val="00C33A16"/>
    <w:rsid w:val="00C3400C"/>
    <w:rsid w:val="00C3796A"/>
    <w:rsid w:val="00C4119D"/>
    <w:rsid w:val="00C4268C"/>
    <w:rsid w:val="00C4492A"/>
    <w:rsid w:val="00C4628D"/>
    <w:rsid w:val="00C537E6"/>
    <w:rsid w:val="00C61ACA"/>
    <w:rsid w:val="00C74325"/>
    <w:rsid w:val="00C81D5A"/>
    <w:rsid w:val="00C848BF"/>
    <w:rsid w:val="00C8773A"/>
    <w:rsid w:val="00C9413E"/>
    <w:rsid w:val="00CA095F"/>
    <w:rsid w:val="00CA0CF4"/>
    <w:rsid w:val="00CA4CDD"/>
    <w:rsid w:val="00CC1CF6"/>
    <w:rsid w:val="00CC2CCD"/>
    <w:rsid w:val="00CC7C75"/>
    <w:rsid w:val="00CD6D3D"/>
    <w:rsid w:val="00CE6D10"/>
    <w:rsid w:val="00D041F3"/>
    <w:rsid w:val="00D070F6"/>
    <w:rsid w:val="00D1095A"/>
    <w:rsid w:val="00D1175E"/>
    <w:rsid w:val="00D13DE2"/>
    <w:rsid w:val="00D14588"/>
    <w:rsid w:val="00D15DAD"/>
    <w:rsid w:val="00D23889"/>
    <w:rsid w:val="00D30E4C"/>
    <w:rsid w:val="00D31AFB"/>
    <w:rsid w:val="00D46867"/>
    <w:rsid w:val="00D537BC"/>
    <w:rsid w:val="00D5558C"/>
    <w:rsid w:val="00D616F3"/>
    <w:rsid w:val="00D6614B"/>
    <w:rsid w:val="00D84E44"/>
    <w:rsid w:val="00D85D8B"/>
    <w:rsid w:val="00D87332"/>
    <w:rsid w:val="00D940E6"/>
    <w:rsid w:val="00DA265B"/>
    <w:rsid w:val="00DA53FF"/>
    <w:rsid w:val="00DA72AA"/>
    <w:rsid w:val="00DA76F4"/>
    <w:rsid w:val="00DB2301"/>
    <w:rsid w:val="00DB7B96"/>
    <w:rsid w:val="00DF4F88"/>
    <w:rsid w:val="00E06E96"/>
    <w:rsid w:val="00E14F2A"/>
    <w:rsid w:val="00E3217C"/>
    <w:rsid w:val="00E36973"/>
    <w:rsid w:val="00E36AC3"/>
    <w:rsid w:val="00E50BE7"/>
    <w:rsid w:val="00E57CAF"/>
    <w:rsid w:val="00E724F4"/>
    <w:rsid w:val="00E74C78"/>
    <w:rsid w:val="00E822A8"/>
    <w:rsid w:val="00E83485"/>
    <w:rsid w:val="00EB2F81"/>
    <w:rsid w:val="00EE25C1"/>
    <w:rsid w:val="00F008C3"/>
    <w:rsid w:val="00F143FB"/>
    <w:rsid w:val="00F15E10"/>
    <w:rsid w:val="00F16570"/>
    <w:rsid w:val="00F2274D"/>
    <w:rsid w:val="00F242AB"/>
    <w:rsid w:val="00F35ACA"/>
    <w:rsid w:val="00F47844"/>
    <w:rsid w:val="00F47BA9"/>
    <w:rsid w:val="00F5377D"/>
    <w:rsid w:val="00F60210"/>
    <w:rsid w:val="00F61194"/>
    <w:rsid w:val="00F6226E"/>
    <w:rsid w:val="00F623F9"/>
    <w:rsid w:val="00F67ADD"/>
    <w:rsid w:val="00F7059C"/>
    <w:rsid w:val="00F751C1"/>
    <w:rsid w:val="00F8561E"/>
    <w:rsid w:val="00F8712A"/>
    <w:rsid w:val="00F93BAF"/>
    <w:rsid w:val="00FA03B3"/>
    <w:rsid w:val="00FA4DFB"/>
    <w:rsid w:val="00FC7AD5"/>
    <w:rsid w:val="00FF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2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D84E44"/>
    <w:pPr>
      <w:keepNext/>
      <w:ind w:left="567"/>
      <w:jc w:val="center"/>
      <w:outlineLvl w:val="0"/>
    </w:pPr>
    <w:rPr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4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D84E4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84E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4E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4E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E44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484BF3"/>
    <w:pPr>
      <w:ind w:left="720"/>
      <w:contextualSpacing/>
    </w:pPr>
    <w:rPr>
      <w:sz w:val="20"/>
      <w:szCs w:val="20"/>
      <w:lang w:val="ru-RU" w:eastAsia="ru-RU"/>
    </w:rPr>
  </w:style>
  <w:style w:type="paragraph" w:customStyle="1" w:styleId="formattext">
    <w:name w:val="formattext"/>
    <w:basedOn w:val="a"/>
    <w:rsid w:val="00F143FB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C379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D84E44"/>
    <w:pPr>
      <w:keepNext/>
      <w:ind w:left="567"/>
      <w:jc w:val="center"/>
      <w:outlineLvl w:val="0"/>
    </w:pPr>
    <w:rPr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4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D84E4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84E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4E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4E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E44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484BF3"/>
    <w:pPr>
      <w:ind w:left="720"/>
      <w:contextualSpacing/>
    </w:pPr>
    <w:rPr>
      <w:sz w:val="20"/>
      <w:szCs w:val="20"/>
      <w:lang w:val="ru-RU" w:eastAsia="ru-RU"/>
    </w:rPr>
  </w:style>
  <w:style w:type="paragraph" w:customStyle="1" w:styleId="formattext">
    <w:name w:val="formattext"/>
    <w:basedOn w:val="a"/>
    <w:rsid w:val="00F143FB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C379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3CFC-5660-4928-A4CA-27FBDF54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4398</Words>
  <Characters>25070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SabanskayaAI</cp:lastModifiedBy>
  <cp:revision>4</cp:revision>
  <cp:lastPrinted>2023-11-09T06:42:00Z</cp:lastPrinted>
  <dcterms:created xsi:type="dcterms:W3CDTF">2023-11-09T06:30:00Z</dcterms:created>
  <dcterms:modified xsi:type="dcterms:W3CDTF">2023-11-09T07:20:00Z</dcterms:modified>
</cp:coreProperties>
</file>