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0" w:rsidRDefault="003A6067" w:rsidP="003A6067">
      <w:pPr>
        <w:jc w:val="center"/>
      </w:pPr>
      <w:r>
        <w:t>Уважаемые хозяйствующие субъекты, осуществляющие свою деятельность в сфере оборота табачной продукции, обувных товаров, духов и туалетной воды, фототоваров, молочной продукции, шин и изделий лёгкой промышленности! Доводим до Вас план соответствующих дистанционных обучающих мероприятий в мае 2021 года.</w:t>
      </w:r>
    </w:p>
    <w:tbl>
      <w:tblPr>
        <w:tblStyle w:val="a3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12 мая 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упакованной воды. Логистические решения для малого бизнеса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/?ELEMENT_ID=227004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6B4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7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736B4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/?ELEMENT_ID=227311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6067" w:rsidRPr="00EC3D1C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Тензор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"Маркировка альтернативной табачной продукции в СБИС"</w:t>
            </w:r>
            <w:proofErr w:type="gramEnd"/>
          </w:p>
          <w:p w:rsidR="003A6067" w:rsidRPr="00EC3D1C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https://sbis.ru/help/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3A6067" w:rsidRPr="00FB6562" w:rsidRDefault="003A6067" w:rsidP="008870DE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CC">
              <w:rPr>
                <w:rFonts w:ascii="Times New Roman" w:hAnsi="Times New Roman" w:cs="Times New Roman"/>
                <w:sz w:val="28"/>
                <w:szCs w:val="28"/>
              </w:rPr>
              <w:t>«Маркировка пива и пивных напитков»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/?ELEMENT_ID=226777</w:t>
              </w:r>
            </w:hyperlink>
          </w:p>
        </w:tc>
      </w:tr>
      <w:tr w:rsidR="003A6067" w:rsidRPr="00EC3D1C" w:rsidTr="008870DE">
        <w:tc>
          <w:tcPr>
            <w:tcW w:w="1144" w:type="pct"/>
            <w:shd w:val="clear" w:color="auto" w:fill="auto"/>
          </w:tcPr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6067" w:rsidRPr="0030418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3A6067" w:rsidRDefault="003A6067" w:rsidP="008870DE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шин»</w:t>
            </w:r>
          </w:p>
          <w:p w:rsidR="003A6067" w:rsidRPr="0034623F" w:rsidRDefault="003A6067" w:rsidP="008870DE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3A6067" w:rsidRPr="008B41D4" w:rsidTr="008870DE">
        <w:tc>
          <w:tcPr>
            <w:tcW w:w="1144" w:type="pct"/>
            <w:shd w:val="clear" w:color="auto" w:fill="auto"/>
          </w:tcPr>
          <w:p w:rsidR="003A6067" w:rsidRPr="00FB6562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</w:p>
          <w:p w:rsidR="003A6067" w:rsidRPr="00FB6562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/?ELEMENT_ID=226833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B33A0A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067" w:rsidRPr="00B33A0A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6067" w:rsidRPr="00B33A0A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A6067" w:rsidRPr="00B33A0A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велосипедов»</w:t>
            </w: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B33A0A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067" w:rsidRPr="00B33A0A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с Тензор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  <w:proofErr w:type="gramEnd"/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B33A0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3A6067" w:rsidRPr="00B33A0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A6067" w:rsidRPr="00B33A0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"Типографское нанесение: актуальный статус готовности типографий"</w:t>
            </w:r>
          </w:p>
          <w:p w:rsidR="003A6067" w:rsidRPr="00B33A0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/?ELEMENT_ID=225620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со Штрих-М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Этапы введения маркировки кресел-колясок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/?ELEMENT_ID=222655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3856" w:type="pct"/>
          </w:tcPr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Духи. Партнерский с АТОЛ</w:t>
            </w: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18 мая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Всероссийский форум по маркировке молочной продукции</w:t>
            </w:r>
          </w:p>
          <w:p w:rsidR="003A6067" w:rsidRPr="003066EE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/?ELEMENT_ID=227296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мая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/?ELEMENT_ID=226822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6067" w:rsidRPr="003B21CF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Эдисофт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293">
              <w:rPr>
                <w:rFonts w:ascii="Times New Roman" w:hAnsi="Times New Roman" w:cs="Times New Roman"/>
                <w:sz w:val="28"/>
                <w:szCs w:val="28"/>
              </w:rPr>
              <w:t>«Как подготовиться к обязательной маркировке молочной продукции»</w:t>
            </w:r>
          </w:p>
          <w:p w:rsidR="003A6067" w:rsidRPr="003B21CF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/?ELEMENT_ID=226162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6067" w:rsidRPr="008F3F7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сыров"</w:t>
            </w:r>
          </w:p>
          <w:p w:rsidR="003A6067" w:rsidRPr="003B21CF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3B21CF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A6067" w:rsidRPr="003B21CF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в Сочи</w:t>
            </w:r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(очное мероприятие) </w:t>
            </w: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91667D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  <w:p w:rsidR="003A6067" w:rsidRPr="0091667D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A6067" w:rsidRPr="0091667D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3A6067" w:rsidRPr="0091667D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/?ELEMENT_ID=226811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800524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A6067" w:rsidRPr="00800524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6067" w:rsidRPr="00800524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 «Маркировка велосипедов: задачи и решения для розничной торговли»</w:t>
            </w:r>
          </w:p>
          <w:p w:rsidR="003A6067" w:rsidRPr="00800524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/?ELEMENT_ID=227332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800524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3A6067" w:rsidRPr="00800524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"Подготовка к маркировке: необходимые действия в системе с 1 июня"</w:t>
            </w:r>
          </w:p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/?ELEMENT_ID=225625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800524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3A6067" w:rsidRPr="00800524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A6067" w:rsidRPr="00800524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3A6067" w:rsidRPr="00800524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/?ELEMENT_ID=226905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800524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A6067" w:rsidRPr="00800524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пивных напитков»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741C1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 мая</w:t>
            </w:r>
          </w:p>
          <w:p w:rsidR="003A6067" w:rsidRPr="00741C1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A6067" w:rsidRPr="00741C1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A6067" w:rsidRPr="00741C1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/?ELEMENT_ID=227287</w:t>
              </w:r>
            </w:hyperlink>
          </w:p>
          <w:p w:rsidR="003A6067" w:rsidRPr="00741C1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 мая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Обувь/</w:t>
            </w:r>
            <w:proofErr w:type="spellStart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 Ответы на актуальные вопросы</w:t>
            </w:r>
          </w:p>
          <w:p w:rsidR="003A6067" w:rsidRPr="00013488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/?ELEMENT_ID=226910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Pr="00221415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XII Молочная Олимпиада</w:t>
            </w: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632990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мая</w:t>
            </w:r>
          </w:p>
          <w:p w:rsidR="003A6067" w:rsidRPr="00632990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A6067" w:rsidRPr="00632990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6067" w:rsidRDefault="003A6067" w:rsidP="008870DE">
            <w:pPr>
              <w:tabs>
                <w:tab w:val="left" w:pos="222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ебинар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</w:t>
            </w: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Возможности интеграции системы маркировки с оборудованием и учётными системами предприятия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3A6067" w:rsidRPr="00632990" w:rsidRDefault="003A6067" w:rsidP="008870DE">
            <w:pPr>
              <w:tabs>
                <w:tab w:val="left" w:pos="222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/?ELEMENT_ID=227008</w:t>
              </w:r>
            </w:hyperlink>
          </w:p>
        </w:tc>
      </w:tr>
      <w:tr w:rsidR="003A6067" w:rsidRPr="00632990" w:rsidTr="008870DE">
        <w:tc>
          <w:tcPr>
            <w:tcW w:w="1144" w:type="pct"/>
            <w:shd w:val="clear" w:color="auto" w:fill="auto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товаром"</w:t>
            </w:r>
          </w:p>
          <w:p w:rsidR="003A6067" w:rsidRPr="00632990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/?ELEMENT_ID=227320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632990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 мая</w:t>
            </w:r>
          </w:p>
          <w:p w:rsidR="003A6067" w:rsidRPr="00632990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A6067" w:rsidRPr="00632990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</w:t>
            </w: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3A6067" w:rsidRPr="00632990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/?ELEMENT_ID=226915</w:t>
              </w:r>
            </w:hyperlink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Конференция «Маркировка питьевой и минеральной воды: этапы внедрения, ключевые ошибки, разбор кейсов»</w:t>
            </w: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A6067" w:rsidRPr="00DA7B3B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3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кресел-колясок»</w:t>
            </w: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Pr="00741C1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мая</w:t>
            </w:r>
          </w:p>
          <w:p w:rsidR="003A6067" w:rsidRPr="00741C1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3A6067" w:rsidRPr="00741C1A" w:rsidRDefault="003A6067" w:rsidP="008870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/?ELEMENT_ID=227292</w:t>
              </w:r>
            </w:hyperlink>
          </w:p>
          <w:p w:rsidR="003A6067" w:rsidRPr="00632990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67" w:rsidRPr="00106F7D" w:rsidTr="008870DE">
        <w:tc>
          <w:tcPr>
            <w:tcW w:w="1144" w:type="pct"/>
            <w:shd w:val="clear" w:color="auto" w:fill="auto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56" w:type="pct"/>
          </w:tcPr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Неделя Ритейла</w:t>
            </w:r>
          </w:p>
          <w:p w:rsidR="003A6067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организаторов </w:t>
            </w:r>
          </w:p>
          <w:p w:rsidR="003A6067" w:rsidRPr="00A10176" w:rsidRDefault="003A6067" w:rsidP="0088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2">
              <w:rPr>
                <w:rFonts w:ascii="Times New Roman" w:hAnsi="Times New Roman" w:cs="Times New Roman"/>
                <w:sz w:val="28"/>
                <w:szCs w:val="28"/>
              </w:rPr>
              <w:t>https://retailweek.ru/</w:t>
            </w:r>
          </w:p>
        </w:tc>
      </w:tr>
    </w:tbl>
    <w:p w:rsidR="003A6067" w:rsidRPr="00304185" w:rsidRDefault="003A6067" w:rsidP="003A6067"/>
    <w:p w:rsidR="003A6067" w:rsidRDefault="003A6067" w:rsidP="003A6067">
      <w:pPr>
        <w:jc w:val="center"/>
      </w:pPr>
      <w:bookmarkStart w:id="0" w:name="_GoBack"/>
      <w:bookmarkEnd w:id="0"/>
    </w:p>
    <w:sectPr w:rsidR="003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67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A6067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06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06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6777" TargetMode="External"/><Relationship Id="rId13" Type="http://schemas.openxmlformats.org/officeDocument/2006/relationships/hyperlink" Target="https://xn--80ajghhoc2aj1c8b.xn--p1ai/lectures/vebinary/?ELEMENT_ID=222655" TargetMode="External"/><Relationship Id="rId18" Type="http://schemas.openxmlformats.org/officeDocument/2006/relationships/hyperlink" Target="https://xn--80ajghhoc2aj1c8b.xn--p1ai/lectures/vebinary/?ELEMENT_ID=226811" TargetMode="External"/><Relationship Id="rId26" Type="http://schemas.openxmlformats.org/officeDocument/2006/relationships/hyperlink" Target="https://xn--80ajghhoc2aj1c8b.xn--p1ai/lectures/vebinary/?ELEMENT_ID=2273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26905" TargetMode="External"/><Relationship Id="rId7" Type="http://schemas.openxmlformats.org/officeDocument/2006/relationships/hyperlink" Target="https://sbis.ru/help/" TargetMode="External"/><Relationship Id="rId12" Type="http://schemas.openxmlformats.org/officeDocument/2006/relationships/hyperlink" Target="https://xn--80ajghhoc2aj1c8b.xn--p1ai/lectures/vebinary/?ELEMENT_ID=225620" TargetMode="External"/><Relationship Id="rId17" Type="http://schemas.openxmlformats.org/officeDocument/2006/relationships/hyperlink" Target="https://www.1cbit.ru/school/events/" TargetMode="External"/><Relationship Id="rId25" Type="http://schemas.openxmlformats.org/officeDocument/2006/relationships/hyperlink" Target="https://xn--80ajghhoc2aj1c8b.xn--p1ai/lectures/vebinary/?ELEMENT_ID=227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26162" TargetMode="External"/><Relationship Id="rId20" Type="http://schemas.openxmlformats.org/officeDocument/2006/relationships/hyperlink" Target="https://xn--80ajghhoc2aj1c8b.xn--p1ai/lectures/vebinary/?ELEMENT_ID=22562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27311" TargetMode="External"/><Relationship Id="rId11" Type="http://schemas.openxmlformats.org/officeDocument/2006/relationships/hyperlink" Target="https://tensor.ru/" TargetMode="External"/><Relationship Id="rId24" Type="http://schemas.openxmlformats.org/officeDocument/2006/relationships/hyperlink" Target="https://xn--80ajghhoc2aj1c8b.xn--p1ai/lectures/vebinary/?ELEMENT_ID=226910" TargetMode="External"/><Relationship Id="rId5" Type="http://schemas.openxmlformats.org/officeDocument/2006/relationships/hyperlink" Target="https://xn--80ajghhoc2aj1c8b.xn--p1ai/lectures/vebinary/?ELEMENT_ID=227004" TargetMode="External"/><Relationship Id="rId15" Type="http://schemas.openxmlformats.org/officeDocument/2006/relationships/hyperlink" Target="https://xn--80ajghhoc2aj1c8b.xn--p1ai/lectures/vebinary/?ELEMENT_ID=226822" TargetMode="External"/><Relationship Id="rId23" Type="http://schemas.openxmlformats.org/officeDocument/2006/relationships/hyperlink" Target="https://xn--80ajghhoc2aj1c8b.xn--p1ai/lectures/vebinary/?ELEMENT_ID=227287" TargetMode="External"/><Relationship Id="rId28" Type="http://schemas.openxmlformats.org/officeDocument/2006/relationships/hyperlink" Target="https://xn--80ajghhoc2aj1c8b.xn--p1ai/lectures/vebinary/?ELEMENT_ID=227292" TargetMode="External"/><Relationship Id="rId10" Type="http://schemas.openxmlformats.org/officeDocument/2006/relationships/hyperlink" Target="https://xn--80ajghhoc2aj1c8b.xn--p1ai/lectures/vebinary/?ELEMENT_ID=226833" TargetMode="External"/><Relationship Id="rId19" Type="http://schemas.openxmlformats.org/officeDocument/2006/relationships/hyperlink" Target="https://xn--80ajghhoc2aj1c8b.xn--p1ai/lectures/vebinary/?ELEMENT_ID=227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verence.ru/events/" TargetMode="External"/><Relationship Id="rId14" Type="http://schemas.openxmlformats.org/officeDocument/2006/relationships/hyperlink" Target="https://xn--80ajghhoc2aj1c8b.xn--p1ai/lectures/vebinary/?ELEMENT_ID=227296" TargetMode="External"/><Relationship Id="rId22" Type="http://schemas.openxmlformats.org/officeDocument/2006/relationships/hyperlink" Target="https://www.1cbit.ru/school/events/" TargetMode="External"/><Relationship Id="rId27" Type="http://schemas.openxmlformats.org/officeDocument/2006/relationships/hyperlink" Target="https://xn--80ajghhoc2aj1c8b.xn--p1ai/lectures/vebinary/?ELEMENT_ID=2269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2021-05-17T05:59:00Z</dcterms:created>
  <dcterms:modified xsi:type="dcterms:W3CDTF">2021-05-17T06:09:00Z</dcterms:modified>
</cp:coreProperties>
</file>