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2C" w:rsidRDefault="00FC1718" w:rsidP="00C50140">
      <w:pPr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752475" cy="89535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2C" w:rsidRDefault="00EA232C" w:rsidP="00C50140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EA232C" w:rsidRDefault="00EA232C" w:rsidP="00C50140">
      <w:pPr>
        <w:jc w:val="center"/>
        <w:rPr>
          <w:b/>
          <w:bCs/>
          <w:color w:val="000000"/>
        </w:rPr>
      </w:pPr>
    </w:p>
    <w:p w:rsidR="00EA232C" w:rsidRDefault="00EA232C" w:rsidP="00C50140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АДМИНИСТРАЦИИ МУНИЦИПАЛЬНОГО ОБРАЗОВАНИЯ</w:t>
      </w:r>
      <w:r>
        <w:rPr>
          <w:b/>
          <w:bCs/>
          <w:color w:val="000000"/>
        </w:rPr>
        <w:br/>
        <w:t>«ЧЕРНОЯРСКИЙ РАЙОН»</w:t>
      </w:r>
    </w:p>
    <w:p w:rsidR="00EA232C" w:rsidRDefault="00EA232C" w:rsidP="00C50140">
      <w:pPr>
        <w:spacing w:line="360" w:lineRule="auto"/>
        <w:jc w:val="center"/>
        <w:rPr>
          <w:color w:val="000000"/>
        </w:rPr>
      </w:pPr>
      <w:r>
        <w:rPr>
          <w:color w:val="000000"/>
        </w:rPr>
        <w:t>АСТРАХАНСКОЙ ОБЛАСТИ</w:t>
      </w:r>
    </w:p>
    <w:p w:rsidR="00EA232C" w:rsidRDefault="00EA232C" w:rsidP="00C50140">
      <w:pPr>
        <w:ind w:left="567"/>
        <w:rPr>
          <w:i/>
          <w:iCs/>
        </w:rPr>
      </w:pPr>
    </w:p>
    <w:p w:rsidR="00EA232C" w:rsidRPr="009E45EF" w:rsidRDefault="00EA232C" w:rsidP="00C50140">
      <w:pPr>
        <w:rPr>
          <w:u w:val="single"/>
        </w:rPr>
      </w:pPr>
      <w:r w:rsidRPr="009E45EF">
        <w:rPr>
          <w:u w:val="single"/>
        </w:rPr>
        <w:t xml:space="preserve">от </w:t>
      </w:r>
      <w:r w:rsidR="00FC1718">
        <w:rPr>
          <w:u w:val="single"/>
        </w:rPr>
        <w:t>26</w:t>
      </w:r>
      <w:r w:rsidRPr="009E45EF">
        <w:rPr>
          <w:u w:val="single"/>
        </w:rPr>
        <w:t>.02.2021</w:t>
      </w:r>
      <w:r>
        <w:rPr>
          <w:u w:val="single"/>
        </w:rPr>
        <w:t>г.</w:t>
      </w:r>
      <w:r w:rsidRPr="009E45EF">
        <w:rPr>
          <w:u w:val="single"/>
        </w:rPr>
        <w:t xml:space="preserve"> № </w:t>
      </w:r>
      <w:r w:rsidR="0065764D">
        <w:rPr>
          <w:u w:val="single"/>
        </w:rPr>
        <w:t>7</w:t>
      </w:r>
      <w:r w:rsidR="00C36F2E">
        <w:rPr>
          <w:u w:val="single"/>
        </w:rPr>
        <w:t>5</w:t>
      </w:r>
    </w:p>
    <w:p w:rsidR="00EA232C" w:rsidRDefault="00EA232C" w:rsidP="00C50140">
      <w:r>
        <w:t xml:space="preserve">        с. Черный Яр</w:t>
      </w:r>
    </w:p>
    <w:p w:rsidR="00C36F2E" w:rsidRPr="00C36F2E" w:rsidRDefault="00C36F2E" w:rsidP="00C36F2E">
      <w:pPr>
        <w:jc w:val="both"/>
        <w:rPr>
          <w:lang w:eastAsia="ru-RU"/>
        </w:rPr>
      </w:pPr>
      <w:r>
        <w:t xml:space="preserve"> </w:t>
      </w:r>
      <w:r w:rsidRPr="00C36F2E">
        <w:rPr>
          <w:lang w:eastAsia="ru-RU"/>
        </w:rPr>
        <w:t xml:space="preserve">О внесении изменений в состав комиссии 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 xml:space="preserve">по обследованию ГТС, </w:t>
      </w:r>
      <w:proofErr w:type="gramStart"/>
      <w:r w:rsidRPr="00C36F2E">
        <w:rPr>
          <w:lang w:eastAsia="ru-RU"/>
        </w:rPr>
        <w:t>расположенных</w:t>
      </w:r>
      <w:proofErr w:type="gramEnd"/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на территории муниципального образования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«Черноярский район».</w:t>
      </w:r>
    </w:p>
    <w:p w:rsidR="00C36F2E" w:rsidRPr="00C36F2E" w:rsidRDefault="00C36F2E" w:rsidP="00C36F2E">
      <w:pPr>
        <w:jc w:val="both"/>
        <w:rPr>
          <w:lang w:eastAsia="ru-RU"/>
        </w:rPr>
      </w:pP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В связи с кадровыми изменениями администрации муниципального образования «Черноярский район»</w:t>
      </w:r>
      <w:r>
        <w:rPr>
          <w:lang w:eastAsia="ru-RU"/>
        </w:rPr>
        <w:t xml:space="preserve"> </w:t>
      </w:r>
      <w:r w:rsidRPr="00C36F2E">
        <w:rPr>
          <w:lang w:eastAsia="ru-RU"/>
        </w:rPr>
        <w:t xml:space="preserve"> ПОСТАНОВЛЯЕТ: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1.Внести изменения в состав комиссии по обследованию ГТС,  расположенных  на территории муниципального образования «Черноярский район», утвержденной постановлением администрации МО «Черноярский район» от 04.07.2018 № 142, а именно: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1.1.Вывести из состава комиссии: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Члена комиссии: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-</w:t>
      </w:r>
      <w:proofErr w:type="spellStart"/>
      <w:r w:rsidRPr="00C36F2E">
        <w:rPr>
          <w:lang w:eastAsia="ru-RU"/>
        </w:rPr>
        <w:t>Бульдин</w:t>
      </w:r>
      <w:r>
        <w:rPr>
          <w:lang w:eastAsia="ru-RU"/>
        </w:rPr>
        <w:t>а</w:t>
      </w:r>
      <w:proofErr w:type="spellEnd"/>
      <w:r w:rsidRPr="00C36F2E">
        <w:rPr>
          <w:lang w:eastAsia="ru-RU"/>
        </w:rPr>
        <w:t xml:space="preserve"> С.А. – </w:t>
      </w:r>
      <w:proofErr w:type="spellStart"/>
      <w:r w:rsidRPr="00C36F2E">
        <w:rPr>
          <w:lang w:eastAsia="ru-RU"/>
        </w:rPr>
        <w:t>и.о</w:t>
      </w:r>
      <w:proofErr w:type="spellEnd"/>
      <w:r w:rsidRPr="00C36F2E">
        <w:rPr>
          <w:lang w:eastAsia="ru-RU"/>
        </w:rPr>
        <w:t>. директора МУП «</w:t>
      </w:r>
      <w:proofErr w:type="spellStart"/>
      <w:r w:rsidRPr="00C36F2E">
        <w:rPr>
          <w:lang w:eastAsia="ru-RU"/>
        </w:rPr>
        <w:t>Землестроитель</w:t>
      </w:r>
      <w:proofErr w:type="spellEnd"/>
      <w:r w:rsidRPr="00C36F2E">
        <w:rPr>
          <w:lang w:eastAsia="ru-RU"/>
        </w:rPr>
        <w:t>»;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-Чернов</w:t>
      </w:r>
      <w:r>
        <w:rPr>
          <w:lang w:eastAsia="ru-RU"/>
        </w:rPr>
        <w:t>а</w:t>
      </w:r>
      <w:r w:rsidRPr="00C36F2E">
        <w:rPr>
          <w:lang w:eastAsia="ru-RU"/>
        </w:rPr>
        <w:t xml:space="preserve"> Е.П. – помощник</w:t>
      </w:r>
      <w:r>
        <w:rPr>
          <w:lang w:eastAsia="ru-RU"/>
        </w:rPr>
        <w:t>а</w:t>
      </w:r>
      <w:r w:rsidRPr="00C36F2E">
        <w:rPr>
          <w:lang w:eastAsia="ru-RU"/>
        </w:rPr>
        <w:t xml:space="preserve"> главы администрации МО «Черноярский район»;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-Ткачев</w:t>
      </w:r>
      <w:r>
        <w:rPr>
          <w:lang w:eastAsia="ru-RU"/>
        </w:rPr>
        <w:t>а</w:t>
      </w:r>
      <w:r w:rsidRPr="00C36F2E">
        <w:rPr>
          <w:lang w:eastAsia="ru-RU"/>
        </w:rPr>
        <w:t xml:space="preserve"> Н.В. – начальник</w:t>
      </w:r>
      <w:r>
        <w:rPr>
          <w:lang w:eastAsia="ru-RU"/>
        </w:rPr>
        <w:t>а</w:t>
      </w:r>
      <w:r w:rsidRPr="00C36F2E">
        <w:rPr>
          <w:lang w:eastAsia="ru-RU"/>
        </w:rPr>
        <w:t xml:space="preserve"> отдела по делам ГО и ЧС, МП администрации МО «Черноярский район»;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-Якунин</w:t>
      </w:r>
      <w:r>
        <w:rPr>
          <w:lang w:eastAsia="ru-RU"/>
        </w:rPr>
        <w:t>а</w:t>
      </w:r>
      <w:r w:rsidRPr="00C36F2E">
        <w:rPr>
          <w:lang w:eastAsia="ru-RU"/>
        </w:rPr>
        <w:t xml:space="preserve"> М.М. – начальник</w:t>
      </w:r>
      <w:r>
        <w:rPr>
          <w:lang w:eastAsia="ru-RU"/>
        </w:rPr>
        <w:t xml:space="preserve">а </w:t>
      </w:r>
      <w:r w:rsidRPr="00C36F2E">
        <w:rPr>
          <w:lang w:eastAsia="ru-RU"/>
        </w:rPr>
        <w:t>ФГКУ «12 отряд ФПС по Астраханской области (по согласованию).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2.Ввести в состав комиссии: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Члена комиссии: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-</w:t>
      </w:r>
      <w:proofErr w:type="spellStart"/>
      <w:r w:rsidRPr="00C36F2E">
        <w:rPr>
          <w:lang w:eastAsia="ru-RU"/>
        </w:rPr>
        <w:t>Степово</w:t>
      </w:r>
      <w:r>
        <w:rPr>
          <w:lang w:eastAsia="ru-RU"/>
        </w:rPr>
        <w:t>го</w:t>
      </w:r>
      <w:proofErr w:type="spellEnd"/>
      <w:r w:rsidRPr="00C36F2E">
        <w:rPr>
          <w:lang w:eastAsia="ru-RU"/>
        </w:rPr>
        <w:t xml:space="preserve"> А.М. – начальник</w:t>
      </w:r>
      <w:r>
        <w:rPr>
          <w:lang w:eastAsia="ru-RU"/>
        </w:rPr>
        <w:t>а</w:t>
      </w:r>
      <w:r w:rsidRPr="00C36F2E">
        <w:rPr>
          <w:lang w:eastAsia="ru-RU"/>
        </w:rPr>
        <w:t xml:space="preserve"> отдела по делам ГО и ЧС, МП и защиты государственной тайны администрации МО «Черноярский район»;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-Якунин</w:t>
      </w:r>
      <w:r>
        <w:rPr>
          <w:lang w:eastAsia="ru-RU"/>
        </w:rPr>
        <w:t>а</w:t>
      </w:r>
      <w:r w:rsidRPr="00C36F2E">
        <w:rPr>
          <w:lang w:eastAsia="ru-RU"/>
        </w:rPr>
        <w:t xml:space="preserve"> М.М. – начальник</w:t>
      </w:r>
      <w:r>
        <w:rPr>
          <w:lang w:eastAsia="ru-RU"/>
        </w:rPr>
        <w:t>а</w:t>
      </w:r>
      <w:r w:rsidRPr="00C36F2E">
        <w:rPr>
          <w:lang w:eastAsia="ru-RU"/>
        </w:rPr>
        <w:t xml:space="preserve"> 6 пожарно-спасательного отряда ФПС ГПС ГУ МЧС России по Астраханской области.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3.Начальнику организационного отдела администрации  муниципального образования «Черноярский район» (Сурикова О.В.)разместить на официальном сайте администрации муниципального образования «Черноярский район».</w:t>
      </w:r>
    </w:p>
    <w:p w:rsidR="00C36F2E" w:rsidRPr="00C36F2E" w:rsidRDefault="00C36F2E" w:rsidP="00C36F2E">
      <w:pPr>
        <w:jc w:val="both"/>
        <w:rPr>
          <w:lang w:eastAsia="ru-RU"/>
        </w:rPr>
      </w:pPr>
      <w:r w:rsidRPr="00C36F2E">
        <w:rPr>
          <w:lang w:eastAsia="ru-RU"/>
        </w:rPr>
        <w:t>4.</w:t>
      </w:r>
      <w:proofErr w:type="gramStart"/>
      <w:r w:rsidRPr="00C36F2E">
        <w:rPr>
          <w:lang w:eastAsia="ru-RU"/>
        </w:rPr>
        <w:t>Контроль за</w:t>
      </w:r>
      <w:proofErr w:type="gramEnd"/>
      <w:r w:rsidRPr="00C36F2E">
        <w:rPr>
          <w:lang w:eastAsia="ru-RU"/>
        </w:rPr>
        <w:t xml:space="preserve"> исполнением данного постановления возложить на первого заместителя главы района С.И. Никулина.</w:t>
      </w:r>
    </w:p>
    <w:p w:rsidR="00C36F2E" w:rsidRPr="00C36F2E" w:rsidRDefault="00C36F2E" w:rsidP="00C36F2E">
      <w:pPr>
        <w:jc w:val="both"/>
        <w:rPr>
          <w:lang w:eastAsia="ru-RU"/>
        </w:rPr>
      </w:pPr>
    </w:p>
    <w:p w:rsidR="00EA232C" w:rsidRPr="00FE13A7" w:rsidRDefault="00C36F2E" w:rsidP="00C36F2E">
      <w:pPr>
        <w:jc w:val="both"/>
      </w:pPr>
      <w:r w:rsidRPr="00C36F2E">
        <w:rPr>
          <w:lang w:eastAsia="ru-RU"/>
        </w:rPr>
        <w:t xml:space="preserve">          Глава района                                                                    Д.М. Заплавнов</w:t>
      </w:r>
      <w:bookmarkStart w:id="0" w:name="_GoBack"/>
      <w:bookmarkEnd w:id="0"/>
    </w:p>
    <w:sectPr w:rsidR="00EA232C" w:rsidRPr="00FE13A7" w:rsidSect="000B1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A"/>
    <w:multiLevelType w:val="multilevel"/>
    <w:tmpl w:val="A2BE06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F7520"/>
    <w:multiLevelType w:val="hybridMultilevel"/>
    <w:tmpl w:val="1BDAFB90"/>
    <w:lvl w:ilvl="0" w:tplc="608AE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40"/>
    <w:rsid w:val="000068B0"/>
    <w:rsid w:val="000B144C"/>
    <w:rsid w:val="002050A6"/>
    <w:rsid w:val="00272007"/>
    <w:rsid w:val="00321BEA"/>
    <w:rsid w:val="00356BB9"/>
    <w:rsid w:val="003C137B"/>
    <w:rsid w:val="003C61B0"/>
    <w:rsid w:val="0041062E"/>
    <w:rsid w:val="0042775C"/>
    <w:rsid w:val="00482BF3"/>
    <w:rsid w:val="00520011"/>
    <w:rsid w:val="0062446B"/>
    <w:rsid w:val="0065764D"/>
    <w:rsid w:val="00663389"/>
    <w:rsid w:val="006E0DE2"/>
    <w:rsid w:val="009E45EF"/>
    <w:rsid w:val="00A416EC"/>
    <w:rsid w:val="00A602B8"/>
    <w:rsid w:val="00BF083A"/>
    <w:rsid w:val="00C02E5C"/>
    <w:rsid w:val="00C27D79"/>
    <w:rsid w:val="00C36F2E"/>
    <w:rsid w:val="00C50140"/>
    <w:rsid w:val="00E258F5"/>
    <w:rsid w:val="00EA232C"/>
    <w:rsid w:val="00F96C70"/>
    <w:rsid w:val="00FC1718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0"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140"/>
    <w:pPr>
      <w:widowControl w:val="0"/>
      <w:autoSpaceDE w:val="0"/>
      <w:autoSpaceDN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0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0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050A6"/>
    <w:pPr>
      <w:ind w:left="720"/>
    </w:pPr>
  </w:style>
  <w:style w:type="character" w:customStyle="1" w:styleId="2">
    <w:name w:val="Основной текст (2)_"/>
    <w:link w:val="20"/>
    <w:rsid w:val="00FE13A7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3A7"/>
    <w:pPr>
      <w:widowControl w:val="0"/>
      <w:shd w:val="clear" w:color="auto" w:fill="FFFFFF"/>
      <w:spacing w:before="360" w:after="120" w:line="0" w:lineRule="atLeast"/>
    </w:pPr>
    <w:rPr>
      <w:sz w:val="22"/>
      <w:lang w:eastAsia="ru-RU"/>
    </w:rPr>
  </w:style>
  <w:style w:type="paragraph" w:customStyle="1" w:styleId="3">
    <w:name w:val="Знак3"/>
    <w:basedOn w:val="a"/>
    <w:rsid w:val="00C36F2E"/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0"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140"/>
    <w:pPr>
      <w:widowControl w:val="0"/>
      <w:autoSpaceDE w:val="0"/>
      <w:autoSpaceDN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0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0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050A6"/>
    <w:pPr>
      <w:ind w:left="720"/>
    </w:pPr>
  </w:style>
  <w:style w:type="character" w:customStyle="1" w:styleId="2">
    <w:name w:val="Основной текст (2)_"/>
    <w:link w:val="20"/>
    <w:rsid w:val="00FE13A7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3A7"/>
    <w:pPr>
      <w:widowControl w:val="0"/>
      <w:shd w:val="clear" w:color="auto" w:fill="FFFFFF"/>
      <w:spacing w:before="360" w:after="120" w:line="0" w:lineRule="atLeast"/>
    </w:pPr>
    <w:rPr>
      <w:sz w:val="22"/>
      <w:lang w:eastAsia="ru-RU"/>
    </w:rPr>
  </w:style>
  <w:style w:type="paragraph" w:customStyle="1" w:styleId="3">
    <w:name w:val="Знак3"/>
    <w:basedOn w:val="a"/>
    <w:rsid w:val="00C36F2E"/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2021-02-26T10:20:00Z</cp:lastPrinted>
  <dcterms:created xsi:type="dcterms:W3CDTF">2021-02-26T11:06:00Z</dcterms:created>
  <dcterms:modified xsi:type="dcterms:W3CDTF">2021-02-26T11:06:00Z</dcterms:modified>
</cp:coreProperties>
</file>