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F6" w:rsidRPr="00BE31F6" w:rsidRDefault="003B5241" w:rsidP="00BE31F6">
      <w:pPr>
        <w:widowControl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47395" cy="890270"/>
            <wp:effectExtent l="0" t="0" r="0" b="508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31F6" w:rsidRPr="00BE31F6" w:rsidRDefault="00BE31F6" w:rsidP="00BE31F6">
      <w:pPr>
        <w:widowControl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BE31F6" w:rsidRPr="00BE31F6" w:rsidRDefault="00BE31F6" w:rsidP="00BE31F6">
      <w:pPr>
        <w:widowControl w:val="0"/>
        <w:autoSpaceDN w:val="0"/>
        <w:adjustRightInd w:val="0"/>
        <w:jc w:val="center"/>
        <w:rPr>
          <w:rFonts w:eastAsia="Calibri"/>
          <w:b/>
          <w:bCs/>
          <w:color w:val="000000"/>
          <w:sz w:val="40"/>
          <w:szCs w:val="40"/>
        </w:rPr>
      </w:pPr>
      <w:r w:rsidRPr="00BE31F6">
        <w:rPr>
          <w:rFonts w:eastAsia="Calibri"/>
          <w:b/>
          <w:bCs/>
          <w:color w:val="000000"/>
          <w:sz w:val="40"/>
          <w:szCs w:val="40"/>
        </w:rPr>
        <w:t>ПОСТАНОВЛЕНИЕ</w:t>
      </w:r>
    </w:p>
    <w:p w:rsidR="00BE31F6" w:rsidRPr="00BE31F6" w:rsidRDefault="00BE31F6" w:rsidP="00BE31F6">
      <w:pPr>
        <w:widowControl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BE31F6" w:rsidRPr="00BE31F6" w:rsidRDefault="00BE31F6" w:rsidP="00BE31F6">
      <w:pPr>
        <w:widowControl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BE31F6">
        <w:rPr>
          <w:rFonts w:eastAsia="Calibri"/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BE31F6">
        <w:rPr>
          <w:rFonts w:eastAsia="Calibri"/>
          <w:b/>
          <w:bCs/>
          <w:color w:val="000000"/>
          <w:sz w:val="28"/>
          <w:szCs w:val="28"/>
        </w:rPr>
        <w:br/>
        <w:t>«ЧЕРНОЯРСКИЙ РАЙОН»</w:t>
      </w:r>
    </w:p>
    <w:p w:rsidR="00BE31F6" w:rsidRPr="00BE31F6" w:rsidRDefault="00BE31F6" w:rsidP="00BE31F6">
      <w:pPr>
        <w:widowControl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8"/>
          <w:szCs w:val="28"/>
        </w:rPr>
      </w:pPr>
      <w:r w:rsidRPr="00BE31F6">
        <w:rPr>
          <w:rFonts w:eastAsia="Calibri"/>
          <w:color w:val="000000"/>
          <w:sz w:val="28"/>
          <w:szCs w:val="28"/>
        </w:rPr>
        <w:t>АСТРАХАНСКОЙ ОБЛАСТИ</w:t>
      </w:r>
    </w:p>
    <w:p w:rsidR="00BE31F6" w:rsidRPr="000C0F82" w:rsidRDefault="00BE31F6" w:rsidP="00BE31F6">
      <w:pPr>
        <w:widowControl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</w:rPr>
      </w:pPr>
    </w:p>
    <w:p w:rsidR="00BE31F6" w:rsidRPr="00BE31F6" w:rsidRDefault="009E4355" w:rsidP="00BE31F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 xml:space="preserve">от </w:t>
      </w:r>
      <w:r w:rsidR="00772761">
        <w:rPr>
          <w:rFonts w:eastAsia="Calibri"/>
          <w:sz w:val="28"/>
          <w:szCs w:val="28"/>
          <w:u w:val="single"/>
        </w:rPr>
        <w:t>07.</w:t>
      </w:r>
      <w:r w:rsidR="003C595E">
        <w:rPr>
          <w:rFonts w:eastAsia="Calibri"/>
          <w:sz w:val="28"/>
          <w:szCs w:val="28"/>
          <w:u w:val="single"/>
        </w:rPr>
        <w:t>12</w:t>
      </w:r>
      <w:r>
        <w:rPr>
          <w:rFonts w:eastAsia="Calibri"/>
          <w:sz w:val="28"/>
          <w:szCs w:val="28"/>
          <w:u w:val="single"/>
        </w:rPr>
        <w:t>.202</w:t>
      </w:r>
      <w:r w:rsidR="00AA2F7B">
        <w:rPr>
          <w:rFonts w:eastAsia="Calibri"/>
          <w:sz w:val="28"/>
          <w:szCs w:val="28"/>
          <w:u w:val="single"/>
        </w:rPr>
        <w:t>1</w:t>
      </w:r>
      <w:r w:rsidR="003C595E">
        <w:rPr>
          <w:rFonts w:eastAsia="Calibri"/>
          <w:sz w:val="28"/>
          <w:szCs w:val="28"/>
          <w:u w:val="single"/>
        </w:rPr>
        <w:t>г.</w:t>
      </w:r>
      <w:r w:rsidR="00BE31F6" w:rsidRPr="00BE31F6">
        <w:rPr>
          <w:rFonts w:eastAsia="Calibri"/>
          <w:sz w:val="28"/>
          <w:szCs w:val="28"/>
          <w:u w:val="single"/>
        </w:rPr>
        <w:t xml:space="preserve"> </w:t>
      </w:r>
      <w:r w:rsidR="00BE31F6" w:rsidRPr="009E4355">
        <w:rPr>
          <w:rFonts w:eastAsia="Calibri"/>
          <w:sz w:val="28"/>
          <w:szCs w:val="28"/>
          <w:u w:val="single"/>
        </w:rPr>
        <w:t>№</w:t>
      </w:r>
      <w:r w:rsidRPr="009E4355">
        <w:rPr>
          <w:rFonts w:eastAsia="Calibri"/>
          <w:sz w:val="28"/>
          <w:szCs w:val="28"/>
          <w:u w:val="single"/>
        </w:rPr>
        <w:t xml:space="preserve"> </w:t>
      </w:r>
      <w:r w:rsidR="003C595E">
        <w:rPr>
          <w:rFonts w:eastAsia="Calibri"/>
          <w:sz w:val="28"/>
          <w:szCs w:val="28"/>
          <w:u w:val="single"/>
        </w:rPr>
        <w:t>2</w:t>
      </w:r>
      <w:r w:rsidR="00C31876">
        <w:rPr>
          <w:rFonts w:eastAsia="Calibri"/>
          <w:sz w:val="28"/>
          <w:szCs w:val="28"/>
          <w:u w:val="single"/>
        </w:rPr>
        <w:t>90</w:t>
      </w:r>
    </w:p>
    <w:p w:rsidR="00BE31F6" w:rsidRPr="00BE31F6" w:rsidRDefault="00BE31F6" w:rsidP="00BE31F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E31F6">
        <w:rPr>
          <w:rFonts w:eastAsia="Calibri"/>
          <w:sz w:val="28"/>
          <w:szCs w:val="28"/>
        </w:rPr>
        <w:t xml:space="preserve">      </w:t>
      </w:r>
      <w:proofErr w:type="spellStart"/>
      <w:r w:rsidRPr="00BE31F6">
        <w:rPr>
          <w:rFonts w:eastAsia="Calibri"/>
          <w:sz w:val="28"/>
          <w:szCs w:val="28"/>
        </w:rPr>
        <w:t>с</w:t>
      </w:r>
      <w:proofErr w:type="gramStart"/>
      <w:r w:rsidRPr="00BE31F6">
        <w:rPr>
          <w:rFonts w:eastAsia="Calibri"/>
          <w:sz w:val="28"/>
          <w:szCs w:val="28"/>
        </w:rPr>
        <w:t>.Ч</w:t>
      </w:r>
      <w:proofErr w:type="gramEnd"/>
      <w:r w:rsidRPr="00BE31F6">
        <w:rPr>
          <w:rFonts w:eastAsia="Calibri"/>
          <w:sz w:val="28"/>
          <w:szCs w:val="28"/>
        </w:rPr>
        <w:t>ерный</w:t>
      </w:r>
      <w:proofErr w:type="spellEnd"/>
      <w:r w:rsidRPr="00BE31F6">
        <w:rPr>
          <w:rFonts w:eastAsia="Calibri"/>
          <w:sz w:val="28"/>
          <w:szCs w:val="28"/>
        </w:rPr>
        <w:t xml:space="preserve"> Яр</w:t>
      </w:r>
    </w:p>
    <w:p w:rsidR="00FD37EA" w:rsidRDefault="00FD37EA" w:rsidP="001A41CF">
      <w:pPr>
        <w:rPr>
          <w:i/>
          <w:sz w:val="28"/>
        </w:rPr>
      </w:pPr>
    </w:p>
    <w:p w:rsidR="00C31876" w:rsidRDefault="00772761" w:rsidP="00C318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876">
        <w:rPr>
          <w:sz w:val="28"/>
          <w:szCs w:val="28"/>
        </w:rPr>
        <w:t xml:space="preserve">  Об утверждении комплексной схемы</w:t>
      </w:r>
    </w:p>
    <w:p w:rsidR="00C31876" w:rsidRDefault="00C31876" w:rsidP="00C31876">
      <w:pPr>
        <w:rPr>
          <w:sz w:val="28"/>
          <w:szCs w:val="28"/>
        </w:rPr>
      </w:pPr>
      <w:r>
        <w:rPr>
          <w:sz w:val="28"/>
          <w:szCs w:val="28"/>
        </w:rPr>
        <w:t xml:space="preserve">   организации дорожного движения </w:t>
      </w:r>
    </w:p>
    <w:p w:rsidR="00C31876" w:rsidRDefault="00C31876" w:rsidP="00C31876">
      <w:pPr>
        <w:rPr>
          <w:sz w:val="28"/>
          <w:szCs w:val="28"/>
        </w:rPr>
      </w:pPr>
      <w:r>
        <w:rPr>
          <w:sz w:val="28"/>
          <w:szCs w:val="28"/>
        </w:rPr>
        <w:t xml:space="preserve">   (КСОДД) Черноярского района</w:t>
      </w:r>
    </w:p>
    <w:p w:rsidR="00C31876" w:rsidRDefault="00C31876" w:rsidP="00C31876">
      <w:pPr>
        <w:rPr>
          <w:sz w:val="28"/>
          <w:szCs w:val="28"/>
        </w:rPr>
      </w:pPr>
      <w:r>
        <w:rPr>
          <w:sz w:val="28"/>
          <w:szCs w:val="28"/>
        </w:rPr>
        <w:t xml:space="preserve">   Астраханской области</w:t>
      </w:r>
    </w:p>
    <w:p w:rsidR="00C31876" w:rsidRDefault="00C31876" w:rsidP="00C31876">
      <w:pPr>
        <w:rPr>
          <w:sz w:val="28"/>
          <w:szCs w:val="28"/>
        </w:rPr>
      </w:pPr>
    </w:p>
    <w:p w:rsidR="00C31876" w:rsidRDefault="00C31876" w:rsidP="00C31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в связи с разработкой комплексной схемы организации дорожного движения (КСОДД) Черноярского района Астраханской области, администрация муниципального образования «Черноярский район» </w:t>
      </w:r>
    </w:p>
    <w:p w:rsidR="00C31876" w:rsidRDefault="00C31876" w:rsidP="00C3187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C31876" w:rsidRDefault="00C31876" w:rsidP="00C31876">
      <w:pPr>
        <w:numPr>
          <w:ilvl w:val="0"/>
          <w:numId w:val="2"/>
        </w:numPr>
        <w:ind w:left="567"/>
        <w:rPr>
          <w:sz w:val="28"/>
          <w:szCs w:val="28"/>
        </w:rPr>
      </w:pPr>
      <w:r>
        <w:rPr>
          <w:sz w:val="28"/>
          <w:szCs w:val="28"/>
        </w:rPr>
        <w:t>Утвердить комплексную схему организации дорожного движения (КСОДД) Черноярского района Астраханской области.</w:t>
      </w:r>
    </w:p>
    <w:p w:rsidR="00C31876" w:rsidRDefault="00C31876" w:rsidP="00C31876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Организационному отделу администрации МО «Черноярский район» (Сурикова</w:t>
      </w:r>
      <w:proofErr w:type="gramEnd"/>
      <w:r>
        <w:rPr>
          <w:sz w:val="28"/>
          <w:szCs w:val="28"/>
        </w:rPr>
        <w:t xml:space="preserve"> О.В.) обеспечить размещение настоящего постановления на официальном сайте администрации МО «Черноярский район».</w:t>
      </w:r>
    </w:p>
    <w:p w:rsidR="00C31876" w:rsidRDefault="00C31876" w:rsidP="00C31876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района, начальника управления сельского хозяйства С.И. Никулина.</w:t>
      </w:r>
    </w:p>
    <w:p w:rsidR="00C31876" w:rsidRDefault="00C31876" w:rsidP="00C31876">
      <w:pPr>
        <w:rPr>
          <w:sz w:val="28"/>
          <w:szCs w:val="28"/>
        </w:rPr>
      </w:pPr>
    </w:p>
    <w:p w:rsidR="00772761" w:rsidRDefault="00772761" w:rsidP="00C31876">
      <w:pPr>
        <w:rPr>
          <w:sz w:val="28"/>
          <w:szCs w:val="28"/>
        </w:rPr>
      </w:pPr>
    </w:p>
    <w:p w:rsidR="00C31876" w:rsidRDefault="00C31876" w:rsidP="00C31876">
      <w:pPr>
        <w:rPr>
          <w:sz w:val="28"/>
          <w:szCs w:val="28"/>
        </w:rPr>
      </w:pPr>
    </w:p>
    <w:p w:rsidR="00C31876" w:rsidRPr="00772761" w:rsidRDefault="00C31876" w:rsidP="00C31876">
      <w:pPr>
        <w:rPr>
          <w:sz w:val="28"/>
          <w:szCs w:val="28"/>
        </w:rPr>
      </w:pPr>
    </w:p>
    <w:p w:rsidR="00772761" w:rsidRPr="003C595E" w:rsidRDefault="003C595E" w:rsidP="00C31876">
      <w:pPr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772761" w:rsidRPr="007727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2761" w:rsidRPr="00772761">
        <w:rPr>
          <w:sz w:val="28"/>
          <w:szCs w:val="28"/>
        </w:rPr>
        <w:t xml:space="preserve"> района </w:t>
      </w:r>
      <w:r w:rsidR="00772761" w:rsidRPr="00772761">
        <w:rPr>
          <w:sz w:val="28"/>
          <w:szCs w:val="28"/>
        </w:rPr>
        <w:tab/>
      </w:r>
      <w:r w:rsidR="00772761" w:rsidRPr="00772761">
        <w:rPr>
          <w:sz w:val="28"/>
          <w:szCs w:val="28"/>
        </w:rPr>
        <w:tab/>
      </w:r>
      <w:r w:rsidR="00772761" w:rsidRPr="00772761">
        <w:rPr>
          <w:sz w:val="28"/>
          <w:szCs w:val="28"/>
        </w:rPr>
        <w:tab/>
      </w:r>
      <w:r w:rsidR="00772761" w:rsidRPr="00772761">
        <w:rPr>
          <w:sz w:val="28"/>
          <w:szCs w:val="28"/>
        </w:rPr>
        <w:tab/>
      </w:r>
      <w:r w:rsidR="00772761" w:rsidRPr="00772761">
        <w:rPr>
          <w:sz w:val="28"/>
          <w:szCs w:val="28"/>
        </w:rPr>
        <w:tab/>
      </w:r>
      <w:r w:rsidR="00772761" w:rsidRPr="00772761">
        <w:rPr>
          <w:sz w:val="28"/>
          <w:szCs w:val="28"/>
        </w:rPr>
        <w:tab/>
      </w:r>
      <w:r w:rsidR="0077276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C3187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Д.М.Заплавнов</w:t>
      </w:r>
      <w:proofErr w:type="spellEnd"/>
    </w:p>
    <w:sectPr w:rsidR="00772761" w:rsidRPr="003C595E" w:rsidSect="00AE1465">
      <w:pgSz w:w="11906" w:h="16838"/>
      <w:pgMar w:top="426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33A"/>
    <w:multiLevelType w:val="hybridMultilevel"/>
    <w:tmpl w:val="A7DE9836"/>
    <w:lvl w:ilvl="0" w:tplc="78E4648C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CDC220F"/>
    <w:multiLevelType w:val="hybridMultilevel"/>
    <w:tmpl w:val="B1C67B70"/>
    <w:lvl w:ilvl="0" w:tplc="219A5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CF"/>
    <w:rsid w:val="000C0F82"/>
    <w:rsid w:val="000C38DD"/>
    <w:rsid w:val="001A41CF"/>
    <w:rsid w:val="001F5D09"/>
    <w:rsid w:val="00223A1D"/>
    <w:rsid w:val="002E67F6"/>
    <w:rsid w:val="00345905"/>
    <w:rsid w:val="00354FD4"/>
    <w:rsid w:val="003B5241"/>
    <w:rsid w:val="003C595E"/>
    <w:rsid w:val="00472092"/>
    <w:rsid w:val="005C1D05"/>
    <w:rsid w:val="006055BA"/>
    <w:rsid w:val="00606FB8"/>
    <w:rsid w:val="006E1A49"/>
    <w:rsid w:val="0073000F"/>
    <w:rsid w:val="00772761"/>
    <w:rsid w:val="008105D4"/>
    <w:rsid w:val="008257DB"/>
    <w:rsid w:val="008308E1"/>
    <w:rsid w:val="008333C7"/>
    <w:rsid w:val="00835B83"/>
    <w:rsid w:val="008D4521"/>
    <w:rsid w:val="009E4355"/>
    <w:rsid w:val="00AA2F7B"/>
    <w:rsid w:val="00AD3B49"/>
    <w:rsid w:val="00AD6ADF"/>
    <w:rsid w:val="00AE1465"/>
    <w:rsid w:val="00B20BA7"/>
    <w:rsid w:val="00B21614"/>
    <w:rsid w:val="00B574A4"/>
    <w:rsid w:val="00B916C9"/>
    <w:rsid w:val="00BE1091"/>
    <w:rsid w:val="00BE31F6"/>
    <w:rsid w:val="00C31876"/>
    <w:rsid w:val="00D40595"/>
    <w:rsid w:val="00F32B5F"/>
    <w:rsid w:val="00F53D80"/>
    <w:rsid w:val="00FC4528"/>
    <w:rsid w:val="00FD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Организация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Customer</dc:creator>
  <cp:lastModifiedBy>ErsarievRSh</cp:lastModifiedBy>
  <cp:revision>3</cp:revision>
  <cp:lastPrinted>2021-12-08T05:54:00Z</cp:lastPrinted>
  <dcterms:created xsi:type="dcterms:W3CDTF">2021-12-10T05:12:00Z</dcterms:created>
  <dcterms:modified xsi:type="dcterms:W3CDTF">2021-12-10T05:19:00Z</dcterms:modified>
</cp:coreProperties>
</file>