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70" w:rsidRPr="00B91E70" w:rsidRDefault="00B91E70" w:rsidP="00B91E7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4A3DF109" wp14:editId="4554B71E">
            <wp:extent cx="772160" cy="914400"/>
            <wp:effectExtent l="0" t="0" r="889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70" w:rsidRPr="00B91E70" w:rsidRDefault="00B91E70" w:rsidP="00B91E70">
      <w:pPr>
        <w:rPr>
          <w:rFonts w:eastAsia="Times New Roman"/>
          <w:b/>
          <w:bCs/>
          <w:sz w:val="28"/>
          <w:szCs w:val="28"/>
        </w:rPr>
      </w:pPr>
    </w:p>
    <w:p w:rsidR="00B91E70" w:rsidRPr="00B91E70" w:rsidRDefault="00B91E70" w:rsidP="00B91E70">
      <w:pPr>
        <w:jc w:val="center"/>
        <w:rPr>
          <w:rFonts w:eastAsia="Times New Roman"/>
          <w:b/>
          <w:color w:val="000000"/>
          <w:sz w:val="40"/>
          <w:szCs w:val="20"/>
        </w:rPr>
      </w:pPr>
      <w:r w:rsidRPr="00B91E70">
        <w:rPr>
          <w:rFonts w:eastAsia="Times New Roman"/>
          <w:b/>
          <w:color w:val="000000"/>
          <w:sz w:val="40"/>
          <w:szCs w:val="20"/>
        </w:rPr>
        <w:t>ПОСТАНОВЛЕНИЕ</w:t>
      </w:r>
    </w:p>
    <w:p w:rsidR="00B91E70" w:rsidRPr="00B91E70" w:rsidRDefault="00B91E70" w:rsidP="00B91E70">
      <w:pPr>
        <w:jc w:val="center"/>
        <w:rPr>
          <w:rFonts w:eastAsia="Times New Roman"/>
          <w:b/>
          <w:color w:val="000000"/>
          <w:szCs w:val="20"/>
        </w:rPr>
      </w:pPr>
    </w:p>
    <w:p w:rsidR="00B91E70" w:rsidRPr="00B91E70" w:rsidRDefault="00B91E70" w:rsidP="00B91E70">
      <w:pPr>
        <w:spacing w:line="360" w:lineRule="auto"/>
        <w:jc w:val="center"/>
        <w:rPr>
          <w:rFonts w:eastAsia="Times New Roman"/>
          <w:b/>
          <w:color w:val="000000"/>
          <w:sz w:val="28"/>
          <w:szCs w:val="20"/>
        </w:rPr>
      </w:pPr>
      <w:r w:rsidRPr="00B91E70">
        <w:rPr>
          <w:rFonts w:eastAsia="Times New Roman"/>
          <w:b/>
          <w:color w:val="000000"/>
          <w:sz w:val="28"/>
          <w:szCs w:val="20"/>
        </w:rPr>
        <w:t xml:space="preserve">АДМИНИСТРАЦИИ МУНИЦИПАЛЬНОГО ОБРАЗОВАНИЯ </w:t>
      </w:r>
      <w:r w:rsidRPr="00B91E70">
        <w:rPr>
          <w:rFonts w:eastAsia="Times New Roman"/>
          <w:b/>
          <w:color w:val="000000"/>
          <w:sz w:val="28"/>
          <w:szCs w:val="20"/>
        </w:rPr>
        <w:br/>
        <w:t>«ЧЕРНОЯРСКИЙ РАЙОН»</w:t>
      </w:r>
    </w:p>
    <w:p w:rsidR="00B91E70" w:rsidRPr="00B91E70" w:rsidRDefault="00B91E70" w:rsidP="00B91E70">
      <w:pPr>
        <w:spacing w:line="360" w:lineRule="auto"/>
        <w:jc w:val="center"/>
        <w:rPr>
          <w:rFonts w:eastAsia="Times New Roman"/>
          <w:color w:val="000000"/>
          <w:sz w:val="28"/>
          <w:szCs w:val="20"/>
        </w:rPr>
      </w:pPr>
      <w:r w:rsidRPr="00B91E70">
        <w:rPr>
          <w:rFonts w:eastAsia="Times New Roman"/>
          <w:color w:val="000000"/>
          <w:sz w:val="28"/>
          <w:szCs w:val="20"/>
        </w:rPr>
        <w:t>АСТРАХАНСКОЙ ОБЛАСТИ</w:t>
      </w:r>
    </w:p>
    <w:p w:rsidR="00B91E70" w:rsidRPr="00B91E70" w:rsidRDefault="00B91E70" w:rsidP="00B91E70">
      <w:pPr>
        <w:rPr>
          <w:rFonts w:eastAsia="Times New Roman"/>
          <w:color w:val="000000"/>
          <w:sz w:val="32"/>
          <w:szCs w:val="32"/>
          <w:lang w:eastAsia="en-US"/>
        </w:rPr>
      </w:pPr>
    </w:p>
    <w:p w:rsidR="00B91E70" w:rsidRPr="00B91E70" w:rsidRDefault="00B91E70" w:rsidP="00B91E70">
      <w:pPr>
        <w:shd w:val="clear" w:color="auto" w:fill="FFFFFF"/>
        <w:rPr>
          <w:rFonts w:eastAsia="Times New Roman"/>
          <w:sz w:val="28"/>
          <w:szCs w:val="28"/>
          <w:lang w:eastAsia="en-US"/>
        </w:rPr>
      </w:pPr>
      <w:r w:rsidRPr="00B91E70"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 xml:space="preserve">от  </w:t>
      </w:r>
      <w:r w:rsidR="004427B1"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>23.08</w:t>
      </w:r>
      <w:r w:rsidRPr="00B91E70"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 xml:space="preserve">.2021г.  № </w:t>
      </w:r>
      <w:r w:rsidR="004427B1"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>205</w:t>
      </w:r>
    </w:p>
    <w:p w:rsidR="00B91E70" w:rsidRPr="00B91E70" w:rsidRDefault="00B91E70" w:rsidP="00B91E70">
      <w:pPr>
        <w:shd w:val="clear" w:color="auto" w:fill="FFFFFF"/>
        <w:rPr>
          <w:rFonts w:eastAsia="Times New Roman"/>
          <w:color w:val="000000"/>
          <w:sz w:val="28"/>
          <w:szCs w:val="28"/>
          <w:lang w:eastAsia="en-US"/>
        </w:rPr>
      </w:pPr>
      <w:r w:rsidRPr="00B91E70">
        <w:rPr>
          <w:rFonts w:eastAsia="Times New Roman"/>
          <w:color w:val="000000"/>
          <w:sz w:val="28"/>
          <w:szCs w:val="28"/>
          <w:lang w:eastAsia="en-US"/>
        </w:rPr>
        <w:t xml:space="preserve">     с. Черный Яр</w:t>
      </w:r>
    </w:p>
    <w:p w:rsidR="004427B1" w:rsidRPr="004427B1" w:rsidRDefault="004427B1" w:rsidP="004427B1">
      <w:pPr>
        <w:shd w:val="clear" w:color="auto" w:fill="FFFFFF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 xml:space="preserve">О введении в эксплуатацию </w:t>
      </w:r>
      <w:proofErr w:type="gramStart"/>
      <w:r w:rsidRPr="004427B1">
        <w:rPr>
          <w:rFonts w:eastAsia="Times New Roman"/>
          <w:sz w:val="28"/>
          <w:szCs w:val="28"/>
        </w:rPr>
        <w:t>региональной</w:t>
      </w:r>
      <w:proofErr w:type="gramEnd"/>
      <w:r w:rsidRPr="004427B1">
        <w:rPr>
          <w:rFonts w:eastAsia="Times New Roman"/>
          <w:sz w:val="28"/>
          <w:szCs w:val="28"/>
        </w:rPr>
        <w:t xml:space="preserve"> </w:t>
      </w:r>
    </w:p>
    <w:p w:rsidR="004427B1" w:rsidRPr="004427B1" w:rsidRDefault="004427B1" w:rsidP="004427B1">
      <w:pPr>
        <w:shd w:val="clear" w:color="auto" w:fill="FFFFFF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 xml:space="preserve">автоматизированной системы </w:t>
      </w:r>
      <w:proofErr w:type="gramStart"/>
      <w:r w:rsidRPr="004427B1">
        <w:rPr>
          <w:rFonts w:eastAsia="Times New Roman"/>
          <w:sz w:val="28"/>
          <w:szCs w:val="28"/>
        </w:rPr>
        <w:t>централизованного</w:t>
      </w:r>
      <w:proofErr w:type="gramEnd"/>
    </w:p>
    <w:p w:rsidR="004427B1" w:rsidRPr="004427B1" w:rsidRDefault="004427B1" w:rsidP="004427B1">
      <w:pPr>
        <w:shd w:val="clear" w:color="auto" w:fill="FFFFFF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>оповещения гражданской обороны (РАСЦО ГО)</w:t>
      </w:r>
    </w:p>
    <w:p w:rsidR="004427B1" w:rsidRPr="004427B1" w:rsidRDefault="004427B1" w:rsidP="004427B1">
      <w:pPr>
        <w:shd w:val="clear" w:color="auto" w:fill="FFFFFF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>на территории МО «Черноярский район»</w:t>
      </w:r>
    </w:p>
    <w:p w:rsidR="004427B1" w:rsidRPr="004427B1" w:rsidRDefault="004427B1" w:rsidP="004427B1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4427B1" w:rsidRPr="004427B1" w:rsidRDefault="004427B1" w:rsidP="004427B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427B1">
        <w:rPr>
          <w:rFonts w:eastAsia="Times New Roman"/>
          <w:sz w:val="28"/>
          <w:szCs w:val="28"/>
        </w:rPr>
        <w:t>В соответствии с Федеральным Законом от 21.12.1994 года № 68-ФЗ «О защиты населения и территорий от чрезвычайных ситуаций природного и техногенного характера» и от 12 февраля 1998 года  № 28-ФЗ «О гражданской обороне", Указа Президента Российской Федерации от 13 ноября 2012 года № 1522 «О создании комплексной системы экстренного оповещения населения об угрозе возникновения или о возникновении чрезвычайных ситуаций» и с целью своевременного</w:t>
      </w:r>
      <w:proofErr w:type="gramEnd"/>
      <w:r w:rsidRPr="004427B1">
        <w:rPr>
          <w:rFonts w:eastAsia="Times New Roman"/>
          <w:sz w:val="28"/>
          <w:szCs w:val="28"/>
        </w:rPr>
        <w:t xml:space="preserve"> и гарантированного доведения до каждого человека, находящегося в опасной зоне, сведений об угрозе возникновения или о возникновении чрезвычайных ситуаций, на территории МО «Черноярский район», администрация муниципального района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4427B1">
        <w:rPr>
          <w:rFonts w:eastAsia="Times New Roman"/>
          <w:sz w:val="28"/>
          <w:szCs w:val="28"/>
        </w:rPr>
        <w:t>ПОСТАНОВЛЯЕТ:</w:t>
      </w:r>
    </w:p>
    <w:p w:rsidR="004427B1" w:rsidRPr="004427B1" w:rsidRDefault="004427B1" w:rsidP="004427B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 xml:space="preserve">       1. Ввести в эксплуатацию с 18 декабря 2019 года автоматизированной системы централизованного оповещения гражданской обороны (Далее - РАСЦО ГО) об угрозе возникновения или о возникновении чрезвычайных ситуаций.</w:t>
      </w:r>
    </w:p>
    <w:p w:rsidR="004427B1" w:rsidRPr="004427B1" w:rsidRDefault="004427B1" w:rsidP="004427B1">
      <w:pPr>
        <w:jc w:val="both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 xml:space="preserve">       2. Отделу по делам ГО и ЧС, мобилизационной подготовки защиты государственной тайны администрации муниципального образования «Черноярский район» (А.М. </w:t>
      </w:r>
      <w:proofErr w:type="spellStart"/>
      <w:r w:rsidRPr="004427B1">
        <w:rPr>
          <w:rFonts w:eastAsia="Times New Roman"/>
          <w:sz w:val="28"/>
          <w:szCs w:val="28"/>
        </w:rPr>
        <w:t>Степовой</w:t>
      </w:r>
      <w:proofErr w:type="spellEnd"/>
      <w:r w:rsidRPr="004427B1">
        <w:rPr>
          <w:rFonts w:eastAsia="Times New Roman"/>
          <w:sz w:val="28"/>
          <w:szCs w:val="28"/>
        </w:rPr>
        <w:t>):</w:t>
      </w:r>
    </w:p>
    <w:p w:rsidR="004427B1" w:rsidRPr="004427B1" w:rsidRDefault="004427B1" w:rsidP="004427B1">
      <w:pPr>
        <w:jc w:val="both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 xml:space="preserve">        2.1.Обеспечить поддержание в постоянной готовности РАСЦО ГО и ее функционирование в составе районного звена РСЧС;</w:t>
      </w:r>
    </w:p>
    <w:p w:rsidR="004427B1" w:rsidRPr="004427B1" w:rsidRDefault="004427B1" w:rsidP="004427B1">
      <w:pPr>
        <w:jc w:val="both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 xml:space="preserve">        2.2.Ежеквартально проводить инструктивные занятия с диспетчерским составом по порядку работы с оборудованием РАСЦО ГО.</w:t>
      </w:r>
    </w:p>
    <w:p w:rsidR="004427B1" w:rsidRPr="004427B1" w:rsidRDefault="004427B1" w:rsidP="004427B1">
      <w:pPr>
        <w:jc w:val="both"/>
        <w:rPr>
          <w:rFonts w:eastAsia="Times New Roman"/>
          <w:sz w:val="28"/>
          <w:szCs w:val="28"/>
        </w:rPr>
      </w:pPr>
      <w:r w:rsidRPr="004427B1">
        <w:rPr>
          <w:rFonts w:eastAsia="Times New Roman"/>
          <w:color w:val="000000"/>
          <w:sz w:val="28"/>
          <w:szCs w:val="28"/>
        </w:rPr>
        <w:lastRenderedPageBreak/>
        <w:t xml:space="preserve">          3.</w:t>
      </w:r>
      <w:r w:rsidRPr="004427B1">
        <w:rPr>
          <w:rFonts w:eastAsia="Times New Roman"/>
          <w:sz w:val="28"/>
          <w:szCs w:val="28"/>
        </w:rPr>
        <w:t xml:space="preserve">Начальнику организационного отдела администрации МО «Черноярский район» (О.В. Суриковой) </w:t>
      </w:r>
      <w:proofErr w:type="gramStart"/>
      <w:r w:rsidRPr="004427B1">
        <w:rPr>
          <w:rFonts w:eastAsia="Times New Roman"/>
          <w:sz w:val="28"/>
          <w:szCs w:val="28"/>
        </w:rPr>
        <w:t>разместить</w:t>
      </w:r>
      <w:proofErr w:type="gramEnd"/>
      <w:r w:rsidRPr="004427B1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МО «Черноярский район».</w:t>
      </w:r>
    </w:p>
    <w:p w:rsidR="004427B1" w:rsidRPr="004427B1" w:rsidRDefault="004427B1" w:rsidP="004427B1">
      <w:pPr>
        <w:jc w:val="both"/>
        <w:rPr>
          <w:rFonts w:eastAsia="Times New Roman"/>
          <w:sz w:val="28"/>
          <w:szCs w:val="28"/>
        </w:rPr>
      </w:pPr>
      <w:r w:rsidRPr="004427B1">
        <w:rPr>
          <w:rFonts w:eastAsia="Times New Roman"/>
          <w:sz w:val="28"/>
          <w:szCs w:val="28"/>
        </w:rPr>
        <w:t xml:space="preserve">          4.</w:t>
      </w:r>
      <w:proofErr w:type="gramStart"/>
      <w:r w:rsidRPr="004427B1">
        <w:rPr>
          <w:rFonts w:eastAsia="Times New Roman"/>
          <w:sz w:val="28"/>
          <w:szCs w:val="28"/>
        </w:rPr>
        <w:t>Контроль за</w:t>
      </w:r>
      <w:proofErr w:type="gramEnd"/>
      <w:r w:rsidRPr="004427B1">
        <w:rPr>
          <w:rFonts w:eastAsia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 «Черноярский район» (С.И. Никулина).</w:t>
      </w:r>
    </w:p>
    <w:p w:rsidR="004427B1" w:rsidRPr="004427B1" w:rsidRDefault="004427B1" w:rsidP="004427B1">
      <w:pPr>
        <w:jc w:val="both"/>
        <w:rPr>
          <w:rFonts w:eastAsia="Times New Roman"/>
          <w:sz w:val="28"/>
          <w:szCs w:val="28"/>
        </w:rPr>
      </w:pPr>
    </w:p>
    <w:p w:rsidR="004427B1" w:rsidRPr="004427B1" w:rsidRDefault="004427B1" w:rsidP="004427B1">
      <w:pPr>
        <w:jc w:val="both"/>
        <w:rPr>
          <w:rFonts w:eastAsia="Times New Roman"/>
          <w:sz w:val="28"/>
          <w:szCs w:val="28"/>
        </w:rPr>
      </w:pPr>
    </w:p>
    <w:p w:rsidR="004427B1" w:rsidRPr="004427B1" w:rsidRDefault="004427B1" w:rsidP="004427B1">
      <w:pPr>
        <w:jc w:val="both"/>
        <w:rPr>
          <w:rFonts w:eastAsia="Times New Roman"/>
          <w:sz w:val="28"/>
          <w:szCs w:val="28"/>
        </w:rPr>
      </w:pPr>
    </w:p>
    <w:p w:rsidR="004427B1" w:rsidRPr="004427B1" w:rsidRDefault="004427B1" w:rsidP="004427B1">
      <w:pPr>
        <w:jc w:val="both"/>
        <w:rPr>
          <w:rFonts w:eastAsia="Times New Roman"/>
          <w:b/>
          <w:sz w:val="28"/>
        </w:rPr>
      </w:pPr>
      <w:r w:rsidRPr="004427B1">
        <w:rPr>
          <w:rFonts w:eastAsia="Times New Roman"/>
          <w:sz w:val="28"/>
          <w:szCs w:val="28"/>
        </w:rPr>
        <w:t>Глава района                                                                                Д.М. Заплавнов</w:t>
      </w: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4427B1" w:rsidRPr="004427B1" w:rsidRDefault="004427B1" w:rsidP="004427B1">
      <w:pPr>
        <w:ind w:left="180" w:right="-464"/>
        <w:jc w:val="both"/>
        <w:rPr>
          <w:rFonts w:eastAsia="Times New Roman"/>
          <w:b/>
          <w:sz w:val="28"/>
        </w:rPr>
      </w:pPr>
    </w:p>
    <w:p w:rsidR="00B91E70" w:rsidRPr="00B91E70" w:rsidRDefault="00B91E70" w:rsidP="00B91E70">
      <w:pPr>
        <w:shd w:val="clear" w:color="auto" w:fill="FFFFFF"/>
        <w:rPr>
          <w:rFonts w:eastAsia="Times New Roman"/>
          <w:color w:val="000000"/>
          <w:sz w:val="28"/>
          <w:szCs w:val="28"/>
          <w:lang w:eastAsia="en-US"/>
        </w:rPr>
      </w:pPr>
    </w:p>
    <w:sectPr w:rsidR="00B91E70" w:rsidRPr="00B91E70" w:rsidSect="0044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0"/>
    <w:rsid w:val="001C4AE0"/>
    <w:rsid w:val="004427B1"/>
    <w:rsid w:val="0062163F"/>
    <w:rsid w:val="00653E28"/>
    <w:rsid w:val="0074767D"/>
    <w:rsid w:val="007A61DA"/>
    <w:rsid w:val="009B16AF"/>
    <w:rsid w:val="00B91E70"/>
    <w:rsid w:val="00C80434"/>
    <w:rsid w:val="00E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4A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4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ostbody1">
    <w:name w:val="postbody1"/>
    <w:rsid w:val="009B16AF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D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4A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4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ostbody1">
    <w:name w:val="postbody1"/>
    <w:rsid w:val="009B16AF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D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0897-0177-4506-8B4A-5432E35C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ОргОтделЗ</cp:lastModifiedBy>
  <cp:revision>2</cp:revision>
  <cp:lastPrinted>2021-08-23T10:53:00Z</cp:lastPrinted>
  <dcterms:created xsi:type="dcterms:W3CDTF">2021-08-23T10:53:00Z</dcterms:created>
  <dcterms:modified xsi:type="dcterms:W3CDTF">2021-08-23T10:53:00Z</dcterms:modified>
</cp:coreProperties>
</file>