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78" w:rsidRPr="00E53E78" w:rsidRDefault="00E53E78" w:rsidP="00E53E78">
      <w:pPr>
        <w:spacing w:after="20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E53E78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FE0C4A" wp14:editId="402A477A">
            <wp:extent cx="774700" cy="914400"/>
            <wp:effectExtent l="0" t="0" r="6350" b="0"/>
            <wp:docPr id="1" name="Рисунок 1" descr="Описание: 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78" w:rsidRPr="00E53E78" w:rsidRDefault="00E53E78" w:rsidP="00E53E78">
      <w:pPr>
        <w:jc w:val="center"/>
        <w:rPr>
          <w:rFonts w:eastAsia="Times New Roman" w:cs="Times New Roman"/>
          <w:b/>
          <w:color w:val="000000"/>
          <w:sz w:val="40"/>
          <w:szCs w:val="20"/>
          <w:lang w:eastAsia="ru-RU"/>
        </w:rPr>
      </w:pPr>
      <w:r w:rsidRPr="00E53E78">
        <w:rPr>
          <w:rFonts w:eastAsia="Times New Roman" w:cs="Times New Roman"/>
          <w:b/>
          <w:color w:val="000000"/>
          <w:sz w:val="40"/>
          <w:szCs w:val="20"/>
          <w:lang w:eastAsia="ru-RU"/>
        </w:rPr>
        <w:t>ПОСТАНОВЛЕНИЕ</w:t>
      </w:r>
    </w:p>
    <w:p w:rsidR="00E53E78" w:rsidRPr="00E53E78" w:rsidRDefault="00E53E78" w:rsidP="00E53E78">
      <w:pPr>
        <w:jc w:val="center"/>
        <w:rPr>
          <w:rFonts w:eastAsia="Times New Roman" w:cs="Times New Roman"/>
          <w:b/>
          <w:color w:val="000000"/>
          <w:sz w:val="24"/>
          <w:szCs w:val="20"/>
          <w:lang w:eastAsia="ru-RU"/>
        </w:rPr>
      </w:pPr>
    </w:p>
    <w:p w:rsidR="00E53E78" w:rsidRPr="00E53E78" w:rsidRDefault="00E53E78" w:rsidP="00E53E78">
      <w:pPr>
        <w:spacing w:line="360" w:lineRule="auto"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r w:rsidRPr="00E53E78">
        <w:rPr>
          <w:rFonts w:eastAsia="Times New Roman" w:cs="Times New Roman"/>
          <w:b/>
          <w:color w:val="000000"/>
          <w:szCs w:val="20"/>
          <w:lang w:eastAsia="ru-RU"/>
        </w:rPr>
        <w:t xml:space="preserve">АДМИНИСТРАЦИИ МУНИЦИПАЛЬНОГО ОБРАЗОВАНИЯ </w:t>
      </w:r>
      <w:r w:rsidRPr="00E53E78">
        <w:rPr>
          <w:rFonts w:eastAsia="Times New Roman" w:cs="Times New Roman"/>
          <w:b/>
          <w:color w:val="000000"/>
          <w:szCs w:val="20"/>
          <w:lang w:eastAsia="ru-RU"/>
        </w:rPr>
        <w:br/>
        <w:t>«ЧЕРНОЯРСКИЙ РАЙОН»</w:t>
      </w:r>
    </w:p>
    <w:p w:rsidR="00E53E78" w:rsidRPr="00E53E78" w:rsidRDefault="00E53E78" w:rsidP="00E53E78">
      <w:pPr>
        <w:tabs>
          <w:tab w:val="left" w:pos="2145"/>
          <w:tab w:val="center" w:pos="4677"/>
        </w:tabs>
        <w:spacing w:line="360" w:lineRule="auto"/>
        <w:rPr>
          <w:rFonts w:eastAsia="Times New Roman" w:cs="Times New Roman"/>
          <w:color w:val="000000"/>
          <w:sz w:val="32"/>
          <w:szCs w:val="32"/>
        </w:rPr>
      </w:pPr>
      <w:r w:rsidRPr="00E53E78">
        <w:rPr>
          <w:rFonts w:eastAsia="Times New Roman" w:cs="Times New Roman"/>
          <w:color w:val="000000"/>
          <w:szCs w:val="20"/>
          <w:lang w:eastAsia="ru-RU"/>
        </w:rPr>
        <w:tab/>
      </w:r>
      <w:r w:rsidRPr="00E53E78">
        <w:rPr>
          <w:rFonts w:eastAsia="Times New Roman" w:cs="Times New Roman"/>
          <w:color w:val="000000"/>
          <w:szCs w:val="20"/>
          <w:lang w:eastAsia="ru-RU"/>
        </w:rPr>
        <w:tab/>
        <w:t>АСТРАХАНСКОЙ ОБЛАСТИ</w:t>
      </w:r>
    </w:p>
    <w:p w:rsidR="00E53E78" w:rsidRPr="00E53E78" w:rsidRDefault="00E53E78" w:rsidP="00E53E78">
      <w:pPr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E53E78" w:rsidRPr="00E53E78" w:rsidRDefault="00E53E78" w:rsidP="00E53E78">
      <w:pPr>
        <w:rPr>
          <w:rFonts w:eastAsia="Times New Roman" w:cs="Times New Roman"/>
          <w:szCs w:val="24"/>
          <w:u w:val="single"/>
          <w:lang w:eastAsia="ru-RU"/>
        </w:rPr>
      </w:pPr>
      <w:r w:rsidRPr="00E53E78">
        <w:rPr>
          <w:rFonts w:eastAsia="Times New Roman" w:cs="Times New Roman"/>
          <w:szCs w:val="24"/>
          <w:u w:val="single"/>
          <w:lang w:eastAsia="ru-RU"/>
        </w:rPr>
        <w:t>от 12.01.2022г. №  1</w:t>
      </w:r>
      <w:r>
        <w:rPr>
          <w:rFonts w:eastAsia="Times New Roman" w:cs="Times New Roman"/>
          <w:szCs w:val="24"/>
          <w:u w:val="single"/>
          <w:lang w:eastAsia="ru-RU"/>
        </w:rPr>
        <w:t>2</w:t>
      </w:r>
      <w:r w:rsidRPr="00E53E78">
        <w:rPr>
          <w:rFonts w:eastAsia="Times New Roman" w:cs="Times New Roman"/>
          <w:szCs w:val="24"/>
          <w:u w:val="single"/>
          <w:lang w:eastAsia="ru-RU"/>
        </w:rPr>
        <w:t xml:space="preserve">  </w:t>
      </w:r>
    </w:p>
    <w:p w:rsidR="00E53E78" w:rsidRPr="00E53E78" w:rsidRDefault="00E53E78" w:rsidP="00E53E78">
      <w:pPr>
        <w:rPr>
          <w:rFonts w:eastAsia="Times New Roman" w:cs="Times New Roman"/>
          <w:i/>
          <w:szCs w:val="24"/>
          <w:lang w:eastAsia="ru-RU"/>
        </w:rPr>
      </w:pPr>
      <w:r w:rsidRPr="00E53E78">
        <w:rPr>
          <w:rFonts w:eastAsia="Times New Roman" w:cs="Times New Roman"/>
          <w:szCs w:val="24"/>
          <w:lang w:eastAsia="ru-RU"/>
        </w:rPr>
        <w:t xml:space="preserve">        с. Черный Яр</w:t>
      </w:r>
    </w:p>
    <w:p w:rsidR="00E53E78" w:rsidRPr="00E53E78" w:rsidRDefault="00E53E78" w:rsidP="00E53E78">
      <w:pPr>
        <w:jc w:val="both"/>
        <w:rPr>
          <w:rFonts w:eastAsia="Times New Roman" w:cs="Times New Roman"/>
          <w:color w:val="00000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9495"/>
        <w:gridCol w:w="38"/>
      </w:tblGrid>
      <w:tr w:rsidR="00FD2ECD" w:rsidRPr="00FD2ECD" w:rsidTr="00E53E78">
        <w:tc>
          <w:tcPr>
            <w:tcW w:w="957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E78" w:rsidRDefault="00FD2ECD" w:rsidP="00AF3FC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="00AF3F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создании </w:t>
            </w: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межведомственной комиссии </w:t>
            </w:r>
          </w:p>
          <w:p w:rsidR="00E53E78" w:rsidRDefault="00FD2ECD" w:rsidP="00AF3FC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 вопросам </w:t>
            </w:r>
            <w:proofErr w:type="gramStart"/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межнациональных</w:t>
            </w:r>
            <w:proofErr w:type="gramEnd"/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(межэтнических) </w:t>
            </w:r>
          </w:p>
          <w:p w:rsidR="00E53E78" w:rsidRDefault="00FD2ECD" w:rsidP="00AF3FC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отношений, укрепления гражданского единства, </w:t>
            </w:r>
          </w:p>
          <w:p w:rsidR="00E53E78" w:rsidRDefault="00FD2ECD" w:rsidP="00AF3FC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этнокультурного развития народов, населяющих</w:t>
            </w:r>
          </w:p>
          <w:p w:rsidR="00FD2ECD" w:rsidRPr="00FD2ECD" w:rsidRDefault="00FD2ECD" w:rsidP="00AF3FC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AF3FC3">
              <w:rPr>
                <w:rFonts w:eastAsia="Times New Roman" w:cs="Times New Roman"/>
                <w:color w:val="000000"/>
                <w:szCs w:val="28"/>
                <w:lang w:eastAsia="ru-RU"/>
              </w:rPr>
              <w:t>МО «Черноярский район»</w:t>
            </w:r>
          </w:p>
        </w:tc>
      </w:tr>
      <w:tr w:rsidR="00FD2ECD" w:rsidRPr="00FD2ECD" w:rsidTr="005C6E60">
        <w:tc>
          <w:tcPr>
            <w:tcW w:w="957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CD" w:rsidRPr="00FD2ECD" w:rsidRDefault="00FD2ECD" w:rsidP="00FD2E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D2ECD" w:rsidRPr="00FD2ECD" w:rsidTr="005C6E60">
        <w:trPr>
          <w:gridBefore w:val="1"/>
          <w:gridAfter w:val="1"/>
          <w:wBefore w:w="38" w:type="dxa"/>
          <w:wAfter w:w="38" w:type="dxa"/>
        </w:trPr>
        <w:tc>
          <w:tcPr>
            <w:tcW w:w="94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ECD" w:rsidRPr="00FD2ECD" w:rsidRDefault="00FD2ECD" w:rsidP="00187CB0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целях обеспечения эффективности реализации на территории </w:t>
            </w:r>
            <w:r w:rsidR="00AF3F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муниципального образования «Черноярский район» </w:t>
            </w: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Стратегии государственной национальной политики Российской Федерации на период до 2025 года, утвержденной Указом Президента Российской Федерации от 19.12.2012 № 1666, администрация </w:t>
            </w:r>
            <w:r w:rsidR="00AF3F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муниципального образования «Черноярский район» </w:t>
            </w: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E53E78">
              <w:rPr>
                <w:rFonts w:eastAsia="Times New Roman" w:cs="Times New Roman"/>
                <w:color w:val="000000"/>
                <w:szCs w:val="28"/>
                <w:lang w:eastAsia="ru-RU"/>
              </w:rPr>
              <w:t>ПОСТАНОВЛЯЕТ:</w:t>
            </w:r>
          </w:p>
          <w:p w:rsidR="00FD2ECD" w:rsidRPr="00FD2ECD" w:rsidRDefault="00FD2ECD" w:rsidP="00187CB0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 </w:t>
            </w:r>
            <w:r w:rsidR="00AF3FC3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Создать</w:t>
            </w: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межведомственную комиссию по вопросам межнациональных (межэтнических) отношений, укрепления гражданского единства, этнокультурного развития народов, населяющих </w:t>
            </w:r>
            <w:r w:rsidR="00AF3FC3">
              <w:rPr>
                <w:rFonts w:eastAsia="Times New Roman" w:cs="Times New Roman"/>
                <w:color w:val="000000"/>
                <w:szCs w:val="28"/>
                <w:lang w:eastAsia="ru-RU"/>
              </w:rPr>
              <w:t>МО «Черноярский район»</w:t>
            </w: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(далее – межведомственная комиссия).</w:t>
            </w:r>
          </w:p>
          <w:p w:rsidR="00FD2ECD" w:rsidRPr="00FD2ECD" w:rsidRDefault="00FD2ECD" w:rsidP="00187CB0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 Утвердить Положение 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</w:t>
            </w:r>
            <w:r w:rsidR="00AF3FC3">
              <w:rPr>
                <w:rFonts w:eastAsia="Times New Roman" w:cs="Times New Roman"/>
                <w:color w:val="000000"/>
                <w:szCs w:val="28"/>
                <w:lang w:eastAsia="ru-RU"/>
              </w:rPr>
              <w:t>МО «Черноярский район»,</w:t>
            </w: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согласно приложению № 1.</w:t>
            </w:r>
          </w:p>
          <w:p w:rsidR="00FD2ECD" w:rsidRPr="00FD2ECD" w:rsidRDefault="00FD2ECD" w:rsidP="00187CB0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Утвердить список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</w:t>
            </w:r>
            <w:r w:rsidR="00AF3FC3">
              <w:rPr>
                <w:rFonts w:eastAsia="Times New Roman" w:cs="Times New Roman"/>
                <w:color w:val="000000"/>
                <w:szCs w:val="28"/>
                <w:lang w:eastAsia="ru-RU"/>
              </w:rPr>
              <w:t>МО «Черноярский район»,</w:t>
            </w: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согласно приложению № 2.</w:t>
            </w:r>
          </w:p>
          <w:p w:rsidR="00187CB0" w:rsidRDefault="00FD2ECD" w:rsidP="00187CB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FD2ECD">
              <w:rPr>
                <w:color w:val="000000"/>
                <w:szCs w:val="28"/>
              </w:rPr>
              <w:t xml:space="preserve">4. </w:t>
            </w:r>
            <w:r w:rsidR="00187CB0">
              <w:rPr>
                <w:sz w:val="28"/>
                <w:szCs w:val="28"/>
              </w:rPr>
              <w:t xml:space="preserve">Начальнику организационного отдела администрации МО «Черноярский район» О.В. Суриковой </w:t>
            </w:r>
            <w:proofErr w:type="gramStart"/>
            <w:r w:rsidR="00187CB0">
              <w:rPr>
                <w:sz w:val="28"/>
                <w:szCs w:val="28"/>
              </w:rPr>
              <w:t>разместить</w:t>
            </w:r>
            <w:proofErr w:type="gramEnd"/>
            <w:r w:rsidR="00187CB0">
              <w:rPr>
                <w:sz w:val="28"/>
                <w:szCs w:val="28"/>
              </w:rPr>
              <w:t xml:space="preserve"> настоящее постановление на официальном сайте администрации МО «Черноярский район».</w:t>
            </w:r>
          </w:p>
          <w:p w:rsidR="00187CB0" w:rsidRDefault="00187CB0" w:rsidP="00187CB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36EAC">
              <w:rPr>
                <w:sz w:val="28"/>
                <w:szCs w:val="28"/>
              </w:rPr>
              <w:t>Контроль за</w:t>
            </w:r>
            <w:proofErr w:type="gramEnd"/>
            <w:r w:rsidRPr="00D36EAC">
              <w:rPr>
                <w:sz w:val="28"/>
                <w:szCs w:val="28"/>
              </w:rPr>
              <w:t xml:space="preserve"> выполнением настоящего постановления </w:t>
            </w:r>
            <w:r>
              <w:rPr>
                <w:sz w:val="28"/>
                <w:szCs w:val="28"/>
              </w:rPr>
              <w:t>возложить на  заместителя главы  администрации МО «Черноярский район»  Якунина М.М.</w:t>
            </w:r>
          </w:p>
          <w:p w:rsidR="0097624D" w:rsidRPr="00FD2ECD" w:rsidRDefault="0097624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6E60" w:rsidRDefault="00FD2ECD" w:rsidP="005C6E6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FD2ECD">
        <w:rPr>
          <w:rFonts w:eastAsia="Times New Roman" w:cs="Times New Roman"/>
          <w:szCs w:val="28"/>
          <w:lang w:eastAsia="ru-RU"/>
        </w:rPr>
        <w:t> </w:t>
      </w:r>
    </w:p>
    <w:p w:rsidR="00FD2ECD" w:rsidRPr="00FD2ECD" w:rsidRDefault="00E53E78" w:rsidP="005C6E60">
      <w:pPr>
        <w:shd w:val="clear" w:color="auto" w:fill="FFFFFF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И.о.г</w:t>
      </w:r>
      <w:r w:rsidR="00187CB0" w:rsidRPr="00187CB0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="00187CB0" w:rsidRPr="00187CB0">
        <w:rPr>
          <w:rFonts w:eastAsia="Times New Roman" w:cs="Times New Roman"/>
          <w:szCs w:val="28"/>
          <w:lang w:eastAsia="ru-RU"/>
        </w:rPr>
        <w:t xml:space="preserve"> района</w:t>
      </w:r>
      <w:r w:rsidR="00187CB0" w:rsidRPr="00187CB0">
        <w:rPr>
          <w:rFonts w:eastAsia="Times New Roman" w:cs="Times New Roman"/>
          <w:szCs w:val="28"/>
          <w:lang w:eastAsia="ru-RU"/>
        </w:rPr>
        <w:tab/>
      </w:r>
      <w:r w:rsidR="00187CB0" w:rsidRPr="00187CB0">
        <w:rPr>
          <w:rFonts w:eastAsia="Times New Roman" w:cs="Times New Roman"/>
          <w:szCs w:val="28"/>
          <w:lang w:eastAsia="ru-RU"/>
        </w:rPr>
        <w:tab/>
      </w:r>
      <w:r w:rsidR="00187CB0" w:rsidRPr="00187CB0">
        <w:rPr>
          <w:rFonts w:eastAsia="Times New Roman" w:cs="Times New Roman"/>
          <w:szCs w:val="28"/>
          <w:lang w:eastAsia="ru-RU"/>
        </w:rPr>
        <w:tab/>
      </w:r>
      <w:r w:rsidR="00187CB0" w:rsidRPr="00187CB0">
        <w:rPr>
          <w:rFonts w:eastAsia="Times New Roman" w:cs="Times New Roman"/>
          <w:szCs w:val="28"/>
          <w:lang w:eastAsia="ru-RU"/>
        </w:rPr>
        <w:tab/>
      </w:r>
      <w:r w:rsidR="00187CB0" w:rsidRPr="00187CB0">
        <w:rPr>
          <w:rFonts w:eastAsia="Times New Roman" w:cs="Times New Roman"/>
          <w:szCs w:val="28"/>
          <w:lang w:eastAsia="ru-RU"/>
        </w:rPr>
        <w:tab/>
      </w:r>
      <w:r w:rsidR="00187CB0" w:rsidRPr="00187CB0">
        <w:rPr>
          <w:rFonts w:eastAsia="Times New Roman" w:cs="Times New Roman"/>
          <w:szCs w:val="28"/>
          <w:lang w:eastAsia="ru-RU"/>
        </w:rPr>
        <w:tab/>
      </w:r>
      <w:r w:rsidR="005C6E60">
        <w:rPr>
          <w:rFonts w:eastAsia="Times New Roman" w:cs="Times New Roman"/>
          <w:szCs w:val="28"/>
          <w:lang w:eastAsia="ru-RU"/>
        </w:rPr>
        <w:t xml:space="preserve">              </w:t>
      </w:r>
      <w:proofErr w:type="spellStart"/>
      <w:r>
        <w:rPr>
          <w:rFonts w:eastAsia="Times New Roman" w:cs="Times New Roman"/>
          <w:szCs w:val="28"/>
          <w:lang w:eastAsia="ru-RU"/>
        </w:rPr>
        <w:t>С.И.Никулин</w:t>
      </w:r>
      <w:proofErr w:type="spellEnd"/>
    </w:p>
    <w:p w:rsidR="00FD2ECD" w:rsidRPr="00FD2ECD" w:rsidRDefault="00FD2ECD" w:rsidP="00FD2ECD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D2EC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1778"/>
        <w:gridCol w:w="5391"/>
      </w:tblGrid>
      <w:tr w:rsidR="00FD2ECD" w:rsidRPr="00FD2ECD" w:rsidTr="00187CB0">
        <w:tc>
          <w:tcPr>
            <w:tcW w:w="4228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2ECD" w:rsidRPr="00FD2ECD" w:rsidRDefault="00FD2ECD" w:rsidP="00FD2EC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D2ECD" w:rsidRPr="00FD2ECD" w:rsidTr="00187CB0">
        <w:tc>
          <w:tcPr>
            <w:tcW w:w="239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2ECD" w:rsidRPr="00FD2ECD" w:rsidRDefault="00FD2ECD" w:rsidP="00FD2EC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2ECD" w:rsidRPr="00FD2ECD" w:rsidRDefault="00FD2ECD" w:rsidP="00FD2EC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7CB0" w:rsidRPr="00FD2ECD" w:rsidRDefault="00187CB0" w:rsidP="00FD2ECD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D2ECD" w:rsidRPr="00FD2ECD" w:rsidTr="00FD2ECD">
        <w:tc>
          <w:tcPr>
            <w:tcW w:w="2400" w:type="dxa"/>
            <w:shd w:val="clear" w:color="auto" w:fill="FFFFFF"/>
            <w:vAlign w:val="center"/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565" w:type="dxa"/>
            <w:shd w:val="clear" w:color="auto" w:fill="FFFFFF"/>
            <w:vAlign w:val="center"/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D2ECD" w:rsidRPr="00FD2ECD" w:rsidRDefault="00FD2ECD" w:rsidP="00FD2ECD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5027"/>
      </w:tblGrid>
      <w:tr w:rsidR="00FD2ECD" w:rsidRPr="00FD2ECD" w:rsidTr="00FD2ECD">
        <w:tc>
          <w:tcPr>
            <w:tcW w:w="4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CD" w:rsidRDefault="00187CB0" w:rsidP="00187CB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187CB0" w:rsidRPr="00FD2ECD" w:rsidRDefault="00187CB0" w:rsidP="00187CB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CD" w:rsidRPr="00FD2ECD" w:rsidTr="00FD2ECD">
        <w:tc>
          <w:tcPr>
            <w:tcW w:w="4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CD" w:rsidRPr="00FD2ECD" w:rsidRDefault="00FD2ECD" w:rsidP="00E53E78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УТВЕРЖДЕНО</w:t>
            </w:r>
          </w:p>
        </w:tc>
      </w:tr>
      <w:tr w:rsidR="00FD2ECD" w:rsidRPr="00FD2ECD" w:rsidTr="00FD2ECD">
        <w:tc>
          <w:tcPr>
            <w:tcW w:w="4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CD" w:rsidRPr="00FD2ECD" w:rsidRDefault="00FD2ECD" w:rsidP="00E53E78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пост</w:t>
            </w:r>
            <w:r w:rsidR="00187CB0">
              <w:rPr>
                <w:rFonts w:eastAsia="Times New Roman" w:cs="Times New Roman"/>
                <w:color w:val="000000"/>
                <w:szCs w:val="28"/>
                <w:lang w:eastAsia="ru-RU"/>
              </w:rPr>
              <w:t>ановлением администрации МО «Черноярский район»</w:t>
            </w:r>
          </w:p>
        </w:tc>
      </w:tr>
      <w:tr w:rsidR="00FD2ECD" w:rsidRPr="00FD2ECD" w:rsidTr="00FD2ECD">
        <w:tc>
          <w:tcPr>
            <w:tcW w:w="4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CD" w:rsidRPr="00FD2ECD" w:rsidRDefault="00FD2ECD" w:rsidP="00E53E78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от </w:t>
            </w:r>
            <w:r w:rsidR="00E53E78">
              <w:rPr>
                <w:rFonts w:eastAsia="Times New Roman" w:cs="Times New Roman"/>
                <w:color w:val="000000"/>
                <w:szCs w:val="28"/>
                <w:lang w:eastAsia="ru-RU"/>
              </w:rPr>
              <w:t>12.01.2022г.</w:t>
            </w: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</w:t>
            </w:r>
            <w:r w:rsidR="00E53E78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</w:tr>
    </w:tbl>
    <w:p w:rsidR="00FD2ECD" w:rsidRPr="00FD2ECD" w:rsidRDefault="00FD2ECD" w:rsidP="00FD2ECD">
      <w:pPr>
        <w:shd w:val="clear" w:color="auto" w:fill="FFFFFF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D2EC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6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FD2ECD" w:rsidRPr="00FD2ECD" w:rsidTr="00187CB0">
        <w:trPr>
          <w:trHeight w:val="1497"/>
        </w:trPr>
        <w:tc>
          <w:tcPr>
            <w:tcW w:w="9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CD" w:rsidRPr="00FD2ECD" w:rsidRDefault="00FD2ECD" w:rsidP="00FD2E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ПОЛОЖЕНИЕ</w:t>
            </w:r>
          </w:p>
          <w:p w:rsidR="00FD2ECD" w:rsidRPr="00FD2ECD" w:rsidRDefault="00FD2ECD" w:rsidP="00187C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</w:t>
            </w:r>
            <w:r w:rsidR="00187CB0">
              <w:rPr>
                <w:rFonts w:eastAsia="Times New Roman" w:cs="Times New Roman"/>
                <w:color w:val="000000"/>
                <w:szCs w:val="28"/>
                <w:lang w:eastAsia="ru-RU"/>
              </w:rPr>
              <w:t>МО «Черноярский район»</w:t>
            </w:r>
          </w:p>
        </w:tc>
      </w:tr>
      <w:tr w:rsidR="00187CB0" w:rsidRPr="00FD2ECD" w:rsidTr="00187CB0">
        <w:trPr>
          <w:trHeight w:val="365"/>
        </w:trPr>
        <w:tc>
          <w:tcPr>
            <w:tcW w:w="9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B0" w:rsidRPr="00FD2ECD" w:rsidRDefault="00187CB0" w:rsidP="00FD2EC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FD2ECD" w:rsidRPr="00FD2ECD" w:rsidRDefault="00FD2ECD" w:rsidP="00FD2ECD">
      <w:pPr>
        <w:shd w:val="clear" w:color="auto" w:fill="FFFFFF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D2EC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FD2ECD" w:rsidRPr="00FD2ECD" w:rsidTr="000E5C6A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CD" w:rsidRPr="00FD2ECD" w:rsidRDefault="00FD2ECD" w:rsidP="00FD2E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CD" w:rsidRPr="00FD2ECD" w:rsidTr="000E5C6A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 </w:t>
            </w:r>
            <w:proofErr w:type="gramStart"/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Межведомственная комиссия по вопросам межнациональных (межэтнических) отношений, укрепления гражданского единства, этнокультурного развития народов, населяющих </w:t>
            </w:r>
            <w:r w:rsidR="00187CB0">
              <w:rPr>
                <w:rFonts w:eastAsia="Times New Roman" w:cs="Times New Roman"/>
                <w:color w:val="000000"/>
                <w:szCs w:val="28"/>
                <w:lang w:eastAsia="ru-RU"/>
              </w:rPr>
              <w:t>МО «Черноярский район»</w:t>
            </w: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(далее – межведомственная комиссия) создана с целью обеспечения согласованного функционирования и взаимодействия органов государственной власти области, территориальных органов федеральных органов исполнительной власти, органов местного самоуправления, институтов гражданского общества при рассмотрении и решении вопросов, связанных с реализацией на территории области государственной национальной политики Российской Федерации.</w:t>
            </w:r>
            <w:proofErr w:type="gramEnd"/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2. В своей деятельности межведомственная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 </w:t>
            </w:r>
            <w:hyperlink r:id="rId8" w:tgtFrame="contents" w:history="1">
              <w:r w:rsidRPr="00BA659C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Уставом</w:t>
              </w:r>
            </w:hyperlink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 и законами </w:t>
            </w:r>
            <w:r w:rsidR="00187CB0">
              <w:rPr>
                <w:rFonts w:eastAsia="Times New Roman" w:cs="Times New Roman"/>
                <w:color w:val="000000"/>
                <w:szCs w:val="28"/>
                <w:lang w:eastAsia="ru-RU"/>
              </w:rPr>
              <w:t>Астраханской</w:t>
            </w: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области, постановлениями и распоряжениями администрации области, а также настоящим Положением.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В состав межведомственной комиссии входят представители структурных подразделений администрации </w:t>
            </w:r>
            <w:r w:rsidR="00187CB0">
              <w:rPr>
                <w:rFonts w:eastAsia="Times New Roman" w:cs="Times New Roman"/>
                <w:color w:val="000000"/>
                <w:szCs w:val="28"/>
                <w:lang w:eastAsia="ru-RU"/>
              </w:rPr>
              <w:t>МО «Черноярский район»</w:t>
            </w: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, исполнительных органов государственной власти области, территориальных органов федеральных органов исполнительной власти, региональных (местных) национальных общественных объединений и религиозных организаций, иных некоммерческих организаций (по согласованию).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Межведомственная комиссия формируется в составе руководителя межведомственной комиссии, заместителей руководителя, секретаря и членов межведомственной комиссии.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Персональный состав межведомственной комиссии утверждается постановлением администрации </w:t>
            </w:r>
            <w:r w:rsidR="00187CB0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="000E5C6A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="00187C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«Черноярский район»</w:t>
            </w: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4. К участию в деятельности межведомственной комиссии могут привлекаться руководители и специалисты органов государственной власти области, территориальных органов федеральных органов исполнительной власти, органов местного самоуправления, областных государственных (муниципальных) учреждений, а также иных организаций и учреждений, имеющих непосредственное отношение к рассматриваемым вопросам.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5. Руководитель межведомственной комиссии осуществляет общее руководство работой межведомственной комиссии, утверждает повестку дня заседания межведомственной комиссии и ведет ее заседания. В отсутствие руководителя межведомственной комиссии заседание проводит заместитель руководителя межведомственной комиссии, по его поручению.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Руководитель межведомственной комиссии и заместител</w:t>
            </w:r>
            <w:r w:rsidR="00FE7418"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руководителя межведомственной комиссии инициируют проведение заседаний межведомственной комиссии, определяют время проведения заседаний межведомственной комиссии, анализируют выполнение рекомендаций межведомственной комиссии.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6. Секретарь межведомственной комиссии информирует членов межведомственной комиссии о месте, времени проведения заседаний, обеспечивает их необходимыми материалами, формирует повестку дня заседания межведомственной комиссии, координирует текущую деятельность межведомственной комиссии, оформляет протоколы заседаний межведомственной комиссии и направляет их членам межведомственной комиссии.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В отсутствие секретаря межведомственной комиссии по поручению руководителя межведомственной комиссии его функции выполняет назначенный член межведомственной комиссии.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7. Члены межведомственной комиссии: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участвуют в мероприятиях, проводимых межведомственной комиссией, в заседании межведомственной комиссии, а также в подготовке материалов по рассматриваемым вопросам;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вносят предложения в проект плана работы межведомственной комиссии;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обладают равными правами при обсуждении вопросов и голосовании.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Члены межведомственной комиссии не могут делегировать свои полномочия иным лицам.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8. Непосредственными задачами межведомственной комиссии являются: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обеспечение эффективного межведомственного взаимодействия, ориентированного на своевременное выявление причин и источников конфликтных ситуаций межнационального (межэтнического) или межрелигиозного характера, их своевременное предупреждение;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совершенствование взаимодействия органов государственной власти области, территориальных органов федеральных органов исполнительной власти, органов местного самоуправления с институтами гражданского общества в вопросах реализации государственной национальной политики;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обеспечение межнационального (межэтнического) и межрелигиозного взаимопонимания, гражданского единства, мира и согласия народов, населяющих </w:t>
            </w:r>
            <w:r w:rsidR="00187CB0">
              <w:rPr>
                <w:rFonts w:eastAsia="Times New Roman" w:cs="Times New Roman"/>
                <w:color w:val="000000"/>
                <w:szCs w:val="28"/>
                <w:lang w:eastAsia="ru-RU"/>
              </w:rPr>
              <w:t>МО «Черноярский район»</w:t>
            </w: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9. В соответствии с возложенными на нее задачами межведомственная комиссия осуществляет следующие функции: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рассмотрение и анализ результатов мониторинга работы органов исполнительной власти области, органов местного самоуправления по </w:t>
            </w: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реализации полномочий по осуществлению на территории </w:t>
            </w:r>
            <w:r w:rsidR="00187C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МО «Черноярский район» </w:t>
            </w: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государственной национальной политики Российской Федерации; деятельности различных некоммерческих организаций, представляющих интересы этнических общностей, казачьих общественных объединений, религиозных организаций и объединений; состояния взаимоотношений национальных общественных объединений, религиозных организаций (религиозных групп), действующих на территории области;</w:t>
            </w:r>
            <w:proofErr w:type="gramEnd"/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обращений граждан, затрагивающих вопросы межнациональных (межэтнических) и/или межрелигиозных отношений, поступающих в различные инстанции; публикаций (сюжетов), посвященных тематике межнациональных (межэтнических) и и/или межрелигиозных отношений, в печатных и электронных средствах массовой информации региона; информации по вопросам межнациональных (межэтнических) и/или межрелигиозных отношений, распространяемой в региональном сегменте информационно-телекоммуникационной сети Интернет; данных социологических опросов и исследований, направленных на изучение общественного мнения по проблемам развития институтов гражданского общества, повышения гражданской активности населения, определения состояния и тенденций в сфере межэтнических и межрелигиозных отношений, выявления уровня </w:t>
            </w:r>
            <w:proofErr w:type="spellStart"/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конфликтогенности</w:t>
            </w:r>
            <w:proofErr w:type="spellEnd"/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конфликтогенных</w:t>
            </w:r>
            <w:proofErr w:type="spellEnd"/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факторов; </w:t>
            </w:r>
            <w:proofErr w:type="gramStart"/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публичных (и других массовых) мероприятий, организуемых и проводимых различными общественными объединениями и религиозными организациями, способных оказать воздействие на состояние межнациональных (межэтнических) и/или межрелигиозных отношений в регионе (муниципальном образовании);</w:t>
            </w:r>
            <w:proofErr w:type="gramEnd"/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рассмотрение и подготовка предложений по вопросам, касающимся межнациональных (межэтнических) и межрелигиозных взаимоотношений, взаимодействия администрации области, органов исполнительной власти области, органов местного самоуправления с национальными общественными объединениями, религиозными организациями (религиозными группами);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изучение вопросов, связанных с поддержанием межнационального (межэтнического) и межрелигиозного диалога, достижением взаимной терпимости и уважения в отношениях между представителями различных национальностей (этносов) и вероисповеданий, проживающими на территории области;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анализ областного законодательства, обсуждение проектов законов области, иных нормативных правовых актов, затрагивающих интересы различных национальностей (этносов), национальных общественных объединений, религиозных организаций (религиозных групп);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анализ федерального законодательства, законодательства субъектов Российской Федерации в части, касающейся регулирования вопросов, связанных с созданием условий для укрепления государственного единства, формирования общероссийского гражданского самосознания, этнокультурного развития народов России, гармонизации межнациональных (межэтнических) отношений, развития межнационального (межэтнического) и межрелигиозного диалога;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анализ практики взаимоотношений между органами государственной власти, национальными общественными объединениями, религиозными организациями, религиозными группами в субъектах Российской Федерации, </w:t>
            </w: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установление контактов с соответствующими структурами в субъектах Российской Федерации;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разработка рекомендаций для органов исполнительной власти области, органов местного самоуправления по формированию общественно-политической среды, способствующей предотвращению конфликтных ситуаций в сфере межнациональных и межконфессиональных отношений;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содействие вовлечению национальных общественных объединений, религиозных организаций (религиозных групп) в реализацию областных (муниципальных, межмуниципальных) социально значимых (благотворительных) программ и проектов;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оказание организационного, консультационного, информационного содействия социально ориентированным некоммерческим организациям, реализующим программы и проекты в сферах: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культурно-просветительской деятельности;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духовно-нравственного воспитания населения;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формирования веротерпимости, установок толерантного сознания и поведения, нетерпимости к проявлениям ксенофобии, национальной, расовой и религиозной вражды;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сохранения и развития исторического и культурного наследия народов России;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межнационального (межэтнического) и межрелигиозного сотрудничества;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социальной и культурной адаптации и интеграции мигрантов;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этнологического (</w:t>
            </w:r>
            <w:proofErr w:type="spellStart"/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этноконфессионального</w:t>
            </w:r>
            <w:proofErr w:type="spellEnd"/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) мониторинга и предупреждения конфликтов.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10. Для осуществления своих функций межведомственная комиссия имеет право: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запрашивать и получать в установленном порядке от федеральных органов государственной власти, органов государственной власти области, органов местного самоуправления, научных учреждений и организаций и их должностных лиц необходимую информацию по вопросам, относящимся к компетенции межведомственной группы;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обращаться за получением необходимой информации и оказанием содействия в территориальные органы федеральных органов исполнительной власти, национальные общественные объединения, религиозные организации, иные организации и учреждения;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приглашать на свои заседания представителей федеральных органов государственной власти и их территориальных подразделений, органов исполнительной и законодательной власти области, органов местного самоуправления, Общественной палаты области, научных учреждений и организаций, национальных общественных объединений, религиозных организаций (религиозных групп), не входящих в ее состав;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направлять своих представителей для участия в совещаниях, конференциях и семинарах,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объединениями, религиозными организациями, научными и другими организациями, по проблемам, связанным с выработкой и реализацией государственной политики в сфере межнациональных </w:t>
            </w: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(межконфессиональных) отношений;</w:t>
            </w:r>
          </w:p>
          <w:p w:rsidR="00BA659C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создавать из числа своих членов, а также из числа привлечённых к работе специалистов, не входящих в состав межведомственной комиссии, постоянные и временные рабочие группы для рассмотрения вопросов, отнесённых к компетенции межведомственной комиссии, изучения имеющихся текущих проблем </w:t>
            </w:r>
            <w:r w:rsidR="00BA659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подготовки проектов решений. </w:t>
            </w:r>
          </w:p>
          <w:p w:rsidR="00FD2ECD" w:rsidRPr="00FD2ECD" w:rsidRDefault="00BA659C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FD2ECD"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1. Заседания межведомственной комиссии 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роводятся по мере необходимости, но не реже двух раз в год.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В случае отсутствия члена межведомственной комиссии на заседании он вправе изложить свое мнение по рассматриваемым вопросам в письменном виде.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12. Заседание межведомственной комиссии правомочно, если на нем присутствуют более половины ее членов. Каждый член межведомственной комиссии имеет один голос.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13. Решения межведомственной комиссии принимаются на ее заседаниях простым большинством голосов присутствующих членов межведомственной комиссии и оформляются протоколами, которые подписываются руководителем межведомственной комиссии, а в его отсутствие – заместителем руководителя межведомственной комиссии, проводившим заседание.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В случае равенства голосов решающим является голос руководителя межведомственной комиссии, а в его отсутствие – заместителя руководителя межведомственной комиссии.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14. Протоколы заседаний межведомственной комиссии в течение 10 календарных дней, прошедших с момента окончания заседания межведомственной комиссии, направляются заинтересованным органам власти и организациям области для выполнения содержащихся в них рекомендаций и использования в работе.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15. Состав постоянных и временных рабочих групп межведомственной комиссии (далее – рабочие группы) и их руководители утверждаются на заседании межведомственной комиссии по представлению руководителя межведомственной комиссии, а в его отсутствие – заместителя руководителя межведомственной комиссии, проводившего заседание.</w:t>
            </w:r>
          </w:p>
          <w:p w:rsidR="00FD2ECD" w:rsidRPr="00FD2ECD" w:rsidRDefault="00FD2ECD" w:rsidP="00FD2ECD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Рабочие группы межведомственной комиссии осуществляют свою деятельность в соответствии с планом работы межведомственной комиссии, готовят решения (предложения, заключения, рекомендации), которые оформляются протоколами и направляются секретарю межведомственной комиссии для представления на утверждение руководителю межведомственной комиссии.</w:t>
            </w:r>
          </w:p>
          <w:p w:rsidR="00FD2ECD" w:rsidRPr="00FD2ECD" w:rsidRDefault="00FD2ECD" w:rsidP="00BA659C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FD2ECD" w:rsidRDefault="00FD2ECD" w:rsidP="00FD2ECD">
      <w:pPr>
        <w:rPr>
          <w:rFonts w:eastAsia="Times New Roman" w:cs="Times New Roman"/>
          <w:sz w:val="24"/>
          <w:szCs w:val="24"/>
          <w:lang w:eastAsia="ru-RU"/>
        </w:rPr>
      </w:pPr>
      <w:r w:rsidRPr="00FD2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br w:type="textWrapping" w:clear="all"/>
      </w:r>
    </w:p>
    <w:p w:rsidR="00BA659C" w:rsidRDefault="00BA659C" w:rsidP="00FD2ECD">
      <w:pPr>
        <w:rPr>
          <w:rFonts w:eastAsia="Times New Roman" w:cs="Times New Roman"/>
          <w:sz w:val="24"/>
          <w:szCs w:val="24"/>
          <w:lang w:eastAsia="ru-RU"/>
        </w:rPr>
      </w:pPr>
    </w:p>
    <w:p w:rsidR="00BA659C" w:rsidRDefault="00BA659C" w:rsidP="00FD2ECD">
      <w:pPr>
        <w:rPr>
          <w:rFonts w:eastAsia="Times New Roman" w:cs="Times New Roman"/>
          <w:sz w:val="24"/>
          <w:szCs w:val="24"/>
          <w:lang w:eastAsia="ru-RU"/>
        </w:rPr>
      </w:pPr>
    </w:p>
    <w:p w:rsidR="00BA659C" w:rsidRDefault="00BA659C" w:rsidP="00FD2ECD">
      <w:pPr>
        <w:rPr>
          <w:rFonts w:eastAsia="Times New Roman" w:cs="Times New Roman"/>
          <w:sz w:val="24"/>
          <w:szCs w:val="24"/>
          <w:lang w:eastAsia="ru-RU"/>
        </w:rPr>
      </w:pPr>
    </w:p>
    <w:p w:rsidR="00BA659C" w:rsidRDefault="00BA659C" w:rsidP="00FD2ECD">
      <w:pPr>
        <w:rPr>
          <w:rFonts w:eastAsia="Times New Roman" w:cs="Times New Roman"/>
          <w:sz w:val="24"/>
          <w:szCs w:val="24"/>
          <w:lang w:eastAsia="ru-RU"/>
        </w:rPr>
      </w:pPr>
    </w:p>
    <w:p w:rsidR="00BA659C" w:rsidRDefault="00BA659C" w:rsidP="00FD2ECD">
      <w:pPr>
        <w:rPr>
          <w:rFonts w:eastAsia="Times New Roman" w:cs="Times New Roman"/>
          <w:sz w:val="24"/>
          <w:szCs w:val="24"/>
          <w:lang w:eastAsia="ru-RU"/>
        </w:rPr>
      </w:pPr>
    </w:p>
    <w:p w:rsidR="00BA659C" w:rsidRDefault="00BA659C" w:rsidP="00FD2ECD">
      <w:pPr>
        <w:rPr>
          <w:rFonts w:eastAsia="Times New Roman" w:cs="Times New Roman"/>
          <w:sz w:val="24"/>
          <w:szCs w:val="24"/>
          <w:lang w:eastAsia="ru-RU"/>
        </w:rPr>
      </w:pPr>
    </w:p>
    <w:p w:rsidR="00BA659C" w:rsidRDefault="00BA659C" w:rsidP="00FD2ECD">
      <w:pPr>
        <w:rPr>
          <w:rFonts w:eastAsia="Times New Roman" w:cs="Times New Roman"/>
          <w:sz w:val="24"/>
          <w:szCs w:val="24"/>
          <w:lang w:eastAsia="ru-RU"/>
        </w:rPr>
      </w:pPr>
    </w:p>
    <w:p w:rsidR="00BA659C" w:rsidRDefault="00BA659C" w:rsidP="00FD2ECD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5027"/>
      </w:tblGrid>
      <w:tr w:rsidR="00FD2ECD" w:rsidRPr="00FD2ECD" w:rsidTr="00E53E78">
        <w:tc>
          <w:tcPr>
            <w:tcW w:w="4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C6A" w:rsidRDefault="000E5C6A" w:rsidP="00BA659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ECD" w:rsidRDefault="00BA659C" w:rsidP="00BA659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  <w:p w:rsidR="00BA659C" w:rsidRPr="00FD2ECD" w:rsidRDefault="00BA659C" w:rsidP="00BA659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CD" w:rsidRPr="00FD2ECD" w:rsidTr="00E53E78">
        <w:tc>
          <w:tcPr>
            <w:tcW w:w="4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CD" w:rsidRPr="00FD2ECD" w:rsidRDefault="00FD2ECD" w:rsidP="00E53E78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УТВЕРЖДЁН</w:t>
            </w:r>
            <w:r w:rsidR="00E53E78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</w:p>
        </w:tc>
      </w:tr>
      <w:tr w:rsidR="00FD2ECD" w:rsidRPr="00FD2ECD" w:rsidTr="00E53E78">
        <w:tc>
          <w:tcPr>
            <w:tcW w:w="4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CD" w:rsidRPr="00FD2ECD" w:rsidRDefault="00FD2ECD" w:rsidP="00E53E78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постановлением администрации </w:t>
            </w:r>
            <w:r w:rsidR="00BA659C">
              <w:rPr>
                <w:rFonts w:eastAsia="Times New Roman" w:cs="Times New Roman"/>
                <w:color w:val="000000"/>
                <w:szCs w:val="28"/>
                <w:lang w:eastAsia="ru-RU"/>
              </w:rPr>
              <w:t>МО «Черноярский район»</w:t>
            </w:r>
          </w:p>
        </w:tc>
      </w:tr>
      <w:tr w:rsidR="00FD2ECD" w:rsidRPr="00FD2ECD" w:rsidTr="00E53E78">
        <w:tc>
          <w:tcPr>
            <w:tcW w:w="4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CD" w:rsidRPr="00FD2ECD" w:rsidRDefault="00E53E78" w:rsidP="00E53E78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="00FD2ECD"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12.01.2022г.</w:t>
            </w:r>
            <w:r w:rsidR="00FD2ECD"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12</w:t>
            </w:r>
            <w:r w:rsidR="00FD2ECD"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p w:rsidR="00FD2ECD" w:rsidRPr="00FD2ECD" w:rsidRDefault="00FD2ECD" w:rsidP="00FD2ECD">
      <w:pPr>
        <w:shd w:val="clear" w:color="auto" w:fill="FFFFFF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D2EC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2198F" w:rsidRPr="00FD2ECD" w:rsidTr="00FD2ECD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CD" w:rsidRPr="00FD2ECD" w:rsidRDefault="00FD2ECD" w:rsidP="00FD2E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szCs w:val="28"/>
                <w:lang w:eastAsia="ru-RU"/>
              </w:rPr>
              <w:t>СПИСОК</w:t>
            </w:r>
          </w:p>
          <w:p w:rsidR="00FD2ECD" w:rsidRPr="00FD2ECD" w:rsidRDefault="00FD2ECD" w:rsidP="00FD2E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szCs w:val="28"/>
                <w:lang w:eastAsia="ru-RU"/>
              </w:rPr>
              <w:t xml:space="preserve">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</w:t>
            </w:r>
            <w:r w:rsidR="00BA659C" w:rsidRPr="0062198F">
              <w:rPr>
                <w:rFonts w:eastAsia="Times New Roman" w:cs="Times New Roman"/>
                <w:szCs w:val="28"/>
                <w:lang w:eastAsia="ru-RU"/>
              </w:rPr>
              <w:t>МО «Черноярский район»</w:t>
            </w:r>
          </w:p>
          <w:p w:rsidR="00FD2ECD" w:rsidRPr="00FD2ECD" w:rsidRDefault="00FD2ECD" w:rsidP="00FD2E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szCs w:val="28"/>
                <w:lang w:eastAsia="ru-RU"/>
              </w:rPr>
              <w:t>(далее – межведомственная комиссия)</w:t>
            </w:r>
          </w:p>
        </w:tc>
      </w:tr>
    </w:tbl>
    <w:p w:rsidR="00FD2ECD" w:rsidRPr="00FD2ECD" w:rsidRDefault="00FD2ECD" w:rsidP="00FD2ECD">
      <w:pPr>
        <w:shd w:val="clear" w:color="auto" w:fill="FFFFFF"/>
        <w:jc w:val="both"/>
        <w:rPr>
          <w:rFonts w:eastAsia="Times New Roman" w:cs="Times New Roman"/>
          <w:sz w:val="27"/>
          <w:szCs w:val="27"/>
          <w:lang w:eastAsia="ru-RU"/>
        </w:rPr>
      </w:pPr>
      <w:r w:rsidRPr="00FD2ECD">
        <w:rPr>
          <w:rFonts w:eastAsia="Times New Roman" w:cs="Times New Roman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2198F" w:rsidRPr="00FD2ECD" w:rsidTr="00FD2ECD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CD" w:rsidRPr="00FD2ECD" w:rsidRDefault="00FD2ECD" w:rsidP="00FD2E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ECD" w:rsidRPr="00FD2ECD" w:rsidRDefault="00FD2ECD" w:rsidP="00FD2ECD">
      <w:pPr>
        <w:shd w:val="clear" w:color="auto" w:fill="FFFFFF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FD2ECD">
        <w:rPr>
          <w:rFonts w:eastAsia="Times New Roman" w:cs="Times New Roman"/>
          <w:sz w:val="27"/>
          <w:szCs w:val="27"/>
          <w:lang w:eastAsia="ru-RU"/>
        </w:rPr>
        <w:t> </w:t>
      </w:r>
    </w:p>
    <w:tbl>
      <w:tblPr>
        <w:tblW w:w="98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6228"/>
      </w:tblGrid>
      <w:tr w:rsidR="0062198F" w:rsidRPr="00FD2ECD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62198F" w:rsidRDefault="00BA659C" w:rsidP="00FD2ECD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 xml:space="preserve">Заплавнов </w:t>
            </w:r>
          </w:p>
          <w:p w:rsidR="00BA659C" w:rsidRPr="00FD2ECD" w:rsidRDefault="00BA659C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>Дмитрий Михайлович</w:t>
            </w: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BA659C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szCs w:val="28"/>
                <w:lang w:eastAsia="ru-RU"/>
              </w:rPr>
              <w:t xml:space="preserve">глава </w:t>
            </w:r>
            <w:r w:rsidR="00BA659C" w:rsidRPr="0062198F">
              <w:rPr>
                <w:rFonts w:eastAsia="Times New Roman" w:cs="Times New Roman"/>
                <w:szCs w:val="28"/>
                <w:lang w:eastAsia="ru-RU"/>
              </w:rPr>
              <w:t>МО «Черноярский район»</w:t>
            </w:r>
            <w:r w:rsidRPr="00FD2ECD">
              <w:rPr>
                <w:rFonts w:eastAsia="Times New Roman" w:cs="Times New Roman"/>
                <w:szCs w:val="28"/>
                <w:lang w:eastAsia="ru-RU"/>
              </w:rPr>
              <w:t>, руководитель межведомственной комиссии</w:t>
            </w:r>
          </w:p>
        </w:tc>
      </w:tr>
      <w:tr w:rsidR="0062198F" w:rsidRPr="00FD2ECD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62198F" w:rsidRPr="00FD2ECD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62198F" w:rsidRDefault="00BA659C" w:rsidP="00FD2ECD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 xml:space="preserve">Якунин </w:t>
            </w:r>
          </w:p>
          <w:p w:rsidR="00BA659C" w:rsidRPr="00FD2ECD" w:rsidRDefault="00BA659C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>Михаил Михайлович</w:t>
            </w: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BA659C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администрации </w:t>
            </w:r>
            <w:r w:rsidR="00BA659C" w:rsidRPr="0062198F">
              <w:rPr>
                <w:rFonts w:eastAsia="Times New Roman" w:cs="Times New Roman"/>
                <w:szCs w:val="28"/>
                <w:lang w:eastAsia="ru-RU"/>
              </w:rPr>
              <w:t xml:space="preserve">МО «Черноярский район», </w:t>
            </w:r>
            <w:r w:rsidRPr="00FD2ECD">
              <w:rPr>
                <w:rFonts w:eastAsia="Times New Roman" w:cs="Times New Roman"/>
                <w:szCs w:val="28"/>
                <w:lang w:eastAsia="ru-RU"/>
              </w:rPr>
              <w:t>заместитель руководителя межведомственной комиссии</w:t>
            </w:r>
          </w:p>
        </w:tc>
      </w:tr>
      <w:tr w:rsidR="0062198F" w:rsidRPr="00FD2ECD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62198F" w:rsidRPr="00FD2ECD" w:rsidTr="00BA659C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ECD" w:rsidRPr="00FD2ECD" w:rsidRDefault="00FD2ECD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ECD" w:rsidRPr="00FD2ECD" w:rsidRDefault="00FD2ECD" w:rsidP="00FD2ECD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198F" w:rsidRPr="00FD2ECD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62198F" w:rsidRPr="00FD2ECD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BA659C" w:rsidP="00FD2ECD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2198F">
              <w:rPr>
                <w:rFonts w:eastAsia="Times New Roman" w:cs="Times New Roman"/>
                <w:szCs w:val="28"/>
                <w:lang w:eastAsia="ru-RU"/>
              </w:rPr>
              <w:t>Копаненко</w:t>
            </w:r>
            <w:proofErr w:type="spellEnd"/>
          </w:p>
          <w:p w:rsidR="00FD2ECD" w:rsidRPr="00FD2ECD" w:rsidRDefault="00BA659C" w:rsidP="00FD2ECD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BA659C" w:rsidP="00FD2ECD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 xml:space="preserve">Старший специалист отдела по делам ГО и ЧС, МП и защиты государственной тайны, администрации МО «Черноярский район» </w:t>
            </w:r>
            <w:r w:rsidR="00FD2ECD" w:rsidRPr="00FD2ECD">
              <w:rPr>
                <w:rFonts w:eastAsia="Times New Roman" w:cs="Times New Roman"/>
                <w:szCs w:val="28"/>
                <w:lang w:eastAsia="ru-RU"/>
              </w:rPr>
              <w:t xml:space="preserve"> секретарь межведомственной комиссии</w:t>
            </w:r>
          </w:p>
        </w:tc>
      </w:tr>
      <w:tr w:rsidR="0062198F" w:rsidRPr="00FD2ECD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62198F" w:rsidRPr="00FD2ECD" w:rsidTr="00FD2ECD">
        <w:trPr>
          <w:trHeight w:val="15"/>
        </w:trPr>
        <w:tc>
          <w:tcPr>
            <w:tcW w:w="9826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spacing w:before="24" w:after="24" w:line="1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szCs w:val="28"/>
                <w:lang w:eastAsia="ru-RU"/>
              </w:rPr>
              <w:t>Члены межведомственной комиссии:</w:t>
            </w:r>
          </w:p>
        </w:tc>
      </w:tr>
      <w:tr w:rsidR="0062198F" w:rsidRPr="00FD2ECD" w:rsidTr="00FD2ECD">
        <w:trPr>
          <w:trHeight w:val="15"/>
        </w:trPr>
        <w:tc>
          <w:tcPr>
            <w:tcW w:w="9826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sz w:val="2"/>
                <w:szCs w:val="27"/>
                <w:lang w:eastAsia="ru-RU"/>
              </w:rPr>
            </w:pPr>
          </w:p>
        </w:tc>
      </w:tr>
      <w:tr w:rsidR="0062198F" w:rsidRPr="00FD2ECD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198F" w:rsidRPr="00FD2ECD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62198F" w:rsidRPr="00FD2ECD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62198F" w:rsidRDefault="0062198F" w:rsidP="00FD2ECD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2198F">
              <w:rPr>
                <w:rFonts w:eastAsia="Times New Roman" w:cs="Times New Roman"/>
                <w:szCs w:val="28"/>
                <w:lang w:eastAsia="ru-RU"/>
              </w:rPr>
              <w:t>Бульдин</w:t>
            </w:r>
            <w:proofErr w:type="spellEnd"/>
            <w:r w:rsidRPr="0062198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62198F" w:rsidRPr="00FD2ECD" w:rsidRDefault="0062198F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>Александрович</w:t>
            </w: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62198F" w:rsidP="005C6E60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>Директор МБУК «Центр культуры и библиоте</w:t>
            </w:r>
            <w:r w:rsidR="005C6E60">
              <w:rPr>
                <w:rFonts w:eastAsia="Times New Roman" w:cs="Times New Roman"/>
                <w:szCs w:val="28"/>
                <w:lang w:eastAsia="ru-RU"/>
              </w:rPr>
              <w:t>ч</w:t>
            </w:r>
            <w:bookmarkStart w:id="0" w:name="_GoBack"/>
            <w:bookmarkEnd w:id="0"/>
            <w:r w:rsidRPr="0062198F">
              <w:rPr>
                <w:rFonts w:eastAsia="Times New Roman" w:cs="Times New Roman"/>
                <w:szCs w:val="28"/>
                <w:lang w:eastAsia="ru-RU"/>
              </w:rPr>
              <w:t xml:space="preserve">ного обслуживания Черноярского района», </w:t>
            </w:r>
            <w:r w:rsidR="00FD2ECD" w:rsidRPr="00FD2ECD">
              <w:rPr>
                <w:rFonts w:eastAsia="Times New Roman" w:cs="Times New Roman"/>
                <w:szCs w:val="28"/>
                <w:lang w:eastAsia="ru-RU"/>
              </w:rPr>
              <w:t xml:space="preserve">атаман </w:t>
            </w:r>
            <w:r w:rsidRPr="0062198F">
              <w:rPr>
                <w:rFonts w:eastAsia="Times New Roman" w:cs="Times New Roman"/>
                <w:szCs w:val="28"/>
                <w:lang w:eastAsia="ru-RU"/>
              </w:rPr>
              <w:t>Черноярского станичного казачьего общества</w:t>
            </w:r>
            <w:r w:rsidR="00FD2ECD" w:rsidRPr="00FD2E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62198F" w:rsidRPr="00FD2ECD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62198F" w:rsidRPr="00FD2ECD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62198F" w:rsidRDefault="0062198F" w:rsidP="00FD2ECD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 xml:space="preserve">Мешков </w:t>
            </w:r>
          </w:p>
          <w:p w:rsidR="0062198F" w:rsidRPr="00FD2ECD" w:rsidRDefault="0062198F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>Михаил Александрович</w:t>
            </w: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62198F" w:rsidP="0062198F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>Глава МО «Черноярский сельсовет»</w:t>
            </w:r>
          </w:p>
        </w:tc>
      </w:tr>
      <w:tr w:rsidR="0062198F" w:rsidRPr="00FD2ECD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62198F" w:rsidRPr="00FD2ECD" w:rsidTr="00FD2ECD">
        <w:trPr>
          <w:trHeight w:val="15"/>
        </w:trPr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62198F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>Шевченко</w:t>
            </w:r>
          </w:p>
          <w:p w:rsidR="00FD2ECD" w:rsidRPr="00FD2ECD" w:rsidRDefault="0062198F" w:rsidP="000E5C6A">
            <w:pPr>
              <w:spacing w:before="24" w:after="24" w:line="1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 xml:space="preserve">Евгений </w:t>
            </w:r>
            <w:r w:rsidR="000E5C6A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62198F">
              <w:rPr>
                <w:rFonts w:eastAsia="Times New Roman" w:cs="Times New Roman"/>
                <w:szCs w:val="28"/>
                <w:lang w:eastAsia="ru-RU"/>
              </w:rPr>
              <w:t>асильевич</w:t>
            </w: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62198F" w:rsidP="00FD2ECD">
            <w:pPr>
              <w:spacing w:before="24" w:after="24" w:line="15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>Глава МО «Село Ушаковка»</w:t>
            </w:r>
          </w:p>
        </w:tc>
      </w:tr>
      <w:tr w:rsidR="0062198F" w:rsidRPr="00FD2ECD" w:rsidTr="00FD2ECD">
        <w:trPr>
          <w:trHeight w:val="15"/>
        </w:trPr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sz w:val="2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sz w:val="2"/>
                <w:szCs w:val="27"/>
                <w:lang w:eastAsia="ru-RU"/>
              </w:rPr>
            </w:pPr>
          </w:p>
        </w:tc>
      </w:tr>
      <w:tr w:rsidR="0062198F" w:rsidRPr="00FD2ECD" w:rsidTr="00FD2ECD">
        <w:trPr>
          <w:trHeight w:val="930"/>
        </w:trPr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62198F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8F">
              <w:rPr>
                <w:rFonts w:eastAsia="Times New Roman" w:cs="Times New Roman"/>
                <w:szCs w:val="28"/>
                <w:lang w:eastAsia="ru-RU"/>
              </w:rPr>
              <w:t>Крахмалева</w:t>
            </w:r>
            <w:proofErr w:type="spellEnd"/>
            <w:r w:rsidRPr="0062198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D2ECD" w:rsidRPr="00FD2ECD" w:rsidRDefault="0062198F" w:rsidP="0062198F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>Татьяна Вячеславовна</w:t>
            </w: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62198F" w:rsidP="00FE7418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>Начальник управления образования администрации МО «Черноярский район»</w:t>
            </w:r>
            <w:r w:rsidR="00FD2ECD" w:rsidRPr="00FD2E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62198F" w:rsidRPr="00FD2ECD" w:rsidTr="00FD2ECD">
        <w:trPr>
          <w:trHeight w:val="15"/>
        </w:trPr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sz w:val="2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sz w:val="2"/>
                <w:szCs w:val="27"/>
                <w:lang w:eastAsia="ru-RU"/>
              </w:rPr>
            </w:pPr>
          </w:p>
        </w:tc>
      </w:tr>
      <w:tr w:rsidR="0062198F" w:rsidRPr="00FD2ECD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62198F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>Мурыгина</w:t>
            </w:r>
          </w:p>
          <w:p w:rsidR="00FD2ECD" w:rsidRPr="00FD2ECD" w:rsidRDefault="0062198F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>Наталья Юрьевна</w:t>
            </w: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62198F" w:rsidP="00FD2ECD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>Директор ГАПОУ АО «Черноярский губернский колледж»</w:t>
            </w:r>
            <w:r w:rsidR="00FD2ECD" w:rsidRPr="00FD2ECD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62198F" w:rsidRPr="00FD2ECD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62198F" w:rsidRPr="00FD2ECD" w:rsidTr="00FD2ECD">
        <w:trPr>
          <w:trHeight w:val="43"/>
        </w:trPr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62198F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 xml:space="preserve">Кравцов </w:t>
            </w:r>
          </w:p>
          <w:p w:rsidR="00FD2ECD" w:rsidRDefault="0062198F" w:rsidP="00FD2ECD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lastRenderedPageBreak/>
              <w:t>Андрей Михайлович</w:t>
            </w:r>
          </w:p>
          <w:p w:rsidR="00E217ED" w:rsidRDefault="00E217ED" w:rsidP="00FD2ECD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FE7418" w:rsidRDefault="008D5B66" w:rsidP="00FD2ECD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Чернышов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217ED" w:rsidRDefault="008D5B66" w:rsidP="00FD2ECD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Вячеслав Николаевич</w:t>
            </w:r>
          </w:p>
          <w:p w:rsidR="00E217ED" w:rsidRDefault="00E217ED" w:rsidP="00FD2ECD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E217ED" w:rsidRDefault="00E217ED" w:rsidP="00FD2ECD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Козин </w:t>
            </w:r>
          </w:p>
          <w:p w:rsidR="00E217ED" w:rsidRDefault="00E217ED" w:rsidP="00FD2ECD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Сергей Валентинович</w:t>
            </w:r>
          </w:p>
          <w:p w:rsidR="00FE7418" w:rsidRDefault="00FE7418" w:rsidP="00FD2ECD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FE7418" w:rsidRDefault="00FE7418" w:rsidP="00FD2ECD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Коротенко </w:t>
            </w:r>
          </w:p>
          <w:p w:rsidR="00FE7418" w:rsidRDefault="00FE7418" w:rsidP="00FE7418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Михаил Анатольевич</w:t>
            </w:r>
          </w:p>
          <w:p w:rsidR="00FE7418" w:rsidRDefault="00FE7418" w:rsidP="00FE7418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FE7418" w:rsidRDefault="00FE7418" w:rsidP="00FE7418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Шутова</w:t>
            </w:r>
          </w:p>
          <w:p w:rsidR="00FE7418" w:rsidRDefault="00FE7418" w:rsidP="00FE7418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Елена Викторовна</w:t>
            </w:r>
          </w:p>
          <w:p w:rsidR="00FE7418" w:rsidRDefault="00FE7418" w:rsidP="00FE7418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FE7418" w:rsidRDefault="00FE7418" w:rsidP="00FE7418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Мальков</w:t>
            </w:r>
          </w:p>
          <w:p w:rsidR="00FE7418" w:rsidRDefault="00FE7418" w:rsidP="00FE7418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Дмитрий Федорович</w:t>
            </w:r>
          </w:p>
          <w:p w:rsidR="00FE7418" w:rsidRDefault="00FE7418" w:rsidP="00FE7418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FE7418" w:rsidRDefault="00FE7418" w:rsidP="00FE7418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Алханова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E7418" w:rsidRDefault="00FE7418" w:rsidP="00FE7418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Айжамал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Баймуратовна</w:t>
            </w:r>
            <w:proofErr w:type="spellEnd"/>
          </w:p>
          <w:p w:rsidR="00FE7418" w:rsidRDefault="00FE7418" w:rsidP="00FE7418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FE7418" w:rsidRDefault="00FE7418" w:rsidP="00FE7418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FE7418" w:rsidRDefault="00FE7418" w:rsidP="00FE7418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Журавко</w:t>
            </w:r>
            <w:proofErr w:type="spellEnd"/>
          </w:p>
          <w:p w:rsidR="00FE7418" w:rsidRDefault="00FE7418" w:rsidP="00FE7418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Юлия Александровна</w:t>
            </w:r>
          </w:p>
          <w:p w:rsidR="00FE7418" w:rsidRDefault="00FE7418" w:rsidP="00FE7418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FE7418" w:rsidRDefault="00FE7418" w:rsidP="00FE7418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FE7418" w:rsidRDefault="00FE7418" w:rsidP="00FE7418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Ананьева</w:t>
            </w:r>
          </w:p>
          <w:p w:rsidR="00FE7418" w:rsidRDefault="00FE7418" w:rsidP="00FE7418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Татьяна Михайловна</w:t>
            </w:r>
          </w:p>
          <w:p w:rsidR="00DA3963" w:rsidRDefault="00DA3963" w:rsidP="00FE7418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DA3963" w:rsidRDefault="00DA3963" w:rsidP="00FE7418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DA3963" w:rsidRDefault="00DA3963" w:rsidP="00FE7418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DA3963" w:rsidRPr="00FD2ECD" w:rsidRDefault="00981EBC" w:rsidP="00FE7418">
            <w:pPr>
              <w:spacing w:before="24" w:after="24" w:line="43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Сергий Малюков</w:t>
            </w: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Default="0062198F" w:rsidP="00FD2ECD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Начальник правового управления администрации </w:t>
            </w:r>
            <w:r w:rsidRPr="0062198F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МО «Черноярский  район» </w:t>
            </w:r>
          </w:p>
          <w:p w:rsidR="00E217ED" w:rsidRDefault="00E217ED" w:rsidP="00FD2ECD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217ED" w:rsidRDefault="00E217ED" w:rsidP="00FD2ECD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217ED">
              <w:rPr>
                <w:rFonts w:eastAsia="Times New Roman" w:cs="Times New Roman"/>
                <w:szCs w:val="28"/>
                <w:lang w:eastAsia="ru-RU"/>
              </w:rPr>
              <w:t>Начальник ОМВД России по Черноярскому району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Pr="00E217ED">
              <w:rPr>
                <w:rFonts w:eastAsia="Times New Roman" w:cs="Times New Roman"/>
                <w:szCs w:val="28"/>
                <w:lang w:eastAsia="ru-RU"/>
              </w:rPr>
              <w:t>по согласованию)</w:t>
            </w:r>
          </w:p>
          <w:p w:rsidR="00E217ED" w:rsidRDefault="00E217ED" w:rsidP="00FD2ECD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217ED" w:rsidRDefault="00E217ED" w:rsidP="00E217ED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 ОВМ ОМВД России  по Черноярскому району (по согласованию)</w:t>
            </w:r>
          </w:p>
          <w:p w:rsidR="00FE7418" w:rsidRDefault="00FE7418" w:rsidP="00E217ED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E7418" w:rsidRDefault="00FE7418" w:rsidP="00E217ED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Директор МБУ «Центр патриотического воспитания молодежи и казачества «Патриот» (по согласованию)</w:t>
            </w:r>
          </w:p>
          <w:p w:rsidR="00FE7418" w:rsidRDefault="00FE7418" w:rsidP="00E217ED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E7418" w:rsidRDefault="00FE7418" w:rsidP="00E217ED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Директор ГКУ АО «Центр социальной поддержки населения Черноярского района»</w:t>
            </w:r>
          </w:p>
          <w:p w:rsidR="00FE7418" w:rsidRDefault="00FE7418" w:rsidP="00E217ED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E7418" w:rsidRDefault="00FE7418" w:rsidP="00FE7418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Директор ОГКУ «Центр занятости населения Черноярского района (по согласованию)</w:t>
            </w:r>
          </w:p>
          <w:p w:rsidR="00FE7418" w:rsidRDefault="00FE7418" w:rsidP="00FE7418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E7418" w:rsidRDefault="00FE7418" w:rsidP="00FE7418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Главный редактор МУ «Редакция газеты «Черноярский вестник «Волжанка» (по согласованию)</w:t>
            </w:r>
          </w:p>
          <w:p w:rsidR="00FE7418" w:rsidRDefault="00FE7418" w:rsidP="00FE7418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E7418" w:rsidRDefault="00FE7418" w:rsidP="00FE7418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делам молодёжи и казачества администрации МО «Черноярский район» </w:t>
            </w:r>
          </w:p>
          <w:p w:rsidR="00FE7418" w:rsidRDefault="00FE7418" w:rsidP="00FE7418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E7418" w:rsidRDefault="00FE7418" w:rsidP="00FE7418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Историко-краеведческий  музей</w:t>
            </w:r>
            <w:r w:rsidR="00DA3963">
              <w:rPr>
                <w:rFonts w:eastAsia="Times New Roman" w:cs="Times New Roman"/>
                <w:szCs w:val="28"/>
                <w:lang w:eastAsia="ru-RU"/>
              </w:rPr>
              <w:t xml:space="preserve"> с. Черный Яр филиал  Астраханского государственного объединенного историко-архитектурного музея заповедника</w:t>
            </w:r>
          </w:p>
          <w:p w:rsidR="00981EBC" w:rsidRDefault="00981EBC" w:rsidP="00FE7418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981EBC" w:rsidRPr="00FD2ECD" w:rsidRDefault="009A7987" w:rsidP="009A7987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Протоирей  Храма святых Апостолов  Петра и Павла с. Черный Яр</w:t>
            </w:r>
          </w:p>
        </w:tc>
      </w:tr>
      <w:tr w:rsidR="00FD2ECD" w:rsidRPr="00FD2ECD" w:rsidTr="00FD2ECD">
        <w:trPr>
          <w:trHeight w:val="43"/>
        </w:trPr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color w:val="000000"/>
                <w:sz w:val="4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color w:val="000000"/>
                <w:sz w:val="4"/>
                <w:szCs w:val="27"/>
                <w:lang w:eastAsia="ru-RU"/>
              </w:rPr>
            </w:pPr>
          </w:p>
        </w:tc>
      </w:tr>
      <w:tr w:rsidR="00FD2ECD" w:rsidRPr="00F128FE" w:rsidTr="00FD2ECD">
        <w:trPr>
          <w:trHeight w:val="225"/>
        </w:trPr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62198F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28FE">
              <w:rPr>
                <w:rFonts w:eastAsia="Times New Roman" w:cs="Times New Roman"/>
                <w:szCs w:val="28"/>
                <w:lang w:eastAsia="ru-RU"/>
              </w:rPr>
              <w:t>Алиев</w:t>
            </w:r>
          </w:p>
          <w:p w:rsidR="00FD2ECD" w:rsidRPr="00F128FE" w:rsidRDefault="0062198F" w:rsidP="00FD2ECD">
            <w:pPr>
              <w:spacing w:before="24" w:after="24" w:line="22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28FE">
              <w:rPr>
                <w:rFonts w:eastAsia="Times New Roman" w:cs="Times New Roman"/>
                <w:szCs w:val="28"/>
                <w:lang w:eastAsia="ru-RU"/>
              </w:rPr>
              <w:t>Сардар</w:t>
            </w: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62198F" w:rsidP="00FD2ECD">
            <w:pPr>
              <w:spacing w:before="24" w:after="24" w:line="225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28FE">
              <w:rPr>
                <w:rFonts w:eastAsia="Times New Roman" w:cs="Times New Roman"/>
                <w:szCs w:val="28"/>
                <w:lang w:eastAsia="ru-RU"/>
              </w:rPr>
              <w:t>Представитель турецкой диаспоры</w:t>
            </w:r>
            <w:r w:rsidR="00FD2ECD" w:rsidRPr="00F128FE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FD2ECD" w:rsidRPr="00F128FE" w:rsidTr="00FD2ECD">
        <w:trPr>
          <w:trHeight w:val="225"/>
        </w:trPr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FD2ECD" w:rsidP="00FD2ECD">
            <w:pPr>
              <w:rPr>
                <w:rFonts w:eastAsia="Times New Roman" w:cs="Times New Roman"/>
                <w:sz w:val="22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FD2ECD" w:rsidP="00FD2ECD">
            <w:pPr>
              <w:rPr>
                <w:rFonts w:eastAsia="Times New Roman" w:cs="Times New Roman"/>
                <w:sz w:val="22"/>
                <w:szCs w:val="27"/>
                <w:lang w:eastAsia="ru-RU"/>
              </w:rPr>
            </w:pPr>
          </w:p>
        </w:tc>
      </w:tr>
      <w:tr w:rsidR="00FD2ECD" w:rsidRPr="00F128FE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62198F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28FE">
              <w:rPr>
                <w:rFonts w:eastAsia="Times New Roman" w:cs="Times New Roman"/>
                <w:szCs w:val="28"/>
                <w:lang w:eastAsia="ru-RU"/>
              </w:rPr>
              <w:t xml:space="preserve">Музаев </w:t>
            </w:r>
            <w:proofErr w:type="spellStart"/>
            <w:r w:rsidRPr="00F128FE">
              <w:rPr>
                <w:rFonts w:eastAsia="Times New Roman" w:cs="Times New Roman"/>
                <w:szCs w:val="28"/>
                <w:lang w:eastAsia="ru-RU"/>
              </w:rPr>
              <w:t>Иса</w:t>
            </w:r>
            <w:proofErr w:type="spellEnd"/>
          </w:p>
          <w:p w:rsidR="00FD2ECD" w:rsidRPr="00F128FE" w:rsidRDefault="0062198F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8FE">
              <w:rPr>
                <w:rFonts w:eastAsia="Times New Roman" w:cs="Times New Roman"/>
                <w:szCs w:val="28"/>
                <w:lang w:eastAsia="ru-RU"/>
              </w:rPr>
              <w:t>Дагаевич</w:t>
            </w:r>
            <w:proofErr w:type="spellEnd"/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62198F" w:rsidP="00FD2ECD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28FE">
              <w:rPr>
                <w:rFonts w:eastAsia="Times New Roman" w:cs="Times New Roman"/>
                <w:szCs w:val="28"/>
                <w:lang w:eastAsia="ru-RU"/>
              </w:rPr>
              <w:t xml:space="preserve">Представитель чеченской диаспоры </w:t>
            </w:r>
            <w:r w:rsidR="00FD2ECD" w:rsidRPr="00F128FE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FD2ECD" w:rsidRPr="00F128FE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D2ECD" w:rsidRPr="00F128FE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62198F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28FE">
              <w:rPr>
                <w:rFonts w:eastAsia="Times New Roman" w:cs="Times New Roman"/>
                <w:szCs w:val="28"/>
                <w:lang w:eastAsia="ru-RU"/>
              </w:rPr>
              <w:t>Романчук</w:t>
            </w:r>
          </w:p>
          <w:p w:rsidR="00FD2ECD" w:rsidRPr="00F128FE" w:rsidRDefault="0062198F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28FE">
              <w:rPr>
                <w:rFonts w:eastAsia="Times New Roman" w:cs="Times New Roman"/>
                <w:szCs w:val="28"/>
                <w:lang w:eastAsia="ru-RU"/>
              </w:rPr>
              <w:t>Матвей Матвеевич</w:t>
            </w: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62198F" w:rsidP="00FD2ECD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28FE">
              <w:rPr>
                <w:rFonts w:eastAsia="Times New Roman" w:cs="Times New Roman"/>
                <w:szCs w:val="28"/>
                <w:lang w:eastAsia="ru-RU"/>
              </w:rPr>
              <w:t>Представитель украинской диаспоры</w:t>
            </w:r>
            <w:r w:rsidR="00FD2ECD" w:rsidRPr="00F128FE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FD2ECD" w:rsidRPr="00F128FE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D2ECD" w:rsidRPr="00F128FE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62198F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8FE">
              <w:rPr>
                <w:rFonts w:eastAsia="Times New Roman" w:cs="Times New Roman"/>
                <w:szCs w:val="28"/>
                <w:lang w:eastAsia="ru-RU"/>
              </w:rPr>
              <w:t>Сагиев</w:t>
            </w:r>
            <w:proofErr w:type="spellEnd"/>
          </w:p>
          <w:p w:rsidR="00FD2ECD" w:rsidRPr="00F128FE" w:rsidRDefault="0062198F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28FE">
              <w:rPr>
                <w:rFonts w:eastAsia="Times New Roman" w:cs="Times New Roman"/>
                <w:szCs w:val="28"/>
                <w:lang w:eastAsia="ru-RU"/>
              </w:rPr>
              <w:t xml:space="preserve">Александр </w:t>
            </w:r>
            <w:proofErr w:type="spellStart"/>
            <w:r w:rsidRPr="00F128FE">
              <w:rPr>
                <w:rFonts w:eastAsia="Times New Roman" w:cs="Times New Roman"/>
                <w:szCs w:val="28"/>
                <w:lang w:eastAsia="ru-RU"/>
              </w:rPr>
              <w:t>Калыкович</w:t>
            </w:r>
            <w:proofErr w:type="spellEnd"/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62198F" w:rsidP="00FD2ECD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28FE">
              <w:rPr>
                <w:rFonts w:eastAsia="Times New Roman" w:cs="Times New Roman"/>
                <w:szCs w:val="28"/>
                <w:lang w:eastAsia="ru-RU"/>
              </w:rPr>
              <w:t>Представитель казахской диаспоры</w:t>
            </w:r>
            <w:r w:rsidR="00FD2ECD" w:rsidRPr="00F128FE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FD2ECD" w:rsidRPr="00F128FE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D2ECD" w:rsidRPr="00F128FE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28FE" w:rsidRDefault="00F128FE" w:rsidP="00FD2ECD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FD2ECD" w:rsidRPr="00F128FE" w:rsidRDefault="00E217ED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8FE">
              <w:rPr>
                <w:rFonts w:eastAsia="Times New Roman" w:cs="Times New Roman"/>
                <w:szCs w:val="28"/>
                <w:lang w:eastAsia="ru-RU"/>
              </w:rPr>
              <w:lastRenderedPageBreak/>
              <w:t>Самитов</w:t>
            </w:r>
            <w:proofErr w:type="spellEnd"/>
            <w:r w:rsidRPr="00F128F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D2ECD" w:rsidRPr="00F128FE" w:rsidRDefault="00E217ED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8FE">
              <w:rPr>
                <w:rFonts w:eastAsia="Times New Roman" w:cs="Times New Roman"/>
                <w:szCs w:val="28"/>
                <w:lang w:eastAsia="ru-RU"/>
              </w:rPr>
              <w:t>Растям</w:t>
            </w:r>
            <w:proofErr w:type="spellEnd"/>
            <w:r w:rsidRPr="00F128F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F128FE">
              <w:rPr>
                <w:rFonts w:eastAsia="Times New Roman" w:cs="Times New Roman"/>
                <w:szCs w:val="28"/>
                <w:lang w:eastAsia="ru-RU"/>
              </w:rPr>
              <w:t>Зартынович</w:t>
            </w:r>
            <w:proofErr w:type="spellEnd"/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28FE" w:rsidRDefault="00F128FE" w:rsidP="00E217ED">
            <w:pPr>
              <w:spacing w:before="24" w:after="24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D2ECD" w:rsidRPr="00F128FE" w:rsidRDefault="00E217ED" w:rsidP="00E217ED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28FE">
              <w:rPr>
                <w:rFonts w:eastAsia="Times New Roman" w:cs="Times New Roman"/>
                <w:szCs w:val="28"/>
                <w:lang w:eastAsia="ru-RU"/>
              </w:rPr>
              <w:lastRenderedPageBreak/>
              <w:t>Представитель татарской диаспоры (по согласованию)</w:t>
            </w:r>
          </w:p>
        </w:tc>
      </w:tr>
      <w:tr w:rsidR="00FD2ECD" w:rsidRPr="00F128FE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D2ECD" w:rsidRPr="00F128FE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E217ED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8FE">
              <w:rPr>
                <w:rFonts w:eastAsia="Times New Roman" w:cs="Times New Roman"/>
                <w:szCs w:val="28"/>
                <w:lang w:eastAsia="ru-RU"/>
              </w:rPr>
              <w:t>Халадаев</w:t>
            </w:r>
            <w:proofErr w:type="spellEnd"/>
          </w:p>
          <w:p w:rsidR="00FD2ECD" w:rsidRPr="00F128FE" w:rsidRDefault="00E217ED" w:rsidP="00E217E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28FE">
              <w:rPr>
                <w:rFonts w:eastAsia="Times New Roman" w:cs="Times New Roman"/>
                <w:szCs w:val="28"/>
                <w:lang w:eastAsia="ru-RU"/>
              </w:rPr>
              <w:t xml:space="preserve">Магомед </w:t>
            </w:r>
            <w:proofErr w:type="spellStart"/>
            <w:r w:rsidRPr="00F128FE">
              <w:rPr>
                <w:rFonts w:eastAsia="Times New Roman" w:cs="Times New Roman"/>
                <w:szCs w:val="28"/>
                <w:lang w:eastAsia="ru-RU"/>
              </w:rPr>
              <w:t>Аглавович</w:t>
            </w:r>
            <w:proofErr w:type="spellEnd"/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E217ED" w:rsidP="00FD2ECD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28FE">
              <w:rPr>
                <w:rFonts w:eastAsia="Times New Roman" w:cs="Times New Roman"/>
                <w:szCs w:val="28"/>
                <w:lang w:eastAsia="ru-RU"/>
              </w:rPr>
              <w:t>Представитель дагестанской диаспоры</w:t>
            </w:r>
            <w:r w:rsidR="00FD2ECD" w:rsidRPr="00F128FE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FD2ECD" w:rsidRPr="00F128FE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FD2ECD" w:rsidP="00FD2EC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D2ECD" w:rsidRPr="00F128FE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E217ED" w:rsidP="00FD2E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8FE">
              <w:rPr>
                <w:rFonts w:eastAsia="Times New Roman" w:cs="Times New Roman"/>
                <w:szCs w:val="28"/>
                <w:lang w:eastAsia="ru-RU"/>
              </w:rPr>
              <w:t>Самадова</w:t>
            </w:r>
            <w:proofErr w:type="spellEnd"/>
            <w:r w:rsidRPr="00F128F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D2ECD" w:rsidRPr="00F128FE" w:rsidRDefault="00E217ED" w:rsidP="00FD2E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28FE">
              <w:rPr>
                <w:rFonts w:eastAsia="Times New Roman" w:cs="Times New Roman"/>
                <w:szCs w:val="28"/>
                <w:lang w:eastAsia="ru-RU"/>
              </w:rPr>
              <w:t xml:space="preserve">Галина </w:t>
            </w:r>
            <w:proofErr w:type="spellStart"/>
            <w:r w:rsidRPr="00F128FE">
              <w:rPr>
                <w:rFonts w:eastAsia="Times New Roman" w:cs="Times New Roman"/>
                <w:szCs w:val="28"/>
                <w:lang w:eastAsia="ru-RU"/>
              </w:rPr>
              <w:t>Бововна</w:t>
            </w:r>
            <w:proofErr w:type="spellEnd"/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E217ED" w:rsidP="00E217E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28FE">
              <w:rPr>
                <w:rFonts w:eastAsia="Times New Roman" w:cs="Times New Roman"/>
                <w:szCs w:val="28"/>
                <w:lang w:eastAsia="ru-RU"/>
              </w:rPr>
              <w:t>Представитель калмыцкой диаспоры (по согласованию)</w:t>
            </w:r>
          </w:p>
        </w:tc>
      </w:tr>
      <w:tr w:rsidR="00FD2ECD" w:rsidRPr="00FD2ECD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D2ECD" w:rsidRDefault="00FD2ECD" w:rsidP="00FD2EC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2ECD" w:rsidRPr="00FD2ECD" w:rsidTr="00FD2ECD">
        <w:tc>
          <w:tcPr>
            <w:tcW w:w="35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286D8D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8FE">
              <w:rPr>
                <w:rFonts w:eastAsia="Times New Roman" w:cs="Times New Roman"/>
                <w:szCs w:val="28"/>
                <w:lang w:eastAsia="ru-RU"/>
              </w:rPr>
              <w:t>Шегай</w:t>
            </w:r>
            <w:proofErr w:type="spellEnd"/>
          </w:p>
          <w:p w:rsidR="00FD2ECD" w:rsidRPr="00F128FE" w:rsidRDefault="00286D8D" w:rsidP="00FD2ECD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28FE">
              <w:rPr>
                <w:rFonts w:eastAsia="Times New Roman" w:cs="Times New Roman"/>
                <w:szCs w:val="28"/>
                <w:lang w:eastAsia="ru-RU"/>
              </w:rPr>
              <w:t>Георгий Николаевич</w:t>
            </w: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2ECD" w:rsidRPr="00F128FE" w:rsidRDefault="00286D8D" w:rsidP="00FD2ECD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28FE">
              <w:rPr>
                <w:rFonts w:eastAsia="Times New Roman" w:cs="Times New Roman"/>
                <w:szCs w:val="28"/>
                <w:lang w:eastAsia="ru-RU"/>
              </w:rPr>
              <w:t>Представитель корейской диаспоры</w:t>
            </w:r>
            <w:r w:rsidR="00FD2ECD" w:rsidRPr="00F128FE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FD2ECD" w:rsidRPr="00FD2ECD" w:rsidRDefault="00FD2ECD" w:rsidP="00FD2ECD">
      <w:pPr>
        <w:shd w:val="clear" w:color="auto" w:fill="FFFFFF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D2EC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3B4798" w:rsidRDefault="003B4798"/>
    <w:sectPr w:rsidR="003B4798" w:rsidSect="00E53E7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EC3"/>
    <w:multiLevelType w:val="multilevel"/>
    <w:tmpl w:val="98E6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97"/>
    <w:rsid w:val="000E5C6A"/>
    <w:rsid w:val="00187CB0"/>
    <w:rsid w:val="00286D8D"/>
    <w:rsid w:val="003015AC"/>
    <w:rsid w:val="003B4798"/>
    <w:rsid w:val="004D0D97"/>
    <w:rsid w:val="005C6E60"/>
    <w:rsid w:val="0062198F"/>
    <w:rsid w:val="008D5B66"/>
    <w:rsid w:val="0097624D"/>
    <w:rsid w:val="00981EBC"/>
    <w:rsid w:val="009A7987"/>
    <w:rsid w:val="00AF3FC3"/>
    <w:rsid w:val="00BA659C"/>
    <w:rsid w:val="00C865A5"/>
    <w:rsid w:val="00DA3963"/>
    <w:rsid w:val="00E217ED"/>
    <w:rsid w:val="00E53E78"/>
    <w:rsid w:val="00F128FE"/>
    <w:rsid w:val="00FD2ECD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ECD"/>
    <w:rPr>
      <w:color w:val="0000FF"/>
      <w:u w:val="single"/>
    </w:rPr>
  </w:style>
  <w:style w:type="paragraph" w:customStyle="1" w:styleId="headertext">
    <w:name w:val="headertext"/>
    <w:basedOn w:val="a"/>
    <w:rsid w:val="00187CB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ECD"/>
    <w:rPr>
      <w:color w:val="0000FF"/>
      <w:u w:val="single"/>
    </w:rPr>
  </w:style>
  <w:style w:type="paragraph" w:customStyle="1" w:styleId="headertext">
    <w:name w:val="headertext"/>
    <w:basedOn w:val="a"/>
    <w:rsid w:val="00187CB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16085950&amp;backlink=1&amp;&amp;nd=116004273&amp;rdk=0&amp;refoid=11619708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84C4-9864-4508-9DDE-54DBB198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ГОиЧС1</dc:creator>
  <cp:lastModifiedBy>ОргОтделЗ</cp:lastModifiedBy>
  <cp:revision>3</cp:revision>
  <cp:lastPrinted>2022-01-13T04:52:00Z</cp:lastPrinted>
  <dcterms:created xsi:type="dcterms:W3CDTF">2022-01-13T04:45:00Z</dcterms:created>
  <dcterms:modified xsi:type="dcterms:W3CDTF">2022-01-13T04:52:00Z</dcterms:modified>
</cp:coreProperties>
</file>