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8" w:rsidRDefault="00981588" w:rsidP="00981588">
      <w:pPr>
        <w:pStyle w:val="60"/>
        <w:shd w:val="clear" w:color="auto" w:fill="auto"/>
        <w:spacing w:before="0" w:line="180" w:lineRule="exact"/>
        <w:ind w:left="3140"/>
        <w:rPr>
          <w:sz w:val="28"/>
          <w:szCs w:val="28"/>
        </w:rPr>
      </w:pPr>
    </w:p>
    <w:p w:rsidR="00981588" w:rsidRDefault="00981588" w:rsidP="00981588">
      <w:pPr>
        <w:pStyle w:val="60"/>
        <w:shd w:val="clear" w:color="auto" w:fill="auto"/>
        <w:spacing w:before="0" w:line="180" w:lineRule="exact"/>
        <w:ind w:left="3140"/>
        <w:rPr>
          <w:sz w:val="28"/>
          <w:szCs w:val="28"/>
        </w:rPr>
      </w:pP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both"/>
        <w:rPr>
          <w:color w:val="000000"/>
        </w:rPr>
      </w:pP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center"/>
        <w:rPr>
          <w:color w:val="000000"/>
        </w:rPr>
      </w:pPr>
      <w:r>
        <w:rPr>
          <w:color w:val="000000"/>
        </w:rPr>
        <w:t>Уважаемые участники оборота обувных товаров!</w:t>
      </w: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both"/>
        <w:rPr>
          <w:color w:val="000000"/>
        </w:rPr>
      </w:pP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both"/>
      </w:pPr>
      <w:r>
        <w:rPr>
          <w:color w:val="000000"/>
        </w:rPr>
        <w:t>Министерство экономического развития Астраханской области информирует Вас об изменениях, которые внесены в постановление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both"/>
      </w:pPr>
      <w:r>
        <w:rPr>
          <w:color w:val="000000"/>
        </w:rPr>
        <w:t>Согласно внесённым изменениям участники оборота обувных товаров вправе осуществлять хранение, транспортировку находившихся у них во владении, и (или) пользовании, и (или) распоряжении остатков обувных товаров по состоянию на 01.07.2020, маркировать их средствами идентификации в целях последующей реализации и вводить их в оборот не позднее 15.06.2021.</w:t>
      </w:r>
    </w:p>
    <w:p w:rsidR="00981588" w:rsidRDefault="00981588" w:rsidP="00981588">
      <w:pPr>
        <w:pStyle w:val="20"/>
        <w:shd w:val="clear" w:color="auto" w:fill="auto"/>
        <w:spacing w:after="0" w:line="298" w:lineRule="exact"/>
        <w:ind w:left="1080" w:firstLine="640"/>
        <w:jc w:val="both"/>
      </w:pPr>
      <w:r>
        <w:rPr>
          <w:color w:val="000000"/>
        </w:rPr>
        <w:t>Важно отметить, что маркировка остатков обувных товаров в дополнительный период может осуществляться только в случае регистрации таких товаров в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A51AA0" w:rsidRPr="00981588" w:rsidRDefault="00A51AA0" w:rsidP="00981588">
      <w:pPr>
        <w:ind w:left="-709"/>
      </w:pPr>
      <w:bookmarkStart w:id="0" w:name="_GoBack"/>
      <w:bookmarkEnd w:id="0"/>
    </w:p>
    <w:sectPr w:rsidR="00A51AA0" w:rsidRPr="00981588" w:rsidSect="0098158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8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588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8158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1588"/>
    <w:pPr>
      <w:widowControl w:val="0"/>
      <w:shd w:val="clear" w:color="auto" w:fill="FFFFFF"/>
      <w:spacing w:before="240" w:after="0" w:line="0" w:lineRule="atLeast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98158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88"/>
    <w:pPr>
      <w:widowControl w:val="0"/>
      <w:shd w:val="clear" w:color="auto" w:fill="FFFFFF"/>
      <w:spacing w:after="480" w:line="293" w:lineRule="exact"/>
    </w:pPr>
    <w:rPr>
      <w:rFonts w:eastAsia="Times New Roman" w:cs="Times New Roman"/>
    </w:rPr>
  </w:style>
  <w:style w:type="character" w:customStyle="1" w:styleId="2Exact">
    <w:name w:val="Основной текст (2) Exact"/>
    <w:basedOn w:val="a0"/>
    <w:rsid w:val="00981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8158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1588"/>
    <w:pPr>
      <w:widowControl w:val="0"/>
      <w:shd w:val="clear" w:color="auto" w:fill="FFFFFF"/>
      <w:spacing w:before="240" w:after="0" w:line="0" w:lineRule="atLeast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98158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88"/>
    <w:pPr>
      <w:widowControl w:val="0"/>
      <w:shd w:val="clear" w:color="auto" w:fill="FFFFFF"/>
      <w:spacing w:after="480" w:line="293" w:lineRule="exact"/>
    </w:pPr>
    <w:rPr>
      <w:rFonts w:eastAsia="Times New Roman" w:cs="Times New Roman"/>
    </w:rPr>
  </w:style>
  <w:style w:type="character" w:customStyle="1" w:styleId="2Exact">
    <w:name w:val="Основной текст (2) Exact"/>
    <w:basedOn w:val="a0"/>
    <w:rsid w:val="00981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2021-05-13T10:40:00Z</cp:lastPrinted>
  <dcterms:created xsi:type="dcterms:W3CDTF">2021-05-13T10:35:00Z</dcterms:created>
  <dcterms:modified xsi:type="dcterms:W3CDTF">2021-05-13T10:40:00Z</dcterms:modified>
</cp:coreProperties>
</file>