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EF" w:rsidRPr="00D23A2C" w:rsidRDefault="00EA3BB1" w:rsidP="00D23A2C">
      <w:pPr>
        <w:jc w:val="center"/>
        <w:rPr>
          <w:lang w:eastAsia="en-US"/>
        </w:rPr>
      </w:pPr>
      <w:r w:rsidRPr="00EA3BB1">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25pt;height:65.25pt">
            <v:imagedata r:id="rId8" o:title="Герб"/>
          </v:shape>
        </w:pict>
      </w:r>
      <w:bookmarkStart w:id="0" w:name="_GoBack"/>
      <w:bookmarkEnd w:id="0"/>
    </w:p>
    <w:p w:rsidR="00DD31EF" w:rsidRPr="00D23A2C" w:rsidRDefault="00DD31EF" w:rsidP="00D23A2C">
      <w:pPr>
        <w:jc w:val="center"/>
        <w:rPr>
          <w:b/>
          <w:bCs/>
          <w:sz w:val="40"/>
          <w:szCs w:val="40"/>
          <w:lang w:eastAsia="en-US"/>
        </w:rPr>
      </w:pPr>
      <w:r w:rsidRPr="00D23A2C">
        <w:rPr>
          <w:b/>
          <w:bCs/>
          <w:sz w:val="40"/>
          <w:szCs w:val="40"/>
          <w:lang w:eastAsia="en-US"/>
        </w:rPr>
        <w:t>ПОСТАНОВЛЕНИЕ</w:t>
      </w:r>
    </w:p>
    <w:p w:rsidR="00DD31EF" w:rsidRPr="00D23A2C" w:rsidRDefault="00DD31EF" w:rsidP="00D23A2C">
      <w:pPr>
        <w:jc w:val="center"/>
        <w:rPr>
          <w:b/>
          <w:bCs/>
          <w:lang w:eastAsia="en-US"/>
        </w:rPr>
      </w:pPr>
    </w:p>
    <w:p w:rsidR="00DD31EF" w:rsidRPr="00D23A2C" w:rsidRDefault="00DD31EF" w:rsidP="00D23A2C">
      <w:pPr>
        <w:spacing w:line="360" w:lineRule="auto"/>
        <w:jc w:val="center"/>
        <w:rPr>
          <w:b/>
          <w:bCs/>
          <w:sz w:val="28"/>
          <w:szCs w:val="28"/>
          <w:lang w:eastAsia="en-US"/>
        </w:rPr>
      </w:pPr>
      <w:r w:rsidRPr="00D23A2C">
        <w:rPr>
          <w:b/>
          <w:bCs/>
          <w:sz w:val="28"/>
          <w:szCs w:val="28"/>
          <w:lang w:eastAsia="en-US"/>
        </w:rPr>
        <w:t xml:space="preserve">АДМИНИСТРАЦИИ МУНИЦИПАЛЬНОГО ОБРАЗОВАНИЯ </w:t>
      </w:r>
      <w:r w:rsidRPr="00D23A2C">
        <w:rPr>
          <w:b/>
          <w:bCs/>
          <w:sz w:val="28"/>
          <w:szCs w:val="28"/>
          <w:lang w:eastAsia="en-US"/>
        </w:rPr>
        <w:br/>
        <w:t>«ЧЕРНОЯРСКИЙ МУНИЦИПАЛЬНЫЙ РАЙОН</w:t>
      </w:r>
    </w:p>
    <w:p w:rsidR="00DD31EF" w:rsidRPr="00D23A2C" w:rsidRDefault="00DD31EF" w:rsidP="00D23A2C">
      <w:pPr>
        <w:spacing w:line="360" w:lineRule="auto"/>
        <w:jc w:val="center"/>
        <w:rPr>
          <w:b/>
          <w:bCs/>
          <w:sz w:val="28"/>
          <w:szCs w:val="28"/>
          <w:lang w:eastAsia="en-US"/>
        </w:rPr>
      </w:pPr>
      <w:r w:rsidRPr="00D23A2C">
        <w:rPr>
          <w:b/>
          <w:bCs/>
          <w:sz w:val="28"/>
          <w:szCs w:val="28"/>
          <w:lang w:eastAsia="en-US"/>
        </w:rPr>
        <w:t>АСТРАХАНСКОЙ ОБЛАСТИ»</w:t>
      </w:r>
    </w:p>
    <w:p w:rsidR="00DD31EF" w:rsidRPr="00D23A2C" w:rsidRDefault="00DD31EF" w:rsidP="00D23A2C">
      <w:pPr>
        <w:spacing w:line="360" w:lineRule="auto"/>
        <w:jc w:val="center"/>
        <w:rPr>
          <w:b/>
          <w:bCs/>
          <w:sz w:val="28"/>
          <w:szCs w:val="28"/>
          <w:lang w:eastAsia="en-US"/>
        </w:rPr>
      </w:pPr>
      <w:r w:rsidRPr="00D23A2C">
        <w:rPr>
          <w:sz w:val="28"/>
          <w:szCs w:val="28"/>
        </w:rPr>
        <w:tab/>
      </w:r>
    </w:p>
    <w:p w:rsidR="00DD31EF" w:rsidRPr="00D23A2C" w:rsidRDefault="00DD31EF" w:rsidP="00D23A2C">
      <w:pPr>
        <w:shd w:val="clear" w:color="auto" w:fill="FFFFFF"/>
        <w:rPr>
          <w:sz w:val="28"/>
          <w:szCs w:val="28"/>
          <w:u w:val="single"/>
          <w:lang w:eastAsia="en-US"/>
        </w:rPr>
      </w:pPr>
      <w:r>
        <w:rPr>
          <w:spacing w:val="-4"/>
          <w:sz w:val="28"/>
          <w:szCs w:val="28"/>
          <w:u w:val="single"/>
          <w:lang w:eastAsia="en-US"/>
        </w:rPr>
        <w:t>от 05.10</w:t>
      </w:r>
      <w:r w:rsidRPr="00D23A2C">
        <w:rPr>
          <w:spacing w:val="-4"/>
          <w:sz w:val="28"/>
          <w:szCs w:val="28"/>
          <w:u w:val="single"/>
          <w:lang w:eastAsia="en-US"/>
        </w:rPr>
        <w:t>.2023г. №</w:t>
      </w:r>
      <w:r>
        <w:rPr>
          <w:spacing w:val="-4"/>
          <w:sz w:val="28"/>
          <w:szCs w:val="28"/>
          <w:u w:val="single"/>
          <w:lang w:eastAsia="en-US"/>
        </w:rPr>
        <w:t xml:space="preserve"> 214</w:t>
      </w:r>
    </w:p>
    <w:p w:rsidR="00DD31EF" w:rsidRDefault="00DD31EF" w:rsidP="00F92668">
      <w:pPr>
        <w:shd w:val="clear" w:color="auto" w:fill="FFFFFF"/>
        <w:rPr>
          <w:sz w:val="28"/>
          <w:szCs w:val="28"/>
          <w:lang w:eastAsia="en-US"/>
        </w:rPr>
      </w:pPr>
      <w:r w:rsidRPr="00D23A2C">
        <w:rPr>
          <w:sz w:val="28"/>
          <w:szCs w:val="28"/>
          <w:lang w:eastAsia="en-US"/>
        </w:rPr>
        <w:t xml:space="preserve">       с. Черный Яр</w:t>
      </w:r>
    </w:p>
    <w:p w:rsidR="00DD31EF" w:rsidRPr="00F92668" w:rsidRDefault="00DD31EF" w:rsidP="00F92668">
      <w:pPr>
        <w:shd w:val="clear" w:color="auto" w:fill="FFFFFF"/>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6F6751" w:rsidTr="006F6751">
        <w:trPr>
          <w:trHeight w:val="1995"/>
        </w:trPr>
        <w:tc>
          <w:tcPr>
            <w:tcW w:w="8222" w:type="dxa"/>
            <w:tcBorders>
              <w:top w:val="nil"/>
              <w:left w:val="nil"/>
              <w:bottom w:val="nil"/>
              <w:right w:val="nil"/>
            </w:tcBorders>
          </w:tcPr>
          <w:p w:rsidR="006F6751" w:rsidRPr="006F6751" w:rsidRDefault="006F6751" w:rsidP="006F6751">
            <w:pPr>
              <w:jc w:val="both"/>
              <w:rPr>
                <w:sz w:val="28"/>
                <w:szCs w:val="28"/>
              </w:rPr>
            </w:pPr>
            <w:r w:rsidRPr="006F6751">
              <w:rPr>
                <w:sz w:val="28"/>
                <w:szCs w:val="28"/>
              </w:rPr>
              <w:t>Об утверждении Положения «Об оплате труда служащих, занимающих должности, не отнесенные к должностям муниципальной службы и должностей, осуществляющих техническое обеспечение деятельности органов</w:t>
            </w:r>
          </w:p>
          <w:p w:rsidR="006F6751" w:rsidRPr="006F6751" w:rsidRDefault="006F6751" w:rsidP="006F6751">
            <w:pPr>
              <w:jc w:val="both"/>
              <w:rPr>
                <w:sz w:val="28"/>
                <w:szCs w:val="28"/>
              </w:rPr>
            </w:pPr>
            <w:r w:rsidRPr="006F6751">
              <w:rPr>
                <w:sz w:val="28"/>
                <w:szCs w:val="28"/>
              </w:rPr>
              <w:t xml:space="preserve">местного самоуправления муниципального образования </w:t>
            </w:r>
          </w:p>
          <w:p w:rsidR="006F6751" w:rsidRPr="006F6751" w:rsidRDefault="006F6751" w:rsidP="006F6751">
            <w:pPr>
              <w:jc w:val="both"/>
              <w:rPr>
                <w:sz w:val="28"/>
                <w:szCs w:val="28"/>
              </w:rPr>
            </w:pPr>
            <w:r w:rsidRPr="006F6751">
              <w:rPr>
                <w:sz w:val="28"/>
                <w:szCs w:val="28"/>
              </w:rPr>
              <w:t xml:space="preserve">«Черноярский муниципальный район Астраханской области» </w:t>
            </w:r>
          </w:p>
          <w:p w:rsidR="006F6751" w:rsidRDefault="006F6751" w:rsidP="00F92668">
            <w:pPr>
              <w:jc w:val="both"/>
              <w:rPr>
                <w:sz w:val="28"/>
                <w:szCs w:val="28"/>
              </w:rPr>
            </w:pPr>
          </w:p>
        </w:tc>
      </w:tr>
    </w:tbl>
    <w:p w:rsidR="006F6751" w:rsidRDefault="006F6751" w:rsidP="00F92668">
      <w:pPr>
        <w:ind w:firstLine="567"/>
        <w:jc w:val="both"/>
        <w:rPr>
          <w:sz w:val="28"/>
          <w:szCs w:val="28"/>
        </w:rPr>
      </w:pPr>
    </w:p>
    <w:p w:rsidR="00DD31EF" w:rsidRPr="004831F7" w:rsidRDefault="00DD31EF" w:rsidP="00F92668">
      <w:pPr>
        <w:ind w:firstLine="567"/>
        <w:jc w:val="both"/>
        <w:rPr>
          <w:sz w:val="28"/>
          <w:szCs w:val="28"/>
        </w:rPr>
      </w:pPr>
      <w:proofErr w:type="gramStart"/>
      <w:r w:rsidRPr="004831F7">
        <w:rPr>
          <w:sz w:val="28"/>
          <w:szCs w:val="28"/>
        </w:rPr>
        <w:t>В соответствии Трудовым кодексом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w:t>
      </w:r>
      <w:r>
        <w:rPr>
          <w:sz w:val="28"/>
          <w:szCs w:val="28"/>
        </w:rPr>
        <w:t>23</w:t>
      </w:r>
      <w:r w:rsidRPr="004831F7">
        <w:rPr>
          <w:sz w:val="28"/>
          <w:szCs w:val="28"/>
        </w:rPr>
        <w:t xml:space="preserve"> год, утвержденными решением Российской трехсторонней комиссии по регулированию социально-трудовых отношений от 25.12.2018, протокол № 12, Общероссийским классификатором профессий рабочих, должностей служащих и тарифных разрядов,  в целях обеспечения социальных гарантий, создания единой правовой базы формирования оплаты</w:t>
      </w:r>
      <w:proofErr w:type="gramEnd"/>
      <w:r w:rsidRPr="004831F7">
        <w:rPr>
          <w:sz w:val="28"/>
          <w:szCs w:val="28"/>
        </w:rPr>
        <w:t xml:space="preserve"> труда и материального стимулирования, его единообразного применения для служащих, занимающих должности, не отнесенные к должностям муниципальной службы и </w:t>
      </w:r>
      <w:proofErr w:type="gramStart"/>
      <w:r w:rsidRPr="004831F7">
        <w:rPr>
          <w:sz w:val="28"/>
          <w:szCs w:val="28"/>
        </w:rPr>
        <w:t>должностей</w:t>
      </w:r>
      <w:proofErr w:type="gramEnd"/>
      <w:r w:rsidRPr="004831F7">
        <w:rPr>
          <w:sz w:val="28"/>
          <w:szCs w:val="28"/>
        </w:rPr>
        <w:t xml:space="preserve">  осуществляющих техническое обеспечение деятельности органов местного самоуправления муниципального образования «Черноярский</w:t>
      </w:r>
      <w:r>
        <w:rPr>
          <w:sz w:val="28"/>
          <w:szCs w:val="28"/>
        </w:rPr>
        <w:t xml:space="preserve"> муниципальный </w:t>
      </w:r>
      <w:r w:rsidRPr="004831F7">
        <w:rPr>
          <w:sz w:val="28"/>
          <w:szCs w:val="28"/>
        </w:rPr>
        <w:t>район</w:t>
      </w:r>
      <w:r>
        <w:rPr>
          <w:sz w:val="28"/>
          <w:szCs w:val="28"/>
        </w:rPr>
        <w:t xml:space="preserve"> Астраханской области</w:t>
      </w:r>
      <w:r w:rsidRPr="004831F7">
        <w:rPr>
          <w:sz w:val="28"/>
          <w:szCs w:val="28"/>
        </w:rPr>
        <w:t xml:space="preserve">», администрация </w:t>
      </w:r>
      <w:r>
        <w:rPr>
          <w:sz w:val="28"/>
          <w:szCs w:val="28"/>
        </w:rPr>
        <w:t>муниципального образования</w:t>
      </w:r>
      <w:r w:rsidRPr="004831F7">
        <w:rPr>
          <w:sz w:val="28"/>
          <w:szCs w:val="28"/>
        </w:rPr>
        <w:t xml:space="preserve"> «Черноярский </w:t>
      </w:r>
      <w:r>
        <w:rPr>
          <w:sz w:val="28"/>
          <w:szCs w:val="28"/>
        </w:rPr>
        <w:t xml:space="preserve">муниципальный </w:t>
      </w:r>
      <w:r w:rsidRPr="004831F7">
        <w:rPr>
          <w:sz w:val="28"/>
          <w:szCs w:val="28"/>
        </w:rPr>
        <w:t>район</w:t>
      </w:r>
      <w:r>
        <w:rPr>
          <w:sz w:val="28"/>
          <w:szCs w:val="28"/>
        </w:rPr>
        <w:t xml:space="preserve"> Астраханской области</w:t>
      </w:r>
      <w:r w:rsidRPr="004831F7">
        <w:rPr>
          <w:sz w:val="28"/>
          <w:szCs w:val="28"/>
        </w:rPr>
        <w:t>»</w:t>
      </w:r>
    </w:p>
    <w:p w:rsidR="00DD31EF" w:rsidRPr="004831F7" w:rsidRDefault="00DD31EF" w:rsidP="00F92668">
      <w:pPr>
        <w:jc w:val="both"/>
        <w:rPr>
          <w:sz w:val="28"/>
          <w:szCs w:val="28"/>
        </w:rPr>
      </w:pPr>
      <w:r w:rsidRPr="004831F7">
        <w:rPr>
          <w:sz w:val="28"/>
          <w:szCs w:val="28"/>
        </w:rPr>
        <w:t>ПОСТАНОВЛЯЕТ:</w:t>
      </w:r>
    </w:p>
    <w:p w:rsidR="00DD31EF" w:rsidRPr="004831F7" w:rsidRDefault="00DD31EF" w:rsidP="00F92668">
      <w:pPr>
        <w:ind w:firstLine="567"/>
        <w:jc w:val="both"/>
        <w:rPr>
          <w:sz w:val="28"/>
          <w:szCs w:val="28"/>
        </w:rPr>
      </w:pPr>
      <w:r w:rsidRPr="004831F7">
        <w:rPr>
          <w:sz w:val="28"/>
          <w:szCs w:val="28"/>
        </w:rPr>
        <w:t xml:space="preserve">1. Утвердить </w:t>
      </w:r>
      <w:r>
        <w:rPr>
          <w:sz w:val="28"/>
          <w:szCs w:val="28"/>
        </w:rPr>
        <w:t xml:space="preserve">прилагаемое </w:t>
      </w:r>
      <w:r w:rsidRPr="004831F7">
        <w:rPr>
          <w:sz w:val="28"/>
          <w:szCs w:val="28"/>
        </w:rPr>
        <w:t xml:space="preserve">Положение «Об оплате труда служащих, занимающих должности, не отнесенные к должностям муниципальной службы и должностей осуществляющих техническое обеспечение деятельности органов местного самоуправления муниципального образования «Черноярский </w:t>
      </w:r>
      <w:r>
        <w:rPr>
          <w:sz w:val="28"/>
          <w:szCs w:val="28"/>
        </w:rPr>
        <w:t>муниципальный район Астраханской области»</w:t>
      </w:r>
      <w:r w:rsidRPr="004831F7">
        <w:rPr>
          <w:sz w:val="28"/>
          <w:szCs w:val="28"/>
        </w:rPr>
        <w:t>.</w:t>
      </w:r>
    </w:p>
    <w:p w:rsidR="00DD31EF" w:rsidRDefault="00DD31EF" w:rsidP="00F92668">
      <w:pPr>
        <w:ind w:firstLine="567"/>
        <w:jc w:val="both"/>
        <w:rPr>
          <w:sz w:val="28"/>
          <w:szCs w:val="28"/>
        </w:rPr>
      </w:pPr>
      <w:r w:rsidRPr="004831F7">
        <w:rPr>
          <w:sz w:val="28"/>
          <w:szCs w:val="28"/>
        </w:rPr>
        <w:t>2. Признать утратившим</w:t>
      </w:r>
      <w:r>
        <w:rPr>
          <w:sz w:val="28"/>
          <w:szCs w:val="28"/>
        </w:rPr>
        <w:t>и</w:t>
      </w:r>
      <w:r w:rsidRPr="004831F7">
        <w:rPr>
          <w:sz w:val="28"/>
          <w:szCs w:val="28"/>
        </w:rPr>
        <w:t xml:space="preserve"> силу </w:t>
      </w:r>
      <w:r w:rsidRPr="005C0C21">
        <w:rPr>
          <w:sz w:val="28"/>
          <w:szCs w:val="28"/>
        </w:rPr>
        <w:t xml:space="preserve">постановление администрации муниципального образования «Черноярский район» от 01.02.2019 №38/1 «Об утверждении Положения об оплате труда служащих, занимающих </w:t>
      </w:r>
      <w:r w:rsidRPr="005C0C21">
        <w:rPr>
          <w:sz w:val="28"/>
          <w:szCs w:val="28"/>
        </w:rPr>
        <w:lastRenderedPageBreak/>
        <w:t xml:space="preserve">должности, не отнесенные к должностям муниципальной службы и должностей, осуществляющих техническое обеспечение деятельности органов местного самоуправления муниципального </w:t>
      </w:r>
      <w:r>
        <w:rPr>
          <w:sz w:val="28"/>
          <w:szCs w:val="28"/>
        </w:rPr>
        <w:t xml:space="preserve">образования «Черноярский район», </w:t>
      </w:r>
      <w:r w:rsidRPr="004831F7">
        <w:rPr>
          <w:sz w:val="28"/>
          <w:szCs w:val="28"/>
        </w:rPr>
        <w:t>постановление Главы администрации муниципального обра</w:t>
      </w:r>
      <w:r>
        <w:rPr>
          <w:sz w:val="28"/>
          <w:szCs w:val="28"/>
        </w:rPr>
        <w:t>зования «Черноярский муниципальный район Астраханской области</w:t>
      </w:r>
      <w:r w:rsidRPr="004831F7">
        <w:rPr>
          <w:sz w:val="28"/>
          <w:szCs w:val="28"/>
        </w:rPr>
        <w:t xml:space="preserve">» от </w:t>
      </w:r>
      <w:r w:rsidRPr="00AE1E66">
        <w:rPr>
          <w:sz w:val="28"/>
          <w:szCs w:val="28"/>
        </w:rPr>
        <w:t>25.08.2023 № 188 «Об утверждении Положения «Об оплате труда служащих, занимающих должности, не отнесенные к должностям муниципальной службы и должностей, осуществляющих техническое обеспечение деятельности органов местного самоуправления муниципального образования «Черноярский муниципальный район Астраханской области»</w:t>
      </w:r>
      <w:r>
        <w:rPr>
          <w:sz w:val="28"/>
          <w:szCs w:val="28"/>
        </w:rPr>
        <w:t>.</w:t>
      </w:r>
    </w:p>
    <w:p w:rsidR="00DD31EF" w:rsidRPr="004831F7" w:rsidRDefault="00DD31EF" w:rsidP="00F92668">
      <w:pPr>
        <w:ind w:firstLine="567"/>
        <w:jc w:val="both"/>
        <w:rPr>
          <w:sz w:val="28"/>
          <w:szCs w:val="28"/>
        </w:rPr>
      </w:pPr>
      <w:r w:rsidRPr="004831F7">
        <w:rPr>
          <w:sz w:val="28"/>
          <w:szCs w:val="28"/>
        </w:rPr>
        <w:t xml:space="preserve">3. Заместителю главы администрации </w:t>
      </w:r>
      <w:r>
        <w:rPr>
          <w:sz w:val="28"/>
          <w:szCs w:val="28"/>
        </w:rPr>
        <w:t>района – начальнику финансового управления администрации муниципального образования «Черноярский муниципальный район Астраханской области»</w:t>
      </w:r>
      <w:r w:rsidRPr="004831F7">
        <w:rPr>
          <w:sz w:val="28"/>
          <w:szCs w:val="28"/>
        </w:rPr>
        <w:t xml:space="preserve"> (Степанищева Л.В.) обеспечить финансирование расходов, связанных с реализацией настоящего постановления</w:t>
      </w:r>
      <w:r>
        <w:rPr>
          <w:sz w:val="28"/>
          <w:szCs w:val="28"/>
        </w:rPr>
        <w:t>.</w:t>
      </w:r>
    </w:p>
    <w:p w:rsidR="00DD31EF" w:rsidRPr="004831F7" w:rsidRDefault="00DD31EF" w:rsidP="00F92668">
      <w:pPr>
        <w:ind w:firstLine="567"/>
        <w:jc w:val="both"/>
        <w:rPr>
          <w:sz w:val="28"/>
          <w:szCs w:val="28"/>
        </w:rPr>
      </w:pPr>
      <w:r>
        <w:rPr>
          <w:sz w:val="28"/>
          <w:szCs w:val="28"/>
        </w:rPr>
        <w:t xml:space="preserve">4. </w:t>
      </w:r>
      <w:r w:rsidRPr="004831F7">
        <w:rPr>
          <w:sz w:val="28"/>
          <w:szCs w:val="28"/>
        </w:rPr>
        <w:t xml:space="preserve">Контроль за исполнением настоящего постановления возложить на </w:t>
      </w:r>
      <w:r>
        <w:rPr>
          <w:sz w:val="28"/>
          <w:szCs w:val="28"/>
        </w:rPr>
        <w:t xml:space="preserve">первого </w:t>
      </w:r>
      <w:r w:rsidRPr="004831F7">
        <w:rPr>
          <w:sz w:val="28"/>
          <w:szCs w:val="28"/>
        </w:rPr>
        <w:t xml:space="preserve">заместителя главы администрации муниципального образования  «Черноярский </w:t>
      </w:r>
      <w:r>
        <w:rPr>
          <w:sz w:val="28"/>
          <w:szCs w:val="28"/>
        </w:rPr>
        <w:t xml:space="preserve">муниципальный </w:t>
      </w:r>
      <w:r w:rsidRPr="004831F7">
        <w:rPr>
          <w:sz w:val="28"/>
          <w:szCs w:val="28"/>
        </w:rPr>
        <w:t>район</w:t>
      </w:r>
      <w:r>
        <w:rPr>
          <w:sz w:val="28"/>
          <w:szCs w:val="28"/>
        </w:rPr>
        <w:t xml:space="preserve"> Астраханской области</w:t>
      </w:r>
      <w:r w:rsidRPr="004831F7">
        <w:rPr>
          <w:sz w:val="28"/>
          <w:szCs w:val="28"/>
        </w:rPr>
        <w:t xml:space="preserve">» </w:t>
      </w:r>
      <w:r>
        <w:rPr>
          <w:sz w:val="28"/>
          <w:szCs w:val="28"/>
        </w:rPr>
        <w:t>Мешкова М.А.</w:t>
      </w:r>
    </w:p>
    <w:p w:rsidR="00DD31EF" w:rsidRDefault="00DD31EF" w:rsidP="00F92668">
      <w:pPr>
        <w:ind w:firstLine="567"/>
        <w:jc w:val="both"/>
        <w:rPr>
          <w:sz w:val="28"/>
          <w:szCs w:val="28"/>
        </w:rPr>
      </w:pPr>
      <w:r w:rsidRPr="004831F7">
        <w:rPr>
          <w:sz w:val="28"/>
          <w:szCs w:val="28"/>
        </w:rPr>
        <w:t xml:space="preserve">5. Опубликовать (обнародовать) настоящее </w:t>
      </w:r>
      <w:r w:rsidR="006F6751">
        <w:rPr>
          <w:sz w:val="28"/>
          <w:szCs w:val="28"/>
        </w:rPr>
        <w:t>постановление</w:t>
      </w:r>
      <w:r w:rsidRPr="004831F7">
        <w:rPr>
          <w:sz w:val="28"/>
          <w:szCs w:val="28"/>
        </w:rPr>
        <w:t xml:space="preserve"> путем размещения на официальном сайте муниципального образования «Черноярский</w:t>
      </w:r>
      <w:r>
        <w:rPr>
          <w:sz w:val="28"/>
          <w:szCs w:val="28"/>
        </w:rPr>
        <w:t xml:space="preserve"> муниципальный</w:t>
      </w:r>
      <w:r w:rsidRPr="004831F7">
        <w:rPr>
          <w:sz w:val="28"/>
          <w:szCs w:val="28"/>
        </w:rPr>
        <w:t xml:space="preserve"> район</w:t>
      </w:r>
      <w:r>
        <w:rPr>
          <w:sz w:val="28"/>
          <w:szCs w:val="28"/>
        </w:rPr>
        <w:t xml:space="preserve"> Астраханской области</w:t>
      </w:r>
      <w:r w:rsidRPr="004831F7">
        <w:rPr>
          <w:sz w:val="28"/>
          <w:szCs w:val="28"/>
        </w:rPr>
        <w:t>» в информационно-телекоммуникационной сети «Интернет».</w:t>
      </w:r>
    </w:p>
    <w:p w:rsidR="00DD31EF" w:rsidRPr="004831F7" w:rsidRDefault="00DD31EF" w:rsidP="00F92668">
      <w:pPr>
        <w:ind w:firstLine="567"/>
        <w:jc w:val="both"/>
        <w:rPr>
          <w:sz w:val="28"/>
          <w:szCs w:val="28"/>
        </w:rPr>
      </w:pPr>
      <w:r>
        <w:rPr>
          <w:sz w:val="28"/>
          <w:szCs w:val="28"/>
        </w:rPr>
        <w:t xml:space="preserve">6. </w:t>
      </w:r>
      <w:r w:rsidRPr="004831F7">
        <w:rPr>
          <w:sz w:val="28"/>
          <w:szCs w:val="28"/>
        </w:rPr>
        <w:t>Настоящее постановление распространяется на п</w:t>
      </w:r>
      <w:r>
        <w:rPr>
          <w:sz w:val="28"/>
          <w:szCs w:val="28"/>
        </w:rPr>
        <w:t>равоотношения, возникшие с 01.01.2023</w:t>
      </w:r>
      <w:r w:rsidRPr="004831F7">
        <w:rPr>
          <w:sz w:val="28"/>
          <w:szCs w:val="28"/>
        </w:rPr>
        <w:t>г</w:t>
      </w:r>
      <w:r>
        <w:rPr>
          <w:sz w:val="28"/>
          <w:szCs w:val="28"/>
        </w:rPr>
        <w:t>.</w:t>
      </w:r>
      <w:r w:rsidRPr="004831F7">
        <w:rPr>
          <w:sz w:val="28"/>
          <w:szCs w:val="28"/>
        </w:rPr>
        <w:t xml:space="preserve"> </w:t>
      </w:r>
    </w:p>
    <w:p w:rsidR="00DD31EF" w:rsidRPr="004831F7" w:rsidRDefault="00DD31EF" w:rsidP="00F92668">
      <w:pPr>
        <w:jc w:val="both"/>
        <w:rPr>
          <w:sz w:val="28"/>
          <w:szCs w:val="28"/>
        </w:rPr>
      </w:pPr>
    </w:p>
    <w:p w:rsidR="00DD31EF" w:rsidRPr="004831F7" w:rsidRDefault="00DD31EF" w:rsidP="00F92668">
      <w:pPr>
        <w:jc w:val="both"/>
        <w:rPr>
          <w:sz w:val="28"/>
          <w:szCs w:val="28"/>
        </w:rPr>
      </w:pPr>
    </w:p>
    <w:p w:rsidR="00DD31EF" w:rsidRDefault="00DD31EF" w:rsidP="00F92668">
      <w:pPr>
        <w:jc w:val="both"/>
        <w:rPr>
          <w:sz w:val="28"/>
          <w:szCs w:val="28"/>
        </w:rPr>
      </w:pPr>
    </w:p>
    <w:p w:rsidR="006F6751" w:rsidRDefault="006F6751" w:rsidP="00F92668">
      <w:pPr>
        <w:jc w:val="both"/>
        <w:rPr>
          <w:sz w:val="28"/>
          <w:szCs w:val="28"/>
        </w:rPr>
      </w:pPr>
    </w:p>
    <w:p w:rsidR="006F6751" w:rsidRPr="004831F7" w:rsidRDefault="006F6751" w:rsidP="00F92668">
      <w:pPr>
        <w:jc w:val="both"/>
        <w:rPr>
          <w:sz w:val="28"/>
          <w:szCs w:val="28"/>
        </w:rPr>
      </w:pPr>
    </w:p>
    <w:p w:rsidR="00DD31EF" w:rsidRPr="004831F7" w:rsidRDefault="00DD31EF" w:rsidP="00F92668">
      <w:pPr>
        <w:jc w:val="both"/>
        <w:rPr>
          <w:sz w:val="28"/>
          <w:szCs w:val="28"/>
        </w:rPr>
      </w:pPr>
      <w:r w:rsidRPr="004831F7">
        <w:rPr>
          <w:sz w:val="28"/>
          <w:szCs w:val="28"/>
        </w:rPr>
        <w:t xml:space="preserve">Глава </w:t>
      </w:r>
      <w:r>
        <w:rPr>
          <w:sz w:val="28"/>
          <w:szCs w:val="28"/>
        </w:rPr>
        <w:t>района</w:t>
      </w:r>
      <w:r w:rsidRPr="004831F7">
        <w:rPr>
          <w:sz w:val="28"/>
          <w:szCs w:val="28"/>
        </w:rPr>
        <w:t xml:space="preserve">                                                   </w:t>
      </w:r>
      <w:r>
        <w:rPr>
          <w:sz w:val="28"/>
          <w:szCs w:val="28"/>
        </w:rPr>
        <w:t xml:space="preserve">                                    С.И. Никулин</w:t>
      </w:r>
    </w:p>
    <w:p w:rsidR="00DD31EF" w:rsidRPr="004831F7" w:rsidRDefault="00DD31EF" w:rsidP="00F92668">
      <w:pPr>
        <w:jc w:val="both"/>
        <w:rPr>
          <w:sz w:val="28"/>
          <w:szCs w:val="28"/>
        </w:rPr>
      </w:pPr>
    </w:p>
    <w:p w:rsidR="00DD31EF" w:rsidRPr="004831F7" w:rsidRDefault="00DD31EF" w:rsidP="00F92668">
      <w:pPr>
        <w:rPr>
          <w:sz w:val="28"/>
          <w:szCs w:val="28"/>
        </w:rPr>
      </w:pPr>
    </w:p>
    <w:p w:rsidR="00DD31EF" w:rsidRPr="004831F7" w:rsidRDefault="00DD31EF" w:rsidP="00F92668">
      <w:pPr>
        <w:rPr>
          <w:sz w:val="28"/>
          <w:szCs w:val="28"/>
        </w:rPr>
      </w:pPr>
    </w:p>
    <w:p w:rsidR="00DD31EF" w:rsidRPr="008627E4" w:rsidRDefault="00DD31EF" w:rsidP="00F92668">
      <w:pPr>
        <w:rPr>
          <w:sz w:val="32"/>
          <w:szCs w:val="32"/>
        </w:rPr>
      </w:pPr>
      <w:r w:rsidRPr="008627E4">
        <w:rPr>
          <w:sz w:val="32"/>
          <w:szCs w:val="32"/>
        </w:rPr>
        <w:t xml:space="preserve"> </w:t>
      </w:r>
    </w:p>
    <w:p w:rsidR="00DD31EF" w:rsidRDefault="00DD31EF" w:rsidP="00F92668">
      <w:pPr>
        <w:autoSpaceDE w:val="0"/>
        <w:autoSpaceDN w:val="0"/>
        <w:adjustRightInd w:val="0"/>
        <w:ind w:left="6840"/>
        <w:rPr>
          <w:sz w:val="28"/>
          <w:szCs w:val="28"/>
        </w:rPr>
      </w:pPr>
    </w:p>
    <w:p w:rsidR="00DD31EF" w:rsidRDefault="00DD31EF" w:rsidP="00F92668">
      <w:pPr>
        <w:autoSpaceDE w:val="0"/>
        <w:autoSpaceDN w:val="0"/>
        <w:adjustRightInd w:val="0"/>
        <w:ind w:left="6840"/>
        <w:rPr>
          <w:sz w:val="28"/>
          <w:szCs w:val="28"/>
        </w:rPr>
      </w:pPr>
    </w:p>
    <w:p w:rsidR="00DD31EF" w:rsidRDefault="00DD31EF" w:rsidP="00F92668">
      <w:pPr>
        <w:autoSpaceDE w:val="0"/>
        <w:autoSpaceDN w:val="0"/>
        <w:adjustRightInd w:val="0"/>
        <w:ind w:left="6840"/>
        <w:rPr>
          <w:sz w:val="28"/>
          <w:szCs w:val="28"/>
        </w:rPr>
      </w:pPr>
    </w:p>
    <w:p w:rsidR="00DD31EF" w:rsidRDefault="00DD31EF" w:rsidP="00F92668">
      <w:pPr>
        <w:autoSpaceDE w:val="0"/>
        <w:autoSpaceDN w:val="0"/>
        <w:adjustRightInd w:val="0"/>
        <w:rPr>
          <w:sz w:val="28"/>
          <w:szCs w:val="28"/>
        </w:rPr>
      </w:pPr>
    </w:p>
    <w:p w:rsidR="00DD31EF" w:rsidRDefault="00DD31EF" w:rsidP="00F92668">
      <w:pPr>
        <w:autoSpaceDE w:val="0"/>
        <w:autoSpaceDN w:val="0"/>
        <w:adjustRightInd w:val="0"/>
        <w:ind w:left="6840"/>
        <w:rPr>
          <w:sz w:val="28"/>
          <w:szCs w:val="28"/>
        </w:rPr>
      </w:pPr>
    </w:p>
    <w:p w:rsidR="006F6751" w:rsidRDefault="006F6751" w:rsidP="00F92668">
      <w:pPr>
        <w:autoSpaceDE w:val="0"/>
        <w:autoSpaceDN w:val="0"/>
        <w:adjustRightInd w:val="0"/>
        <w:jc w:val="right"/>
        <w:rPr>
          <w:sz w:val="28"/>
          <w:szCs w:val="28"/>
        </w:rPr>
      </w:pPr>
    </w:p>
    <w:p w:rsidR="006F6751" w:rsidRDefault="006F6751" w:rsidP="00F92668">
      <w:pPr>
        <w:autoSpaceDE w:val="0"/>
        <w:autoSpaceDN w:val="0"/>
        <w:adjustRightInd w:val="0"/>
        <w:jc w:val="right"/>
        <w:rPr>
          <w:sz w:val="28"/>
          <w:szCs w:val="28"/>
        </w:rPr>
      </w:pPr>
    </w:p>
    <w:p w:rsidR="006F6751" w:rsidRDefault="006F6751" w:rsidP="00F92668">
      <w:pPr>
        <w:autoSpaceDE w:val="0"/>
        <w:autoSpaceDN w:val="0"/>
        <w:adjustRightInd w:val="0"/>
        <w:jc w:val="right"/>
        <w:rPr>
          <w:sz w:val="28"/>
          <w:szCs w:val="28"/>
        </w:rPr>
      </w:pPr>
    </w:p>
    <w:p w:rsidR="006F6751" w:rsidRDefault="006F6751" w:rsidP="00F92668">
      <w:pPr>
        <w:autoSpaceDE w:val="0"/>
        <w:autoSpaceDN w:val="0"/>
        <w:adjustRightInd w:val="0"/>
        <w:jc w:val="right"/>
        <w:rPr>
          <w:sz w:val="28"/>
          <w:szCs w:val="28"/>
        </w:rPr>
      </w:pPr>
    </w:p>
    <w:p w:rsidR="006F6751" w:rsidRDefault="006F6751" w:rsidP="00F92668">
      <w:pPr>
        <w:autoSpaceDE w:val="0"/>
        <w:autoSpaceDN w:val="0"/>
        <w:adjustRightInd w:val="0"/>
        <w:jc w:val="right"/>
        <w:rPr>
          <w:sz w:val="28"/>
          <w:szCs w:val="28"/>
        </w:rPr>
      </w:pPr>
    </w:p>
    <w:p w:rsidR="006F6751" w:rsidRDefault="006F6751" w:rsidP="00F92668">
      <w:pPr>
        <w:autoSpaceDE w:val="0"/>
        <w:autoSpaceDN w:val="0"/>
        <w:adjustRightInd w:val="0"/>
        <w:jc w:val="right"/>
        <w:rPr>
          <w:sz w:val="28"/>
          <w:szCs w:val="28"/>
        </w:rPr>
      </w:pPr>
    </w:p>
    <w:p w:rsidR="006F6751" w:rsidRDefault="006F6751" w:rsidP="00F92668">
      <w:pPr>
        <w:autoSpaceDE w:val="0"/>
        <w:autoSpaceDN w:val="0"/>
        <w:adjustRightInd w:val="0"/>
        <w:jc w:val="right"/>
        <w:rPr>
          <w:sz w:val="28"/>
          <w:szCs w:val="28"/>
        </w:rPr>
      </w:pPr>
    </w:p>
    <w:p w:rsidR="006F6751" w:rsidRDefault="006F6751" w:rsidP="00F92668">
      <w:pPr>
        <w:autoSpaceDE w:val="0"/>
        <w:autoSpaceDN w:val="0"/>
        <w:adjustRightInd w:val="0"/>
        <w:jc w:val="right"/>
        <w:rPr>
          <w:sz w:val="28"/>
          <w:szCs w:val="28"/>
        </w:rPr>
      </w:pPr>
    </w:p>
    <w:p w:rsidR="00DD31EF" w:rsidRDefault="00DD31EF" w:rsidP="00F92668">
      <w:pPr>
        <w:autoSpaceDE w:val="0"/>
        <w:autoSpaceDN w:val="0"/>
        <w:adjustRightInd w:val="0"/>
        <w:jc w:val="right"/>
        <w:rPr>
          <w:sz w:val="28"/>
          <w:szCs w:val="28"/>
        </w:rPr>
      </w:pPr>
      <w:r>
        <w:rPr>
          <w:sz w:val="28"/>
          <w:szCs w:val="28"/>
        </w:rPr>
        <w:lastRenderedPageBreak/>
        <w:t xml:space="preserve">Утверждено </w:t>
      </w:r>
      <w:r>
        <w:rPr>
          <w:sz w:val="28"/>
          <w:szCs w:val="28"/>
        </w:rPr>
        <w:br/>
        <w:t xml:space="preserve">постановлением администрации </w:t>
      </w:r>
      <w:r>
        <w:rPr>
          <w:sz w:val="28"/>
          <w:szCs w:val="28"/>
        </w:rPr>
        <w:br/>
        <w:t>муниципального образования</w:t>
      </w:r>
    </w:p>
    <w:p w:rsidR="00DD31EF" w:rsidRDefault="00DD31EF" w:rsidP="00F92668">
      <w:pPr>
        <w:autoSpaceDE w:val="0"/>
        <w:autoSpaceDN w:val="0"/>
        <w:adjustRightInd w:val="0"/>
        <w:jc w:val="right"/>
        <w:rPr>
          <w:sz w:val="28"/>
          <w:szCs w:val="28"/>
        </w:rPr>
      </w:pPr>
      <w:r>
        <w:rPr>
          <w:sz w:val="28"/>
          <w:szCs w:val="28"/>
        </w:rPr>
        <w:t>«Черноярский муниципальный</w:t>
      </w:r>
    </w:p>
    <w:p w:rsidR="00DD31EF" w:rsidRDefault="00DD31EF" w:rsidP="00F92668">
      <w:pPr>
        <w:autoSpaceDE w:val="0"/>
        <w:autoSpaceDN w:val="0"/>
        <w:adjustRightInd w:val="0"/>
        <w:jc w:val="right"/>
        <w:rPr>
          <w:sz w:val="28"/>
          <w:szCs w:val="28"/>
        </w:rPr>
      </w:pPr>
      <w:r>
        <w:rPr>
          <w:sz w:val="28"/>
          <w:szCs w:val="28"/>
        </w:rPr>
        <w:t xml:space="preserve">район Астраханской области» </w:t>
      </w:r>
      <w:r>
        <w:rPr>
          <w:sz w:val="28"/>
          <w:szCs w:val="28"/>
        </w:rPr>
        <w:br/>
        <w:t>от 05.10.2023г № 214</w:t>
      </w:r>
    </w:p>
    <w:p w:rsidR="00DD31EF" w:rsidRDefault="00DD31EF" w:rsidP="00F92668">
      <w:pPr>
        <w:autoSpaceDE w:val="0"/>
        <w:autoSpaceDN w:val="0"/>
        <w:adjustRightInd w:val="0"/>
        <w:jc w:val="right"/>
        <w:rPr>
          <w:sz w:val="28"/>
          <w:szCs w:val="28"/>
        </w:rPr>
      </w:pPr>
    </w:p>
    <w:p w:rsidR="00DD31EF" w:rsidRDefault="00DD31EF" w:rsidP="00F92668">
      <w:pPr>
        <w:autoSpaceDE w:val="0"/>
        <w:autoSpaceDN w:val="0"/>
        <w:adjustRightInd w:val="0"/>
        <w:jc w:val="right"/>
        <w:rPr>
          <w:sz w:val="28"/>
          <w:szCs w:val="28"/>
        </w:rPr>
      </w:pPr>
    </w:p>
    <w:p w:rsidR="00DD31EF" w:rsidRDefault="00DD31EF" w:rsidP="00F92668">
      <w:pPr>
        <w:autoSpaceDE w:val="0"/>
        <w:autoSpaceDN w:val="0"/>
        <w:adjustRightInd w:val="0"/>
        <w:jc w:val="right"/>
        <w:rPr>
          <w:sz w:val="28"/>
          <w:szCs w:val="28"/>
        </w:rPr>
      </w:pPr>
    </w:p>
    <w:p w:rsidR="00DD31EF" w:rsidRDefault="00DD31EF" w:rsidP="00F92668">
      <w:pPr>
        <w:autoSpaceDE w:val="0"/>
        <w:autoSpaceDN w:val="0"/>
        <w:adjustRightInd w:val="0"/>
        <w:jc w:val="right"/>
      </w:pPr>
    </w:p>
    <w:p w:rsidR="00DD31EF" w:rsidRDefault="00DD31EF" w:rsidP="00F92668">
      <w:pPr>
        <w:pStyle w:val="ConsPlusTitle"/>
        <w:widowControl/>
        <w:jc w:val="center"/>
        <w:rPr>
          <w:caps/>
          <w:sz w:val="28"/>
          <w:szCs w:val="28"/>
        </w:rPr>
      </w:pPr>
      <w:r>
        <w:rPr>
          <w:caps/>
          <w:sz w:val="28"/>
          <w:szCs w:val="28"/>
        </w:rPr>
        <w:t>ПОЛОЖЕНИЕ</w:t>
      </w:r>
    </w:p>
    <w:p w:rsidR="00DD31EF" w:rsidRPr="00A50912" w:rsidRDefault="00DD31EF" w:rsidP="00F92668">
      <w:pPr>
        <w:jc w:val="center"/>
        <w:rPr>
          <w:sz w:val="28"/>
          <w:szCs w:val="28"/>
        </w:rPr>
      </w:pPr>
      <w:r>
        <w:rPr>
          <w:sz w:val="32"/>
          <w:szCs w:val="32"/>
        </w:rPr>
        <w:t xml:space="preserve"> </w:t>
      </w:r>
      <w:r w:rsidRPr="00A50912">
        <w:rPr>
          <w:sz w:val="28"/>
          <w:szCs w:val="28"/>
        </w:rPr>
        <w:t>«Об оплате труда служащих,</w:t>
      </w:r>
    </w:p>
    <w:p w:rsidR="00DD31EF" w:rsidRPr="00A50912" w:rsidRDefault="00DD31EF" w:rsidP="00F92668">
      <w:pPr>
        <w:jc w:val="center"/>
        <w:rPr>
          <w:sz w:val="28"/>
          <w:szCs w:val="28"/>
        </w:rPr>
      </w:pPr>
      <w:r w:rsidRPr="00A50912">
        <w:rPr>
          <w:sz w:val="28"/>
          <w:szCs w:val="28"/>
        </w:rPr>
        <w:t>занимающих должности, не отнесенные к должностям</w:t>
      </w:r>
    </w:p>
    <w:p w:rsidR="00DD31EF" w:rsidRPr="00A50912" w:rsidRDefault="00DD31EF" w:rsidP="00F92668">
      <w:pPr>
        <w:jc w:val="center"/>
        <w:rPr>
          <w:sz w:val="28"/>
          <w:szCs w:val="28"/>
        </w:rPr>
      </w:pPr>
      <w:r w:rsidRPr="00A50912">
        <w:rPr>
          <w:sz w:val="28"/>
          <w:szCs w:val="28"/>
        </w:rPr>
        <w:t>муниципальной службы и должностей</w:t>
      </w:r>
      <w:r>
        <w:rPr>
          <w:sz w:val="28"/>
          <w:szCs w:val="28"/>
        </w:rPr>
        <w:t>,</w:t>
      </w:r>
      <w:r w:rsidRPr="00A50912">
        <w:rPr>
          <w:sz w:val="28"/>
          <w:szCs w:val="28"/>
        </w:rPr>
        <w:t xml:space="preserve">  осуществляющих техническое обеспечение деятельности органов местного самоуправления муниципального образования</w:t>
      </w:r>
    </w:p>
    <w:p w:rsidR="00DD31EF" w:rsidRPr="00A50912" w:rsidRDefault="00DD31EF" w:rsidP="00F92668">
      <w:pPr>
        <w:jc w:val="center"/>
        <w:rPr>
          <w:sz w:val="28"/>
          <w:szCs w:val="28"/>
        </w:rPr>
      </w:pPr>
      <w:r w:rsidRPr="00A50912">
        <w:rPr>
          <w:sz w:val="28"/>
          <w:szCs w:val="28"/>
        </w:rPr>
        <w:t xml:space="preserve"> «Черноярский</w:t>
      </w:r>
      <w:r>
        <w:rPr>
          <w:sz w:val="28"/>
          <w:szCs w:val="28"/>
        </w:rPr>
        <w:t xml:space="preserve"> муниципальный</w:t>
      </w:r>
      <w:r w:rsidRPr="00A50912">
        <w:rPr>
          <w:sz w:val="28"/>
          <w:szCs w:val="28"/>
        </w:rPr>
        <w:t xml:space="preserve"> район</w:t>
      </w:r>
      <w:r>
        <w:rPr>
          <w:sz w:val="28"/>
          <w:szCs w:val="28"/>
        </w:rPr>
        <w:t xml:space="preserve"> Астраханской области</w:t>
      </w:r>
      <w:r w:rsidRPr="00A50912">
        <w:rPr>
          <w:sz w:val="28"/>
          <w:szCs w:val="28"/>
        </w:rPr>
        <w:t>»</w:t>
      </w:r>
    </w:p>
    <w:p w:rsidR="00DD31EF" w:rsidRPr="00A50912" w:rsidRDefault="00DD31EF" w:rsidP="00F92668">
      <w:pPr>
        <w:jc w:val="center"/>
        <w:rPr>
          <w:sz w:val="28"/>
          <w:szCs w:val="28"/>
        </w:rPr>
      </w:pPr>
    </w:p>
    <w:p w:rsidR="00DD31EF" w:rsidRDefault="00DD31EF" w:rsidP="00F92668">
      <w:pPr>
        <w:jc w:val="center"/>
        <w:rPr>
          <w:sz w:val="32"/>
          <w:szCs w:val="32"/>
        </w:rPr>
      </w:pPr>
    </w:p>
    <w:p w:rsidR="00DD31EF" w:rsidRDefault="00DD31EF" w:rsidP="00F92668">
      <w:pPr>
        <w:autoSpaceDE w:val="0"/>
        <w:autoSpaceDN w:val="0"/>
        <w:adjustRightInd w:val="0"/>
        <w:jc w:val="center"/>
        <w:rPr>
          <w:b/>
          <w:bCs/>
          <w:sz w:val="28"/>
          <w:szCs w:val="28"/>
        </w:rPr>
      </w:pPr>
      <w:r w:rsidRPr="00BF346A">
        <w:rPr>
          <w:b/>
          <w:bCs/>
          <w:sz w:val="28"/>
          <w:szCs w:val="28"/>
        </w:rPr>
        <w:t>1. ОБЩЕЕ ПОЛОЖЕНИЕ</w:t>
      </w:r>
    </w:p>
    <w:p w:rsidR="00DD31EF" w:rsidRPr="00BF346A" w:rsidRDefault="00DD31EF" w:rsidP="00F92668">
      <w:pPr>
        <w:autoSpaceDE w:val="0"/>
        <w:autoSpaceDN w:val="0"/>
        <w:adjustRightInd w:val="0"/>
        <w:jc w:val="center"/>
        <w:rPr>
          <w:b/>
          <w:bCs/>
          <w:sz w:val="28"/>
          <w:szCs w:val="28"/>
        </w:rPr>
      </w:pPr>
    </w:p>
    <w:p w:rsidR="00DD31EF" w:rsidRPr="00A50912" w:rsidRDefault="00DD31EF" w:rsidP="00F92668">
      <w:pPr>
        <w:ind w:firstLine="567"/>
        <w:jc w:val="both"/>
        <w:rPr>
          <w:sz w:val="28"/>
          <w:szCs w:val="28"/>
        </w:rPr>
      </w:pPr>
      <w:r>
        <w:rPr>
          <w:sz w:val="28"/>
          <w:szCs w:val="28"/>
        </w:rPr>
        <w:t xml:space="preserve">1.1. </w:t>
      </w:r>
      <w:r w:rsidRPr="00A50912">
        <w:rPr>
          <w:sz w:val="28"/>
          <w:szCs w:val="28"/>
        </w:rPr>
        <w:t>Настоящее Положение «Об оплате труда служащих, занимающих должности, не отнесенные к должностям муниципальной службы и должностей осуществляющих техническое обеспечение деятельности органов местного самоуправления муниципального образования «Черноярский</w:t>
      </w:r>
      <w:r>
        <w:rPr>
          <w:sz w:val="28"/>
          <w:szCs w:val="28"/>
        </w:rPr>
        <w:t xml:space="preserve"> муниципальный</w:t>
      </w:r>
      <w:r w:rsidRPr="00A50912">
        <w:rPr>
          <w:sz w:val="28"/>
          <w:szCs w:val="28"/>
        </w:rPr>
        <w:t xml:space="preserve"> район</w:t>
      </w:r>
      <w:r>
        <w:rPr>
          <w:sz w:val="28"/>
          <w:szCs w:val="28"/>
        </w:rPr>
        <w:t xml:space="preserve"> Астраханской области</w:t>
      </w:r>
      <w:r w:rsidRPr="00A50912">
        <w:rPr>
          <w:sz w:val="28"/>
          <w:szCs w:val="28"/>
        </w:rPr>
        <w:t>» (далее Положение) разработано в соответствии с   Трудовым кодексом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w:t>
      </w:r>
      <w:r>
        <w:rPr>
          <w:sz w:val="28"/>
          <w:szCs w:val="28"/>
        </w:rPr>
        <w:t>23</w:t>
      </w:r>
      <w:r w:rsidRPr="00A50912">
        <w:rPr>
          <w:sz w:val="28"/>
          <w:szCs w:val="28"/>
        </w:rPr>
        <w:t xml:space="preserve"> год, утвержденными решением Российской трехсторонней комиссии по регулированию социально-трудовых отношений от 25.12.2018 протокол № 12,</w:t>
      </w:r>
      <w:r>
        <w:rPr>
          <w:sz w:val="28"/>
          <w:szCs w:val="28"/>
        </w:rPr>
        <w:t xml:space="preserve"> </w:t>
      </w:r>
      <w:r w:rsidRPr="00A50912">
        <w:rPr>
          <w:sz w:val="28"/>
          <w:szCs w:val="28"/>
        </w:rPr>
        <w:t>Общероссийским классификатором профессий рабочих, должностей служащих и тарифных разрядов, в целях обеспечения социальных гарантий, создания единой правовой базы формирования оплаты труда и материального стимулирования,</w:t>
      </w:r>
      <w:r>
        <w:rPr>
          <w:sz w:val="28"/>
          <w:szCs w:val="28"/>
        </w:rPr>
        <w:t xml:space="preserve"> его единообразного применения</w:t>
      </w:r>
      <w:r w:rsidRPr="00A50912">
        <w:rPr>
          <w:sz w:val="28"/>
          <w:szCs w:val="28"/>
        </w:rPr>
        <w:t>, размеров и порядка установления денежного содержания служащих, занимающих должности, не отнесенные к должностям муниципальной службы и должностей осуществляющих техническое обеспечение деятельности органов местного самоуправления муниципального образования «Черноярский</w:t>
      </w:r>
      <w:r>
        <w:rPr>
          <w:sz w:val="28"/>
          <w:szCs w:val="28"/>
        </w:rPr>
        <w:t xml:space="preserve"> муниципальный</w:t>
      </w:r>
      <w:r w:rsidRPr="00A50912">
        <w:rPr>
          <w:sz w:val="28"/>
          <w:szCs w:val="28"/>
        </w:rPr>
        <w:t xml:space="preserve"> район</w:t>
      </w:r>
      <w:r>
        <w:rPr>
          <w:sz w:val="28"/>
          <w:szCs w:val="28"/>
        </w:rPr>
        <w:t xml:space="preserve"> Астраханской области</w:t>
      </w:r>
      <w:r w:rsidRPr="00A50912">
        <w:rPr>
          <w:sz w:val="28"/>
          <w:szCs w:val="28"/>
        </w:rPr>
        <w:t>» (далее сотрудники).</w:t>
      </w:r>
    </w:p>
    <w:p w:rsidR="00DD31EF" w:rsidRPr="00A50912" w:rsidRDefault="00DD31EF" w:rsidP="00F92668">
      <w:pPr>
        <w:ind w:firstLine="567"/>
        <w:jc w:val="both"/>
        <w:rPr>
          <w:sz w:val="28"/>
          <w:szCs w:val="28"/>
        </w:rPr>
      </w:pPr>
      <w:r w:rsidRPr="00A50912">
        <w:rPr>
          <w:sz w:val="28"/>
          <w:szCs w:val="28"/>
        </w:rPr>
        <w:t xml:space="preserve">1.2. К сотрудникам относятся служащие, занимающие должности согласно приложению №1 к Положению. </w:t>
      </w:r>
    </w:p>
    <w:p w:rsidR="00DD31EF" w:rsidRDefault="00DD31EF" w:rsidP="00F92668">
      <w:pPr>
        <w:rPr>
          <w:b/>
          <w:bCs/>
          <w:sz w:val="28"/>
          <w:szCs w:val="28"/>
        </w:rPr>
      </w:pPr>
    </w:p>
    <w:p w:rsidR="00DD31EF" w:rsidRDefault="00DD31EF" w:rsidP="00F92668">
      <w:pPr>
        <w:ind w:left="360"/>
        <w:jc w:val="center"/>
        <w:rPr>
          <w:b/>
          <w:bCs/>
          <w:sz w:val="28"/>
          <w:szCs w:val="28"/>
        </w:rPr>
      </w:pPr>
    </w:p>
    <w:p w:rsidR="006F6751" w:rsidRDefault="006F6751" w:rsidP="00F92668">
      <w:pPr>
        <w:ind w:left="360"/>
        <w:jc w:val="center"/>
        <w:rPr>
          <w:b/>
          <w:bCs/>
          <w:sz w:val="28"/>
          <w:szCs w:val="28"/>
        </w:rPr>
      </w:pPr>
    </w:p>
    <w:p w:rsidR="006F6751" w:rsidRDefault="006F6751" w:rsidP="00F92668">
      <w:pPr>
        <w:ind w:left="360"/>
        <w:jc w:val="center"/>
        <w:rPr>
          <w:b/>
          <w:bCs/>
          <w:sz w:val="28"/>
          <w:szCs w:val="28"/>
        </w:rPr>
      </w:pPr>
    </w:p>
    <w:p w:rsidR="00DD31EF" w:rsidRDefault="00DD31EF" w:rsidP="00F92668">
      <w:pPr>
        <w:ind w:left="360"/>
        <w:jc w:val="center"/>
        <w:rPr>
          <w:b/>
          <w:bCs/>
          <w:sz w:val="28"/>
          <w:szCs w:val="28"/>
        </w:rPr>
      </w:pPr>
      <w:r w:rsidRPr="00BF346A">
        <w:rPr>
          <w:b/>
          <w:bCs/>
          <w:sz w:val="28"/>
          <w:szCs w:val="28"/>
        </w:rPr>
        <w:lastRenderedPageBreak/>
        <w:t>2.СИСТЕМА ОПЛАТЫ ТРУДА</w:t>
      </w:r>
    </w:p>
    <w:p w:rsidR="00DD31EF" w:rsidRDefault="00DD31EF" w:rsidP="00F92668">
      <w:pPr>
        <w:jc w:val="both"/>
        <w:rPr>
          <w:b/>
          <w:bCs/>
          <w:sz w:val="28"/>
          <w:szCs w:val="28"/>
        </w:rPr>
      </w:pPr>
    </w:p>
    <w:p w:rsidR="00DD31EF" w:rsidRPr="00F936B0" w:rsidRDefault="00DD31EF" w:rsidP="00F92668">
      <w:pPr>
        <w:ind w:firstLine="567"/>
        <w:jc w:val="both"/>
        <w:rPr>
          <w:sz w:val="28"/>
          <w:szCs w:val="28"/>
        </w:rPr>
      </w:pPr>
      <w:r w:rsidRPr="00E022C5">
        <w:rPr>
          <w:sz w:val="28"/>
          <w:szCs w:val="28"/>
        </w:rPr>
        <w:t>2.1.</w:t>
      </w:r>
      <w:r w:rsidRPr="008627E4">
        <w:rPr>
          <w:sz w:val="32"/>
          <w:szCs w:val="32"/>
        </w:rPr>
        <w:t xml:space="preserve"> </w:t>
      </w:r>
      <w:r w:rsidRPr="00F936B0">
        <w:rPr>
          <w:sz w:val="28"/>
          <w:szCs w:val="28"/>
        </w:rPr>
        <w:t>Месячная заработная плата</w:t>
      </w:r>
      <w:r>
        <w:rPr>
          <w:sz w:val="28"/>
          <w:szCs w:val="28"/>
        </w:rPr>
        <w:t xml:space="preserve"> сотрудника</w:t>
      </w:r>
      <w:r w:rsidRPr="00F936B0">
        <w:rPr>
          <w:sz w:val="28"/>
          <w:szCs w:val="28"/>
        </w:rPr>
        <w:t>,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DD31EF" w:rsidRPr="00F936B0" w:rsidRDefault="00DD31EF" w:rsidP="00F92668">
      <w:pPr>
        <w:ind w:firstLine="567"/>
        <w:jc w:val="both"/>
        <w:rPr>
          <w:sz w:val="28"/>
          <w:szCs w:val="28"/>
        </w:rPr>
      </w:pPr>
      <w:r w:rsidRPr="00F936B0">
        <w:rPr>
          <w:sz w:val="28"/>
          <w:szCs w:val="28"/>
        </w:rPr>
        <w:t xml:space="preserve">2.2. Оплата труда сотрудников,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p>
    <w:p w:rsidR="00DD31EF" w:rsidRPr="00F936B0" w:rsidRDefault="00DD31EF" w:rsidP="00F92668">
      <w:pPr>
        <w:ind w:firstLine="567"/>
        <w:jc w:val="both"/>
        <w:rPr>
          <w:sz w:val="28"/>
          <w:szCs w:val="28"/>
        </w:rPr>
      </w:pPr>
      <w:r w:rsidRPr="00F936B0">
        <w:rPr>
          <w:sz w:val="28"/>
          <w:szCs w:val="28"/>
        </w:rPr>
        <w:t xml:space="preserve">2.3. Определение размеров заработной платы по основной должности, а также по должности, занимаемой в порядке совместительства, производится отдельно по каждой из должностей. </w:t>
      </w:r>
    </w:p>
    <w:p w:rsidR="00DD31EF" w:rsidRPr="00F936B0" w:rsidRDefault="00DD31EF" w:rsidP="00F92668">
      <w:pPr>
        <w:ind w:firstLine="567"/>
        <w:jc w:val="both"/>
        <w:rPr>
          <w:sz w:val="28"/>
          <w:szCs w:val="28"/>
        </w:rPr>
      </w:pPr>
      <w:r w:rsidRPr="00F936B0">
        <w:rPr>
          <w:sz w:val="28"/>
          <w:szCs w:val="28"/>
        </w:rPr>
        <w:t xml:space="preserve">2.4. При работе на условиях неполного рабочего времени оплата труда сотрудников производится пропорционально отработанному им времени или в зависимости от выполняемого им объема работы. </w:t>
      </w:r>
    </w:p>
    <w:p w:rsidR="00DD31EF" w:rsidRPr="00F936B0" w:rsidRDefault="00DD31EF" w:rsidP="00F92668">
      <w:pPr>
        <w:ind w:firstLine="567"/>
        <w:jc w:val="both"/>
        <w:rPr>
          <w:sz w:val="28"/>
          <w:szCs w:val="28"/>
        </w:rPr>
      </w:pPr>
      <w:r w:rsidRPr="00F936B0">
        <w:rPr>
          <w:sz w:val="28"/>
          <w:szCs w:val="28"/>
        </w:rPr>
        <w:t>2.5. По отдельным должностям, не требующим полной занятости, могут устанавливаться часовые ставки заработной платы.</w:t>
      </w:r>
    </w:p>
    <w:p w:rsidR="00DD31EF" w:rsidRDefault="00DD31EF" w:rsidP="00F92668">
      <w:pPr>
        <w:ind w:firstLine="567"/>
        <w:jc w:val="both"/>
        <w:rPr>
          <w:sz w:val="32"/>
          <w:szCs w:val="32"/>
        </w:rPr>
      </w:pPr>
      <w:r w:rsidRPr="00F936B0">
        <w:rPr>
          <w:sz w:val="28"/>
          <w:szCs w:val="28"/>
        </w:rPr>
        <w:t>2.6. Заработная плата сотрудников состоит из должностного оклада, выплат компенсационного и стимулирующего характера.</w:t>
      </w:r>
      <w:r w:rsidRPr="008627E4">
        <w:rPr>
          <w:sz w:val="32"/>
          <w:szCs w:val="32"/>
        </w:rPr>
        <w:t xml:space="preserve"> </w:t>
      </w:r>
    </w:p>
    <w:p w:rsidR="00DD31EF" w:rsidRDefault="00DD31EF" w:rsidP="00F92668">
      <w:pPr>
        <w:ind w:left="360"/>
        <w:rPr>
          <w:sz w:val="32"/>
          <w:szCs w:val="32"/>
        </w:rPr>
      </w:pPr>
    </w:p>
    <w:p w:rsidR="00DD31EF" w:rsidRDefault="00DD31EF" w:rsidP="00F92668">
      <w:pPr>
        <w:autoSpaceDE w:val="0"/>
        <w:autoSpaceDN w:val="0"/>
        <w:adjustRightInd w:val="0"/>
        <w:ind w:firstLine="709"/>
        <w:jc w:val="center"/>
        <w:rPr>
          <w:b/>
          <w:bCs/>
          <w:sz w:val="28"/>
          <w:szCs w:val="28"/>
        </w:rPr>
      </w:pPr>
      <w:r>
        <w:rPr>
          <w:b/>
          <w:bCs/>
          <w:sz w:val="28"/>
          <w:szCs w:val="28"/>
        </w:rPr>
        <w:t>3.ДОЛЖНОСТНОЙ ОКЛАД</w:t>
      </w:r>
    </w:p>
    <w:p w:rsidR="00DD31EF" w:rsidRPr="00BF346A" w:rsidRDefault="00DD31EF" w:rsidP="00F92668">
      <w:pPr>
        <w:autoSpaceDE w:val="0"/>
        <w:autoSpaceDN w:val="0"/>
        <w:adjustRightInd w:val="0"/>
        <w:ind w:firstLine="709"/>
        <w:jc w:val="center"/>
        <w:rPr>
          <w:b/>
          <w:bCs/>
          <w:sz w:val="28"/>
          <w:szCs w:val="28"/>
        </w:rPr>
      </w:pPr>
    </w:p>
    <w:p w:rsidR="00DD31EF" w:rsidRPr="00AC380D" w:rsidRDefault="00DD31EF" w:rsidP="00F92668">
      <w:pPr>
        <w:ind w:firstLine="567"/>
        <w:jc w:val="both"/>
        <w:rPr>
          <w:sz w:val="28"/>
          <w:szCs w:val="28"/>
        </w:rPr>
      </w:pPr>
      <w:r w:rsidRPr="00AC380D">
        <w:rPr>
          <w:sz w:val="28"/>
          <w:szCs w:val="28"/>
        </w:rPr>
        <w:t xml:space="preserve">3.1. Размеры должностных окладов сотрудников и технических работников  устанавливаются согласно приложению №1 к Положению.  </w:t>
      </w:r>
    </w:p>
    <w:p w:rsidR="00DD31EF" w:rsidRPr="00AC380D" w:rsidRDefault="00DD31EF" w:rsidP="00F92668">
      <w:pPr>
        <w:ind w:firstLine="567"/>
        <w:jc w:val="both"/>
        <w:rPr>
          <w:sz w:val="28"/>
          <w:szCs w:val="28"/>
        </w:rPr>
      </w:pPr>
      <w:r w:rsidRPr="00AC380D">
        <w:rPr>
          <w:sz w:val="28"/>
          <w:szCs w:val="28"/>
        </w:rPr>
        <w:t>Должностные оклады сотрудников устанавливаются на основе отнесения занимаемых ими должностей к профессиональным  квалификационным группам, утвержденными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и приказом Министерства труда от 25.03.2013 №119н «Об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Общероссийского классификатора профессий рабочих, должностей служащих и тарифных разрядов</w:t>
      </w:r>
      <w:r>
        <w:rPr>
          <w:sz w:val="28"/>
          <w:szCs w:val="28"/>
        </w:rPr>
        <w:t>,</w:t>
      </w:r>
      <w:r w:rsidRPr="00AC380D">
        <w:rPr>
          <w:sz w:val="28"/>
          <w:szCs w:val="28"/>
        </w:rPr>
        <w:t xml:space="preserve">  утвержденный постановлением Госстандарта РФ 26.12.1996 № 367 ( в ред. от 19.06.2012).</w:t>
      </w:r>
    </w:p>
    <w:p w:rsidR="00DD31EF" w:rsidRDefault="00DD31EF" w:rsidP="00F92668">
      <w:pPr>
        <w:autoSpaceDE w:val="0"/>
        <w:autoSpaceDN w:val="0"/>
        <w:adjustRightInd w:val="0"/>
        <w:ind w:firstLine="540"/>
        <w:jc w:val="both"/>
        <w:rPr>
          <w:sz w:val="28"/>
          <w:szCs w:val="28"/>
        </w:rPr>
      </w:pPr>
    </w:p>
    <w:p w:rsidR="00DD31EF" w:rsidRDefault="00DD31EF" w:rsidP="00F92668">
      <w:pPr>
        <w:ind w:left="360"/>
        <w:jc w:val="center"/>
        <w:rPr>
          <w:b/>
          <w:bCs/>
          <w:sz w:val="28"/>
          <w:szCs w:val="28"/>
        </w:rPr>
      </w:pPr>
      <w:r w:rsidRPr="00BF346A">
        <w:rPr>
          <w:b/>
          <w:bCs/>
          <w:sz w:val="28"/>
          <w:szCs w:val="28"/>
        </w:rPr>
        <w:t>4.</w:t>
      </w:r>
      <w:r>
        <w:rPr>
          <w:b/>
          <w:bCs/>
          <w:sz w:val="28"/>
          <w:szCs w:val="28"/>
        </w:rPr>
        <w:t>ПОРЯДОК И УСЛОВИЯ ВЫПЛАТ</w:t>
      </w:r>
    </w:p>
    <w:p w:rsidR="00DD31EF" w:rsidRDefault="00DD31EF" w:rsidP="00F92668">
      <w:pPr>
        <w:ind w:left="360"/>
        <w:jc w:val="center"/>
        <w:rPr>
          <w:b/>
          <w:bCs/>
          <w:sz w:val="28"/>
          <w:szCs w:val="28"/>
        </w:rPr>
      </w:pPr>
      <w:r>
        <w:rPr>
          <w:b/>
          <w:bCs/>
          <w:sz w:val="28"/>
          <w:szCs w:val="28"/>
        </w:rPr>
        <w:t xml:space="preserve"> КОМПЕНСАЦИОННОГО ХАРАКТЕРА</w:t>
      </w:r>
    </w:p>
    <w:p w:rsidR="00DD31EF" w:rsidRPr="00BF346A" w:rsidRDefault="00DD31EF" w:rsidP="00F92668">
      <w:pPr>
        <w:ind w:left="360"/>
        <w:jc w:val="center"/>
        <w:rPr>
          <w:b/>
          <w:bCs/>
          <w:sz w:val="28"/>
          <w:szCs w:val="28"/>
        </w:rPr>
      </w:pPr>
    </w:p>
    <w:p w:rsidR="00DD31EF" w:rsidRPr="00AC380D" w:rsidRDefault="00DD31EF" w:rsidP="00F92668">
      <w:pPr>
        <w:ind w:firstLine="567"/>
        <w:jc w:val="both"/>
        <w:rPr>
          <w:sz w:val="28"/>
          <w:szCs w:val="28"/>
        </w:rPr>
      </w:pPr>
      <w:r w:rsidRPr="00AC380D">
        <w:rPr>
          <w:sz w:val="28"/>
          <w:szCs w:val="28"/>
        </w:rPr>
        <w:t>4.1. С учетом условий труда и норм действующего законодательства немуниципальным служащим могут устанавливаться выплаты компенсационного характера.</w:t>
      </w:r>
    </w:p>
    <w:p w:rsidR="00DD31EF" w:rsidRDefault="00DD31EF" w:rsidP="00F92668">
      <w:pPr>
        <w:ind w:firstLine="567"/>
        <w:jc w:val="both"/>
        <w:rPr>
          <w:sz w:val="28"/>
          <w:szCs w:val="28"/>
        </w:rPr>
      </w:pPr>
      <w:r w:rsidRPr="00AC380D">
        <w:rPr>
          <w:sz w:val="28"/>
          <w:szCs w:val="28"/>
        </w:rPr>
        <w:t xml:space="preserve">4.2. Размеры компенсационных выплат устанавливаются в процентном отношении (если иное не установлено законодательством Российской Федерации) к должностному окладу или в абсолютном значении в пределах </w:t>
      </w:r>
      <w:r w:rsidRPr="00AC380D">
        <w:rPr>
          <w:sz w:val="28"/>
          <w:szCs w:val="28"/>
        </w:rPr>
        <w:lastRenderedPageBreak/>
        <w:t>фонда оплаты труда. При этом 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DD31EF" w:rsidRDefault="00DD31EF" w:rsidP="00F92668">
      <w:pPr>
        <w:ind w:firstLine="567"/>
        <w:jc w:val="both"/>
        <w:rPr>
          <w:sz w:val="28"/>
          <w:szCs w:val="28"/>
        </w:rPr>
      </w:pPr>
      <w:r w:rsidRPr="00AC380D">
        <w:rPr>
          <w:sz w:val="28"/>
          <w:szCs w:val="28"/>
        </w:rPr>
        <w:t xml:space="preserve">4.3. Выплаты компенсационного характера. </w:t>
      </w:r>
    </w:p>
    <w:p w:rsidR="00DD31EF" w:rsidRPr="00AC380D" w:rsidRDefault="00DD31EF" w:rsidP="00F92668">
      <w:pPr>
        <w:ind w:firstLine="567"/>
        <w:jc w:val="both"/>
        <w:rPr>
          <w:sz w:val="28"/>
          <w:szCs w:val="28"/>
        </w:rPr>
      </w:pPr>
      <w:r w:rsidRPr="00AC380D">
        <w:rPr>
          <w:sz w:val="28"/>
          <w:szCs w:val="28"/>
        </w:rPr>
        <w:t>4.3.1. Доплата за увеличение объема работ или исполнение обязанностей временно отсутствующего работника без освобождения от основной работы по соглашению сторон в соответствии с приказом (распоряжением) руководителя, положением об оплате труд</w:t>
      </w:r>
      <w:r>
        <w:rPr>
          <w:sz w:val="28"/>
          <w:szCs w:val="28"/>
        </w:rPr>
        <w:t>а в пределах фонда оплаты труда</w:t>
      </w:r>
      <w:r w:rsidRPr="00AC380D">
        <w:rPr>
          <w:sz w:val="28"/>
          <w:szCs w:val="28"/>
        </w:rPr>
        <w:t>.</w:t>
      </w:r>
    </w:p>
    <w:p w:rsidR="00DD31EF" w:rsidRPr="00AC380D" w:rsidRDefault="00DD31EF" w:rsidP="00F92668">
      <w:pPr>
        <w:ind w:firstLine="567"/>
        <w:jc w:val="both"/>
        <w:rPr>
          <w:sz w:val="28"/>
          <w:szCs w:val="28"/>
        </w:rPr>
      </w:pPr>
      <w:r w:rsidRPr="00AC380D">
        <w:rPr>
          <w:sz w:val="28"/>
          <w:szCs w:val="28"/>
        </w:rPr>
        <w:t xml:space="preserve">4.3.2. Доплата за сверхурочную работу. Продолжительность сверхурочной работы не должна превышать для каждого работника 4 часов в течение двух дней подряд и 120 часов в год.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Для работников, в отношении которых введена повременная оплата труда, необходимо вести суммированный годовой учет рабочего времени. </w:t>
      </w:r>
    </w:p>
    <w:p w:rsidR="00DD31EF" w:rsidRPr="00AC380D" w:rsidRDefault="00DD31EF" w:rsidP="00F92668">
      <w:pPr>
        <w:ind w:firstLine="567"/>
        <w:jc w:val="both"/>
        <w:rPr>
          <w:sz w:val="28"/>
          <w:szCs w:val="28"/>
        </w:rPr>
      </w:pPr>
      <w:r w:rsidRPr="00AC380D">
        <w:rPr>
          <w:sz w:val="28"/>
          <w:szCs w:val="28"/>
        </w:rPr>
        <w:t>4.3.3. Доплата за работу в ночное время производится за каждый час работы в ночное время. Ночным считается время с 22:00 до 06:00 часов. Доплата за работу в ночное время составляет до  40% часовой тарифной ставки за каждый час работы в ночное время. Часовая тарифная ставка определяется путем деления оклада (должностного оклада) с учетом компенсационных и стимулирующих выплат  работника на среднемесячное количество рабочих часов, которое в свою очередь рассчитывается как частное от деления годового количества рабочих часов по производственному календарю (при 40-часовой рабочей неделе) на 12 месяцев.</w:t>
      </w:r>
    </w:p>
    <w:p w:rsidR="00DD31EF" w:rsidRDefault="00DD31EF" w:rsidP="00F92668">
      <w:pPr>
        <w:ind w:left="360"/>
        <w:rPr>
          <w:sz w:val="32"/>
          <w:szCs w:val="32"/>
        </w:rPr>
      </w:pPr>
      <w:r w:rsidRPr="008627E4">
        <w:rPr>
          <w:sz w:val="32"/>
          <w:szCs w:val="32"/>
        </w:rPr>
        <w:t xml:space="preserve"> </w:t>
      </w:r>
    </w:p>
    <w:p w:rsidR="00DD31EF" w:rsidRPr="00BF346A" w:rsidRDefault="00DD31EF" w:rsidP="00F92668">
      <w:pPr>
        <w:ind w:left="360"/>
        <w:jc w:val="center"/>
        <w:rPr>
          <w:b/>
          <w:bCs/>
          <w:sz w:val="28"/>
          <w:szCs w:val="28"/>
        </w:rPr>
      </w:pPr>
      <w:r w:rsidRPr="00BF346A">
        <w:rPr>
          <w:b/>
          <w:bCs/>
          <w:sz w:val="28"/>
          <w:szCs w:val="28"/>
        </w:rPr>
        <w:t>5. ПОРЯДОК И УСЛОВИЯ ОСУЩЕСТВЛЕНИЯ ВЫПЛАТ СТИМУЛИРУЮЩЕГО ХАРАКТЕРА</w:t>
      </w:r>
    </w:p>
    <w:p w:rsidR="00DD31EF" w:rsidRPr="00BF346A" w:rsidRDefault="00DD31EF" w:rsidP="00F92668">
      <w:pPr>
        <w:ind w:left="360"/>
        <w:rPr>
          <w:sz w:val="28"/>
          <w:szCs w:val="28"/>
        </w:rPr>
      </w:pPr>
      <w:r w:rsidRPr="00BF346A">
        <w:rPr>
          <w:sz w:val="28"/>
          <w:szCs w:val="28"/>
        </w:rPr>
        <w:t xml:space="preserve"> </w:t>
      </w:r>
    </w:p>
    <w:p w:rsidR="00DD31EF" w:rsidRDefault="00DD31EF" w:rsidP="00F92668">
      <w:pPr>
        <w:ind w:firstLine="567"/>
        <w:jc w:val="both"/>
        <w:rPr>
          <w:sz w:val="28"/>
          <w:szCs w:val="28"/>
        </w:rPr>
      </w:pPr>
      <w:r w:rsidRPr="00A66A12">
        <w:rPr>
          <w:sz w:val="28"/>
          <w:szCs w:val="28"/>
        </w:rPr>
        <w:t xml:space="preserve">5.1. Выплаты стимулирующего характера, размеры и условия их осуществления устанавливаются трудовыми и иными договорами в пределах фонда оплаты труда. </w:t>
      </w:r>
    </w:p>
    <w:p w:rsidR="00DD31EF" w:rsidRDefault="00DD31EF" w:rsidP="00F92668">
      <w:pPr>
        <w:ind w:firstLine="567"/>
        <w:jc w:val="both"/>
        <w:rPr>
          <w:sz w:val="28"/>
          <w:szCs w:val="28"/>
        </w:rPr>
      </w:pPr>
      <w:r w:rsidRPr="00A66A12">
        <w:rPr>
          <w:sz w:val="28"/>
          <w:szCs w:val="28"/>
        </w:rPr>
        <w:t xml:space="preserve">5.2. Выплаты стимулирующего характера включают в себя: </w:t>
      </w:r>
    </w:p>
    <w:p w:rsidR="00DD31EF" w:rsidRDefault="00DD31EF" w:rsidP="00F92668">
      <w:pPr>
        <w:ind w:firstLine="567"/>
        <w:jc w:val="both"/>
        <w:rPr>
          <w:sz w:val="28"/>
          <w:szCs w:val="28"/>
        </w:rPr>
      </w:pPr>
      <w:r w:rsidRPr="00A66A12">
        <w:rPr>
          <w:sz w:val="28"/>
          <w:szCs w:val="28"/>
        </w:rPr>
        <w:t xml:space="preserve">- ежемесячную надбавку за сложность, напряженность и особые   условия работы; </w:t>
      </w:r>
    </w:p>
    <w:p w:rsidR="00DD31EF" w:rsidRPr="00A66A12" w:rsidRDefault="00DD31EF" w:rsidP="00F92668">
      <w:pPr>
        <w:ind w:firstLine="567"/>
        <w:jc w:val="both"/>
        <w:rPr>
          <w:sz w:val="28"/>
          <w:szCs w:val="28"/>
        </w:rPr>
      </w:pPr>
      <w:r w:rsidRPr="00A66A12">
        <w:rPr>
          <w:sz w:val="28"/>
          <w:szCs w:val="28"/>
        </w:rPr>
        <w:t xml:space="preserve">- ежемесячную надбавку за качество выполняемых работ; </w:t>
      </w:r>
    </w:p>
    <w:p w:rsidR="00DD31EF" w:rsidRPr="00A66A12" w:rsidRDefault="00DD31EF" w:rsidP="00F92668">
      <w:pPr>
        <w:ind w:firstLine="567"/>
        <w:jc w:val="both"/>
        <w:rPr>
          <w:sz w:val="28"/>
          <w:szCs w:val="28"/>
        </w:rPr>
      </w:pPr>
      <w:r w:rsidRPr="00A66A12">
        <w:rPr>
          <w:sz w:val="28"/>
          <w:szCs w:val="28"/>
        </w:rPr>
        <w:t xml:space="preserve">- ежемесячную надбавку за выслугу лет; </w:t>
      </w:r>
    </w:p>
    <w:p w:rsidR="00DD31EF" w:rsidRPr="00A66A12" w:rsidRDefault="00DD31EF" w:rsidP="00F92668">
      <w:pPr>
        <w:ind w:firstLine="567"/>
        <w:jc w:val="both"/>
        <w:rPr>
          <w:sz w:val="28"/>
          <w:szCs w:val="28"/>
        </w:rPr>
      </w:pPr>
      <w:r w:rsidRPr="00A66A12">
        <w:rPr>
          <w:sz w:val="28"/>
          <w:szCs w:val="28"/>
        </w:rPr>
        <w:t xml:space="preserve">- премию по результатам труда; </w:t>
      </w:r>
    </w:p>
    <w:p w:rsidR="00DD31EF" w:rsidRPr="00A66A12" w:rsidRDefault="00DD31EF" w:rsidP="00F92668">
      <w:pPr>
        <w:ind w:firstLine="567"/>
        <w:jc w:val="both"/>
        <w:rPr>
          <w:sz w:val="28"/>
          <w:szCs w:val="28"/>
        </w:rPr>
      </w:pPr>
      <w:r w:rsidRPr="00A66A12">
        <w:rPr>
          <w:sz w:val="28"/>
          <w:szCs w:val="28"/>
        </w:rPr>
        <w:t>- ежемесячную процентную надбавку за работу со сведениями, составляющими государственную тайну.</w:t>
      </w:r>
    </w:p>
    <w:p w:rsidR="00DD31EF" w:rsidRPr="00A66A12" w:rsidRDefault="00DD31EF" w:rsidP="00F92668">
      <w:pPr>
        <w:ind w:firstLine="567"/>
        <w:jc w:val="both"/>
        <w:rPr>
          <w:sz w:val="28"/>
          <w:szCs w:val="28"/>
        </w:rPr>
      </w:pPr>
      <w:r w:rsidRPr="00A66A12">
        <w:rPr>
          <w:sz w:val="28"/>
          <w:szCs w:val="28"/>
        </w:rPr>
        <w:t>- единовременную выплату к отпуску.</w:t>
      </w:r>
    </w:p>
    <w:p w:rsidR="00DD31EF" w:rsidRPr="00A66A12" w:rsidRDefault="00DD31EF" w:rsidP="00F92668">
      <w:pPr>
        <w:ind w:firstLine="567"/>
        <w:jc w:val="both"/>
        <w:rPr>
          <w:sz w:val="28"/>
          <w:szCs w:val="28"/>
        </w:rPr>
      </w:pPr>
      <w:r w:rsidRPr="00A66A12">
        <w:rPr>
          <w:sz w:val="28"/>
          <w:szCs w:val="28"/>
        </w:rPr>
        <w:t xml:space="preserve">5.3. Ежемесячная надбавка за сложность, напряженность и особые условия работы устанавливается </w:t>
      </w:r>
      <w:r>
        <w:rPr>
          <w:sz w:val="28"/>
          <w:szCs w:val="28"/>
        </w:rPr>
        <w:t xml:space="preserve">один раз в год </w:t>
      </w:r>
      <w:r w:rsidRPr="00A66A12">
        <w:rPr>
          <w:sz w:val="28"/>
          <w:szCs w:val="28"/>
        </w:rPr>
        <w:t xml:space="preserve">в зависимости от условий труда, деловых качеств, квалификации работника (наличие высшего образования, сертификатов, курсов повышения </w:t>
      </w:r>
      <w:r>
        <w:rPr>
          <w:sz w:val="28"/>
          <w:szCs w:val="28"/>
        </w:rPr>
        <w:t>квалификации и др.) в размере</w:t>
      </w:r>
      <w:r w:rsidRPr="00A66A12">
        <w:rPr>
          <w:sz w:val="28"/>
          <w:szCs w:val="28"/>
        </w:rPr>
        <w:t xml:space="preserve">: </w:t>
      </w:r>
    </w:p>
    <w:p w:rsidR="00DD31EF" w:rsidRPr="00A66A12" w:rsidRDefault="00DD31EF" w:rsidP="00F92668">
      <w:pPr>
        <w:ind w:firstLine="567"/>
        <w:jc w:val="both"/>
        <w:rPr>
          <w:sz w:val="28"/>
          <w:szCs w:val="28"/>
        </w:rPr>
      </w:pPr>
      <w:r w:rsidRPr="00A66A12">
        <w:rPr>
          <w:sz w:val="28"/>
          <w:szCs w:val="28"/>
        </w:rPr>
        <w:lastRenderedPageBreak/>
        <w:t>- сотрудникам</w:t>
      </w:r>
      <w:r>
        <w:rPr>
          <w:sz w:val="28"/>
          <w:szCs w:val="28"/>
        </w:rPr>
        <w:t xml:space="preserve">  </w:t>
      </w:r>
      <w:r w:rsidRPr="00A66A12">
        <w:rPr>
          <w:sz w:val="28"/>
          <w:szCs w:val="28"/>
        </w:rPr>
        <w:t xml:space="preserve">до 200% </w:t>
      </w:r>
      <w:r w:rsidRPr="00A66A12">
        <w:rPr>
          <w:b/>
          <w:bCs/>
          <w:sz w:val="28"/>
          <w:szCs w:val="28"/>
        </w:rPr>
        <w:t xml:space="preserve"> </w:t>
      </w:r>
      <w:r w:rsidRPr="00A66A12">
        <w:rPr>
          <w:sz w:val="28"/>
          <w:szCs w:val="28"/>
        </w:rPr>
        <w:t>должностного оклада</w:t>
      </w:r>
      <w:r w:rsidRPr="00A66A12">
        <w:rPr>
          <w:b/>
          <w:bCs/>
          <w:sz w:val="28"/>
          <w:szCs w:val="28"/>
        </w:rPr>
        <w:t xml:space="preserve"> </w:t>
      </w:r>
      <w:r w:rsidRPr="00A66A12">
        <w:rPr>
          <w:sz w:val="28"/>
          <w:szCs w:val="28"/>
        </w:rPr>
        <w:t xml:space="preserve"> включительно</w:t>
      </w:r>
      <w:r w:rsidRPr="00A66A12">
        <w:rPr>
          <w:b/>
          <w:bCs/>
          <w:sz w:val="28"/>
          <w:szCs w:val="28"/>
        </w:rPr>
        <w:t>.</w:t>
      </w:r>
      <w:r w:rsidRPr="00A66A12">
        <w:rPr>
          <w:sz w:val="28"/>
          <w:szCs w:val="28"/>
        </w:rPr>
        <w:t xml:space="preserve"> </w:t>
      </w:r>
    </w:p>
    <w:p w:rsidR="00DD31EF" w:rsidRDefault="00DD31EF" w:rsidP="00F92668">
      <w:pPr>
        <w:ind w:firstLine="567"/>
        <w:jc w:val="both"/>
        <w:rPr>
          <w:sz w:val="28"/>
          <w:szCs w:val="28"/>
        </w:rPr>
      </w:pPr>
      <w:r w:rsidRPr="00A66A12">
        <w:rPr>
          <w:sz w:val="28"/>
          <w:szCs w:val="28"/>
        </w:rPr>
        <w:t>Размер надбавки устанавливается руководителем и отражается в трудовом договоре. Ненадлежащее, либо некачественное исполнение должностных обязанностей, предусмотренных трудовыми договорами и должностными регламентами влечет снижение размера выплаты</w:t>
      </w:r>
      <w:r>
        <w:rPr>
          <w:sz w:val="28"/>
          <w:szCs w:val="28"/>
        </w:rPr>
        <w:t xml:space="preserve"> на основании распоряжения главы.</w:t>
      </w:r>
    </w:p>
    <w:p w:rsidR="00DD31EF" w:rsidRDefault="00DD31EF" w:rsidP="00F92668">
      <w:pPr>
        <w:ind w:firstLine="567"/>
        <w:jc w:val="both"/>
        <w:rPr>
          <w:sz w:val="28"/>
          <w:szCs w:val="28"/>
        </w:rPr>
      </w:pPr>
      <w:r w:rsidRPr="00A66A12">
        <w:rPr>
          <w:sz w:val="28"/>
          <w:szCs w:val="28"/>
        </w:rPr>
        <w:t>5.4. Ежемесячная надбавка за качество выполняемых работ (денежное поощрение) устанавливается в размере до 120 % должностного оклада</w:t>
      </w:r>
      <w:r w:rsidRPr="00A66A12">
        <w:rPr>
          <w:b/>
          <w:bCs/>
          <w:sz w:val="28"/>
          <w:szCs w:val="28"/>
        </w:rPr>
        <w:t xml:space="preserve">  </w:t>
      </w:r>
      <w:r w:rsidRPr="00A66A12">
        <w:rPr>
          <w:sz w:val="28"/>
          <w:szCs w:val="28"/>
        </w:rPr>
        <w:t>включительно.</w:t>
      </w:r>
    </w:p>
    <w:p w:rsidR="00DD31EF" w:rsidRPr="00A66A12" w:rsidRDefault="00DD31EF" w:rsidP="00F92668">
      <w:pPr>
        <w:ind w:firstLine="567"/>
        <w:jc w:val="both"/>
        <w:rPr>
          <w:sz w:val="28"/>
          <w:szCs w:val="28"/>
        </w:rPr>
      </w:pPr>
      <w:r w:rsidRPr="00A66A12">
        <w:rPr>
          <w:sz w:val="28"/>
          <w:szCs w:val="28"/>
        </w:rPr>
        <w:t>5.5. Ежемесячная надбавка за выслугу лет устанавливается немуниципальным служащим в соответствии с действующим законодательством и настоящим Положением в следующих размерах в зависимости от стажа работы: (в процентах к должностному окладу)</w:t>
      </w:r>
    </w:p>
    <w:p w:rsidR="00DD31EF" w:rsidRDefault="00DD31EF" w:rsidP="00F92668">
      <w:pPr>
        <w:numPr>
          <w:ilvl w:val="0"/>
          <w:numId w:val="3"/>
        </w:numPr>
        <w:tabs>
          <w:tab w:val="clear" w:pos="1065"/>
          <w:tab w:val="num" w:pos="709"/>
          <w:tab w:val="left" w:pos="851"/>
        </w:tabs>
        <w:ind w:left="0" w:firstLine="567"/>
        <w:jc w:val="both"/>
        <w:rPr>
          <w:sz w:val="28"/>
          <w:szCs w:val="28"/>
        </w:rPr>
      </w:pPr>
      <w:r>
        <w:rPr>
          <w:sz w:val="28"/>
          <w:szCs w:val="28"/>
        </w:rPr>
        <w:t xml:space="preserve"> при стаже немуниципальной службы от 3 до 5 лет – 10 процентов;</w:t>
      </w:r>
    </w:p>
    <w:p w:rsidR="00DD31EF" w:rsidRDefault="00DD31EF" w:rsidP="00F92668">
      <w:pPr>
        <w:numPr>
          <w:ilvl w:val="0"/>
          <w:numId w:val="3"/>
        </w:numPr>
        <w:tabs>
          <w:tab w:val="clear" w:pos="1065"/>
          <w:tab w:val="num" w:pos="709"/>
          <w:tab w:val="left" w:pos="851"/>
        </w:tabs>
        <w:ind w:left="0" w:firstLine="567"/>
        <w:jc w:val="both"/>
        <w:rPr>
          <w:sz w:val="28"/>
          <w:szCs w:val="28"/>
        </w:rPr>
      </w:pPr>
      <w:r>
        <w:rPr>
          <w:sz w:val="28"/>
          <w:szCs w:val="28"/>
        </w:rPr>
        <w:t xml:space="preserve"> при стаже немуниципальной службы от 5 до 10 лет – 15 процентов;</w:t>
      </w:r>
    </w:p>
    <w:p w:rsidR="00DD31EF" w:rsidRDefault="00DD31EF" w:rsidP="00F92668">
      <w:pPr>
        <w:numPr>
          <w:ilvl w:val="0"/>
          <w:numId w:val="3"/>
        </w:numPr>
        <w:tabs>
          <w:tab w:val="clear" w:pos="1065"/>
          <w:tab w:val="num" w:pos="709"/>
          <w:tab w:val="left" w:pos="851"/>
        </w:tabs>
        <w:ind w:left="0" w:firstLine="567"/>
        <w:jc w:val="both"/>
        <w:rPr>
          <w:sz w:val="28"/>
          <w:szCs w:val="28"/>
        </w:rPr>
      </w:pPr>
      <w:r>
        <w:rPr>
          <w:sz w:val="28"/>
          <w:szCs w:val="28"/>
        </w:rPr>
        <w:t xml:space="preserve"> при стаже немуниципальной службы от 10 до 15 лет – 20 процентов;</w:t>
      </w:r>
    </w:p>
    <w:p w:rsidR="00DD31EF" w:rsidRPr="00266B6D" w:rsidRDefault="00DD31EF" w:rsidP="00F92668">
      <w:pPr>
        <w:numPr>
          <w:ilvl w:val="0"/>
          <w:numId w:val="3"/>
        </w:numPr>
        <w:tabs>
          <w:tab w:val="clear" w:pos="1065"/>
          <w:tab w:val="num" w:pos="709"/>
          <w:tab w:val="left" w:pos="851"/>
        </w:tabs>
        <w:ind w:left="0" w:firstLine="567"/>
        <w:jc w:val="both"/>
        <w:rPr>
          <w:sz w:val="28"/>
          <w:szCs w:val="28"/>
        </w:rPr>
      </w:pPr>
      <w:r>
        <w:rPr>
          <w:sz w:val="28"/>
          <w:szCs w:val="28"/>
        </w:rPr>
        <w:t xml:space="preserve"> при стаже немуниципальной службы свыше 15 лет – 30 процентов.</w:t>
      </w:r>
    </w:p>
    <w:p w:rsidR="00DD31EF" w:rsidRPr="00A66A12" w:rsidRDefault="00DD31EF" w:rsidP="00F92668">
      <w:pPr>
        <w:ind w:firstLine="567"/>
        <w:jc w:val="both"/>
        <w:rPr>
          <w:sz w:val="28"/>
          <w:szCs w:val="28"/>
        </w:rPr>
      </w:pPr>
      <w:r w:rsidRPr="00A66A12">
        <w:rPr>
          <w:sz w:val="28"/>
          <w:szCs w:val="28"/>
        </w:rPr>
        <w:t xml:space="preserve">Порядок выплаты ежемесячной надбавки за выслугу лет к должностному окладу определяется в соответствии с приложением №2 к Положению. </w:t>
      </w:r>
    </w:p>
    <w:p w:rsidR="00DD31EF" w:rsidRDefault="00DD31EF" w:rsidP="00F92668">
      <w:pPr>
        <w:ind w:firstLine="567"/>
        <w:jc w:val="both"/>
        <w:rPr>
          <w:sz w:val="28"/>
          <w:szCs w:val="28"/>
        </w:rPr>
      </w:pPr>
      <w:r w:rsidRPr="00A66A12">
        <w:rPr>
          <w:sz w:val="28"/>
          <w:szCs w:val="28"/>
        </w:rPr>
        <w:t>5.6. Выплата  премии по результатам труда осуществляется в целях повышения заинтересованности сотрудников в результатах профессиональной служебной деятельности, развития творческой инициативы.</w:t>
      </w:r>
    </w:p>
    <w:p w:rsidR="00DD31EF" w:rsidRPr="00A66A12" w:rsidRDefault="00DD31EF" w:rsidP="00F92668">
      <w:pPr>
        <w:ind w:firstLine="567"/>
        <w:jc w:val="both"/>
        <w:rPr>
          <w:sz w:val="28"/>
          <w:szCs w:val="28"/>
        </w:rPr>
      </w:pPr>
      <w:r w:rsidRPr="00A66A12">
        <w:rPr>
          <w:sz w:val="28"/>
          <w:szCs w:val="28"/>
        </w:rPr>
        <w:t xml:space="preserve">Показателями поощрения являются: </w:t>
      </w:r>
    </w:p>
    <w:p w:rsidR="00DD31EF" w:rsidRDefault="00DD31EF" w:rsidP="00F92668">
      <w:pPr>
        <w:ind w:firstLine="567"/>
        <w:jc w:val="both"/>
        <w:rPr>
          <w:sz w:val="28"/>
          <w:szCs w:val="28"/>
        </w:rPr>
      </w:pPr>
      <w:r w:rsidRPr="00A66A12">
        <w:rPr>
          <w:sz w:val="28"/>
          <w:szCs w:val="28"/>
        </w:rPr>
        <w:t>- своевременное и качественное выполнение сотрудником своих служебных (должностных) обязанностей в соответствии с положением о структурном подразделении, должностной инструкцией;</w:t>
      </w:r>
    </w:p>
    <w:p w:rsidR="00DD31EF" w:rsidRPr="00A66A12" w:rsidRDefault="00DD31EF" w:rsidP="00F92668">
      <w:pPr>
        <w:ind w:firstLine="567"/>
        <w:jc w:val="both"/>
        <w:rPr>
          <w:sz w:val="28"/>
          <w:szCs w:val="28"/>
        </w:rPr>
      </w:pPr>
      <w:r w:rsidRPr="00A66A12">
        <w:rPr>
          <w:sz w:val="28"/>
          <w:szCs w:val="28"/>
        </w:rPr>
        <w:t>- своевременное и качественное выполнение сотрудником мероприятий, предусмотренных планами работы;</w:t>
      </w:r>
    </w:p>
    <w:p w:rsidR="00DD31EF" w:rsidRPr="00A66A12" w:rsidRDefault="00DD31EF" w:rsidP="00F92668">
      <w:pPr>
        <w:tabs>
          <w:tab w:val="left" w:pos="709"/>
        </w:tabs>
        <w:ind w:firstLine="567"/>
        <w:jc w:val="both"/>
        <w:rPr>
          <w:sz w:val="28"/>
          <w:szCs w:val="28"/>
        </w:rPr>
      </w:pPr>
      <w:r>
        <w:rPr>
          <w:sz w:val="28"/>
          <w:szCs w:val="28"/>
        </w:rPr>
        <w:t xml:space="preserve">- </w:t>
      </w:r>
      <w:r w:rsidRPr="00A66A12">
        <w:rPr>
          <w:sz w:val="28"/>
          <w:szCs w:val="28"/>
        </w:rPr>
        <w:t>инициатива сотрудника, творчество и применение в работе современных форм и методов организации труда;</w:t>
      </w:r>
    </w:p>
    <w:p w:rsidR="00DD31EF" w:rsidRPr="00A66A12" w:rsidRDefault="00DD31EF" w:rsidP="00F92668">
      <w:pPr>
        <w:ind w:firstLine="567"/>
        <w:jc w:val="both"/>
        <w:rPr>
          <w:sz w:val="28"/>
          <w:szCs w:val="28"/>
        </w:rPr>
      </w:pPr>
      <w:r w:rsidRPr="00A66A12">
        <w:rPr>
          <w:sz w:val="28"/>
          <w:szCs w:val="28"/>
        </w:rPr>
        <w:t>- поддержание квалификации на уровне, достаточном для исполнения должностных обязанностей, знание и применение компьютерной и другой техники;</w:t>
      </w:r>
    </w:p>
    <w:p w:rsidR="00DD31EF" w:rsidRPr="00A66A12" w:rsidRDefault="00DD31EF" w:rsidP="00F92668">
      <w:pPr>
        <w:ind w:firstLine="567"/>
        <w:jc w:val="both"/>
        <w:rPr>
          <w:sz w:val="28"/>
          <w:szCs w:val="28"/>
        </w:rPr>
      </w:pPr>
      <w:r w:rsidRPr="00A66A12">
        <w:rPr>
          <w:sz w:val="28"/>
          <w:szCs w:val="28"/>
        </w:rPr>
        <w:t xml:space="preserve">- соблюдение установленных правил внутреннего распорядка. </w:t>
      </w:r>
    </w:p>
    <w:p w:rsidR="00DD31EF" w:rsidRPr="00A66A12" w:rsidRDefault="00DD31EF" w:rsidP="00F92668">
      <w:pPr>
        <w:ind w:firstLine="567"/>
        <w:jc w:val="both"/>
        <w:rPr>
          <w:sz w:val="28"/>
          <w:szCs w:val="28"/>
        </w:rPr>
      </w:pPr>
      <w:r w:rsidRPr="00A66A12">
        <w:rPr>
          <w:sz w:val="28"/>
          <w:szCs w:val="28"/>
        </w:rPr>
        <w:t xml:space="preserve">Премия по результатам труда выплачивается за фактически отработанное время в размере </w:t>
      </w:r>
      <w:r>
        <w:rPr>
          <w:sz w:val="28"/>
          <w:szCs w:val="28"/>
        </w:rPr>
        <w:t xml:space="preserve">не более </w:t>
      </w:r>
      <w:r w:rsidRPr="00A66A12">
        <w:rPr>
          <w:sz w:val="28"/>
          <w:szCs w:val="28"/>
        </w:rPr>
        <w:t>двух должностных окладов по итогам года.</w:t>
      </w:r>
    </w:p>
    <w:p w:rsidR="00DD31EF" w:rsidRDefault="00DD31EF" w:rsidP="00F92668">
      <w:pPr>
        <w:ind w:firstLine="567"/>
        <w:jc w:val="both"/>
        <w:rPr>
          <w:sz w:val="28"/>
          <w:szCs w:val="28"/>
        </w:rPr>
      </w:pPr>
      <w:r w:rsidRPr="00A66A12">
        <w:rPr>
          <w:sz w:val="28"/>
          <w:szCs w:val="28"/>
        </w:rPr>
        <w:t xml:space="preserve">Сотрудникам, некачественно и несвоевременно выполнившим  свои должностные обязанности, поручения руководителя структурного подразделения, заместителей руководителя, а также имеющим дисциплинарное взыскание премия может выплачиваться в меньших размерах или не выплачивается вообще на основании приказа или распоряжения руководителя с обоснованием причин. </w:t>
      </w:r>
    </w:p>
    <w:p w:rsidR="00DD31EF" w:rsidRPr="00A66A12" w:rsidRDefault="00DD31EF" w:rsidP="00F92668">
      <w:pPr>
        <w:ind w:firstLine="567"/>
        <w:jc w:val="both"/>
        <w:rPr>
          <w:sz w:val="28"/>
          <w:szCs w:val="28"/>
        </w:rPr>
      </w:pPr>
      <w:r w:rsidRPr="00A66A12">
        <w:rPr>
          <w:sz w:val="28"/>
          <w:szCs w:val="28"/>
        </w:rPr>
        <w:t xml:space="preserve">5.7.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w:t>
      </w:r>
      <w:r w:rsidRPr="00A66A12">
        <w:rPr>
          <w:sz w:val="28"/>
          <w:szCs w:val="28"/>
        </w:rPr>
        <w:lastRenderedPageBreak/>
        <w:t xml:space="preserve">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и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 в зависимости от формы допуска в следующем размере: </w:t>
      </w:r>
    </w:p>
    <w:p w:rsidR="00DD31EF" w:rsidRPr="00A66A12" w:rsidRDefault="00DD31EF" w:rsidP="00F92668">
      <w:pPr>
        <w:ind w:firstLine="567"/>
        <w:jc w:val="both"/>
        <w:rPr>
          <w:sz w:val="28"/>
          <w:szCs w:val="28"/>
        </w:rPr>
      </w:pPr>
      <w:r w:rsidRPr="00A66A12">
        <w:rPr>
          <w:sz w:val="28"/>
          <w:szCs w:val="28"/>
        </w:rPr>
        <w:t>1) за работу со сведениями, имеющими степень секретности «совершенно секретно» –  до 30% включительно;</w:t>
      </w:r>
    </w:p>
    <w:p w:rsidR="00DD31EF" w:rsidRPr="00A66A12" w:rsidRDefault="00DD31EF" w:rsidP="00F92668">
      <w:pPr>
        <w:ind w:firstLine="567"/>
        <w:jc w:val="both"/>
        <w:rPr>
          <w:sz w:val="28"/>
          <w:szCs w:val="28"/>
        </w:rPr>
      </w:pPr>
      <w:r w:rsidRPr="00A66A12">
        <w:rPr>
          <w:sz w:val="28"/>
          <w:szCs w:val="28"/>
        </w:rPr>
        <w:t xml:space="preserve">2) за работу со сведениями, имеющими степень секретности «секретно», при оформлении допуска с проведением проверочных мероприятий – до 15% </w:t>
      </w:r>
      <w:r>
        <w:rPr>
          <w:sz w:val="28"/>
          <w:szCs w:val="28"/>
        </w:rPr>
        <w:t>включительно</w:t>
      </w:r>
      <w:r w:rsidRPr="00A66A12">
        <w:rPr>
          <w:sz w:val="28"/>
          <w:szCs w:val="28"/>
        </w:rPr>
        <w:t>;</w:t>
      </w:r>
    </w:p>
    <w:p w:rsidR="00DD31EF" w:rsidRPr="00A66A12" w:rsidRDefault="00DD31EF" w:rsidP="00F92668">
      <w:pPr>
        <w:ind w:firstLine="567"/>
        <w:jc w:val="both"/>
        <w:rPr>
          <w:sz w:val="28"/>
          <w:szCs w:val="28"/>
        </w:rPr>
      </w:pPr>
      <w:r w:rsidRPr="00A66A12">
        <w:rPr>
          <w:sz w:val="28"/>
          <w:szCs w:val="28"/>
        </w:rPr>
        <w:t>3) за работу со сведениями, имеющими степень секретности «секретно», при оформлении допуска без проведения проверочных мероприятий –  до 10% включительно.</w:t>
      </w:r>
    </w:p>
    <w:p w:rsidR="00DD31EF" w:rsidRPr="00A66A12" w:rsidRDefault="00DD31EF" w:rsidP="00F92668">
      <w:pPr>
        <w:ind w:firstLine="567"/>
        <w:jc w:val="both"/>
        <w:rPr>
          <w:sz w:val="28"/>
          <w:szCs w:val="28"/>
        </w:rPr>
      </w:pPr>
      <w:r w:rsidRPr="00A66A12">
        <w:rPr>
          <w:sz w:val="28"/>
          <w:szCs w:val="28"/>
        </w:rPr>
        <w:t xml:space="preserve">При определении размера ежемесячной процентной надбавки учитывается объем сведений, к которым сотрудники имеют доступ, а также продолжительность срока, в течение которого сохраняется актуальность засекречивания этих сведений. Выплата надбавки производится служащим, имеющим оформленный допуск  к сведениям соответствующей степени секретности и на которых возложена обязанность, в соответствии с действующим законодательством, постоянно работать с указанными сведениями в силу исполнения должностных обязанностей. </w:t>
      </w:r>
    </w:p>
    <w:p w:rsidR="00DD31EF" w:rsidRDefault="00DD31EF" w:rsidP="00F92668">
      <w:pPr>
        <w:ind w:firstLine="567"/>
        <w:jc w:val="both"/>
        <w:rPr>
          <w:sz w:val="28"/>
          <w:szCs w:val="28"/>
        </w:rPr>
      </w:pPr>
      <w:r w:rsidRPr="00A66A12">
        <w:rPr>
          <w:sz w:val="28"/>
          <w:szCs w:val="28"/>
        </w:rPr>
        <w:t xml:space="preserve">Ежемесячная процентная надбавка выплачивается за счет утвержденного в установленном порядке фонда оплаты труда. </w:t>
      </w:r>
    </w:p>
    <w:p w:rsidR="00DD31EF" w:rsidRPr="00A66A12" w:rsidRDefault="00DD31EF" w:rsidP="00F92668">
      <w:pPr>
        <w:ind w:firstLine="567"/>
        <w:jc w:val="both"/>
        <w:rPr>
          <w:sz w:val="28"/>
          <w:szCs w:val="28"/>
        </w:rPr>
      </w:pPr>
      <w:r w:rsidRPr="00A66A12">
        <w:rPr>
          <w:sz w:val="28"/>
          <w:szCs w:val="28"/>
        </w:rPr>
        <w:t xml:space="preserve">5.8.  </w:t>
      </w:r>
      <w:r>
        <w:rPr>
          <w:sz w:val="28"/>
          <w:szCs w:val="28"/>
        </w:rPr>
        <w:t>Единовременная выплата</w:t>
      </w:r>
      <w:r w:rsidRPr="00A66A12">
        <w:rPr>
          <w:sz w:val="28"/>
          <w:szCs w:val="28"/>
        </w:rPr>
        <w:t xml:space="preserve"> к отпуску сотрудникам</w:t>
      </w:r>
      <w:r>
        <w:rPr>
          <w:sz w:val="28"/>
          <w:szCs w:val="28"/>
        </w:rPr>
        <w:t xml:space="preserve"> производит</w:t>
      </w:r>
      <w:r w:rsidRPr="00A66A12">
        <w:rPr>
          <w:sz w:val="28"/>
          <w:szCs w:val="28"/>
        </w:rPr>
        <w:t xml:space="preserve">ся при предоставлении  ежегодного оплачиваемого отпуска в размере одного </w:t>
      </w:r>
      <w:r>
        <w:rPr>
          <w:sz w:val="28"/>
          <w:szCs w:val="28"/>
        </w:rPr>
        <w:t xml:space="preserve">денежного содержания, </w:t>
      </w:r>
      <w:r w:rsidRPr="007552BC">
        <w:rPr>
          <w:sz w:val="28"/>
          <w:szCs w:val="28"/>
        </w:rPr>
        <w:t xml:space="preserve">вновь принятым и </w:t>
      </w:r>
      <w:r>
        <w:rPr>
          <w:sz w:val="28"/>
          <w:szCs w:val="28"/>
        </w:rPr>
        <w:t>при уволь</w:t>
      </w:r>
      <w:r w:rsidRPr="007552BC">
        <w:rPr>
          <w:sz w:val="28"/>
          <w:szCs w:val="28"/>
        </w:rPr>
        <w:t>н</w:t>
      </w:r>
      <w:r>
        <w:rPr>
          <w:sz w:val="28"/>
          <w:szCs w:val="28"/>
        </w:rPr>
        <w:t>ении</w:t>
      </w:r>
      <w:r w:rsidRPr="007552BC">
        <w:rPr>
          <w:sz w:val="28"/>
          <w:szCs w:val="28"/>
        </w:rPr>
        <w:t xml:space="preserve"> в течение календарного года сотрудникам производится пропор</w:t>
      </w:r>
      <w:r>
        <w:rPr>
          <w:sz w:val="28"/>
          <w:szCs w:val="28"/>
        </w:rPr>
        <w:t>ционально отработанному времени</w:t>
      </w:r>
      <w:r w:rsidRPr="00A66A12">
        <w:rPr>
          <w:sz w:val="28"/>
          <w:szCs w:val="28"/>
        </w:rPr>
        <w:t>.</w:t>
      </w:r>
    </w:p>
    <w:p w:rsidR="00DD31EF" w:rsidRPr="00A66A12" w:rsidRDefault="00DD31EF" w:rsidP="00F92668">
      <w:pPr>
        <w:ind w:firstLine="567"/>
        <w:jc w:val="both"/>
        <w:rPr>
          <w:sz w:val="28"/>
          <w:szCs w:val="28"/>
        </w:rPr>
      </w:pPr>
      <w:r w:rsidRPr="00A66A12">
        <w:rPr>
          <w:sz w:val="28"/>
          <w:szCs w:val="28"/>
        </w:rPr>
        <w:t>5.9.  Начисление выплат стимулирующего характера осуществляется за фактически отработанное время.</w:t>
      </w:r>
    </w:p>
    <w:p w:rsidR="00DD31EF" w:rsidRDefault="00DD31EF" w:rsidP="00F92668">
      <w:pPr>
        <w:ind w:left="360"/>
        <w:rPr>
          <w:sz w:val="32"/>
          <w:szCs w:val="32"/>
        </w:rPr>
      </w:pPr>
    </w:p>
    <w:p w:rsidR="00DD31EF" w:rsidRDefault="00DD31EF" w:rsidP="00F92668">
      <w:pPr>
        <w:ind w:left="360"/>
        <w:jc w:val="center"/>
        <w:rPr>
          <w:b/>
          <w:bCs/>
          <w:sz w:val="28"/>
          <w:szCs w:val="28"/>
        </w:rPr>
      </w:pPr>
      <w:r w:rsidRPr="0042645D">
        <w:rPr>
          <w:b/>
          <w:bCs/>
          <w:sz w:val="28"/>
          <w:szCs w:val="28"/>
        </w:rPr>
        <w:t>6</w:t>
      </w:r>
      <w:r>
        <w:rPr>
          <w:b/>
          <w:bCs/>
          <w:sz w:val="32"/>
          <w:szCs w:val="32"/>
        </w:rPr>
        <w:t xml:space="preserve">. </w:t>
      </w:r>
      <w:r w:rsidRPr="0042645D">
        <w:rPr>
          <w:b/>
          <w:bCs/>
          <w:sz w:val="28"/>
          <w:szCs w:val="28"/>
        </w:rPr>
        <w:t xml:space="preserve">ПООЩРЕНИЕ </w:t>
      </w:r>
      <w:r>
        <w:rPr>
          <w:b/>
          <w:bCs/>
          <w:sz w:val="28"/>
          <w:szCs w:val="28"/>
        </w:rPr>
        <w:t>СОТРУДНИКОВ</w:t>
      </w:r>
    </w:p>
    <w:p w:rsidR="00DD31EF" w:rsidRDefault="00DD31EF" w:rsidP="00F92668">
      <w:pPr>
        <w:ind w:left="360"/>
        <w:rPr>
          <w:b/>
          <w:bCs/>
          <w:sz w:val="28"/>
          <w:szCs w:val="28"/>
        </w:rPr>
      </w:pPr>
    </w:p>
    <w:p w:rsidR="00DD31EF" w:rsidRPr="001E480E" w:rsidRDefault="00DD31EF" w:rsidP="00F92668">
      <w:pPr>
        <w:ind w:firstLine="567"/>
        <w:jc w:val="both"/>
        <w:rPr>
          <w:sz w:val="28"/>
          <w:szCs w:val="28"/>
        </w:rPr>
      </w:pPr>
      <w:r w:rsidRPr="001E480E">
        <w:rPr>
          <w:sz w:val="28"/>
          <w:szCs w:val="28"/>
        </w:rPr>
        <w:t xml:space="preserve">6.1. За безупречную и эффективную работу сотрудников применяются следующие виды поощрения: </w:t>
      </w:r>
    </w:p>
    <w:p w:rsidR="00DD31EF" w:rsidRPr="001E480E" w:rsidRDefault="00DD31EF" w:rsidP="00F92668">
      <w:pPr>
        <w:ind w:firstLine="567"/>
        <w:jc w:val="both"/>
        <w:rPr>
          <w:sz w:val="28"/>
          <w:szCs w:val="28"/>
        </w:rPr>
      </w:pPr>
      <w:r w:rsidRPr="001E480E">
        <w:rPr>
          <w:sz w:val="28"/>
          <w:szCs w:val="28"/>
        </w:rPr>
        <w:t>1) объявление благодарности;</w:t>
      </w:r>
    </w:p>
    <w:p w:rsidR="00DD31EF" w:rsidRPr="001E480E" w:rsidRDefault="00DD31EF" w:rsidP="00F92668">
      <w:pPr>
        <w:tabs>
          <w:tab w:val="left" w:pos="851"/>
        </w:tabs>
        <w:ind w:firstLine="567"/>
        <w:rPr>
          <w:sz w:val="28"/>
          <w:szCs w:val="28"/>
        </w:rPr>
      </w:pPr>
      <w:r>
        <w:rPr>
          <w:sz w:val="28"/>
          <w:szCs w:val="28"/>
        </w:rPr>
        <w:t xml:space="preserve">2) </w:t>
      </w:r>
      <w:r w:rsidRPr="001E480E">
        <w:rPr>
          <w:sz w:val="28"/>
          <w:szCs w:val="28"/>
        </w:rPr>
        <w:t xml:space="preserve">выплата единовременного поощрения к профессиональному празднику в размере одного </w:t>
      </w:r>
      <w:r>
        <w:rPr>
          <w:sz w:val="28"/>
          <w:szCs w:val="28"/>
        </w:rPr>
        <w:t xml:space="preserve">должностного </w:t>
      </w:r>
      <w:r w:rsidRPr="001E480E">
        <w:rPr>
          <w:sz w:val="28"/>
          <w:szCs w:val="28"/>
        </w:rPr>
        <w:t>оклада;</w:t>
      </w:r>
    </w:p>
    <w:p w:rsidR="00DD31EF" w:rsidRPr="001E480E" w:rsidRDefault="00DD31EF" w:rsidP="00F92668">
      <w:pPr>
        <w:ind w:firstLine="567"/>
        <w:rPr>
          <w:sz w:val="28"/>
          <w:szCs w:val="28"/>
        </w:rPr>
      </w:pPr>
      <w:r>
        <w:rPr>
          <w:sz w:val="28"/>
          <w:szCs w:val="28"/>
        </w:rPr>
        <w:t xml:space="preserve">3) </w:t>
      </w:r>
      <w:r w:rsidRPr="001E480E">
        <w:rPr>
          <w:sz w:val="28"/>
          <w:szCs w:val="28"/>
        </w:rPr>
        <w:t>вручение ценного подарка (согласно Федерального закона «О противодействии коррупции»);</w:t>
      </w:r>
    </w:p>
    <w:p w:rsidR="00DD31EF" w:rsidRPr="001E480E" w:rsidRDefault="00DD31EF" w:rsidP="00F92668">
      <w:pPr>
        <w:ind w:firstLine="567"/>
        <w:rPr>
          <w:sz w:val="28"/>
          <w:szCs w:val="28"/>
        </w:rPr>
      </w:pPr>
      <w:r w:rsidRPr="001E480E">
        <w:rPr>
          <w:sz w:val="28"/>
          <w:szCs w:val="28"/>
        </w:rPr>
        <w:t>4)  выплата единовременного поощрения</w:t>
      </w:r>
      <w:r>
        <w:rPr>
          <w:sz w:val="28"/>
          <w:szCs w:val="28"/>
        </w:rPr>
        <w:t>,</w:t>
      </w:r>
      <w:r w:rsidRPr="001E480E">
        <w:rPr>
          <w:sz w:val="28"/>
          <w:szCs w:val="28"/>
        </w:rPr>
        <w:t xml:space="preserve">  в связи с юбилейной датой</w:t>
      </w:r>
      <w:r>
        <w:rPr>
          <w:sz w:val="28"/>
          <w:szCs w:val="28"/>
        </w:rPr>
        <w:t>,</w:t>
      </w:r>
      <w:r w:rsidRPr="001E480E">
        <w:rPr>
          <w:sz w:val="28"/>
          <w:szCs w:val="28"/>
        </w:rPr>
        <w:t xml:space="preserve"> в размере одного </w:t>
      </w:r>
      <w:r>
        <w:rPr>
          <w:sz w:val="28"/>
          <w:szCs w:val="28"/>
        </w:rPr>
        <w:t xml:space="preserve">должностного </w:t>
      </w:r>
      <w:r w:rsidRPr="001E480E">
        <w:rPr>
          <w:sz w:val="28"/>
          <w:szCs w:val="28"/>
        </w:rPr>
        <w:t>оклада;</w:t>
      </w:r>
    </w:p>
    <w:p w:rsidR="00DD31EF" w:rsidRPr="001E480E" w:rsidRDefault="00DD31EF" w:rsidP="00F92668">
      <w:pPr>
        <w:ind w:firstLine="567"/>
        <w:jc w:val="both"/>
        <w:rPr>
          <w:sz w:val="28"/>
          <w:szCs w:val="28"/>
        </w:rPr>
      </w:pPr>
      <w:r w:rsidRPr="001E480E">
        <w:rPr>
          <w:sz w:val="28"/>
          <w:szCs w:val="28"/>
        </w:rPr>
        <w:t>5) выплата  единовременного поощрения  в связи с выходом на пенсию в размере одного денежного содержания;</w:t>
      </w:r>
    </w:p>
    <w:p w:rsidR="00DD31EF" w:rsidRPr="001E480E" w:rsidRDefault="00DD31EF" w:rsidP="00F92668">
      <w:pPr>
        <w:ind w:firstLine="567"/>
        <w:jc w:val="both"/>
        <w:rPr>
          <w:sz w:val="28"/>
          <w:szCs w:val="28"/>
        </w:rPr>
      </w:pPr>
      <w:r w:rsidRPr="001E480E">
        <w:rPr>
          <w:sz w:val="28"/>
          <w:szCs w:val="28"/>
        </w:rPr>
        <w:t>6) иные виды поощрения, определенные нормативно</w:t>
      </w:r>
      <w:r>
        <w:rPr>
          <w:sz w:val="28"/>
          <w:szCs w:val="28"/>
        </w:rPr>
        <w:t xml:space="preserve"> </w:t>
      </w:r>
      <w:r w:rsidRPr="001E480E">
        <w:rPr>
          <w:sz w:val="28"/>
          <w:szCs w:val="28"/>
        </w:rPr>
        <w:t>- правовыми актами органами местного самоуправления.</w:t>
      </w:r>
    </w:p>
    <w:p w:rsidR="00DD31EF" w:rsidRPr="001E480E" w:rsidRDefault="00DD31EF" w:rsidP="00F92668">
      <w:pPr>
        <w:ind w:firstLine="567"/>
        <w:jc w:val="both"/>
        <w:rPr>
          <w:sz w:val="28"/>
          <w:szCs w:val="28"/>
        </w:rPr>
      </w:pPr>
      <w:r w:rsidRPr="001E480E">
        <w:rPr>
          <w:sz w:val="28"/>
          <w:szCs w:val="28"/>
        </w:rPr>
        <w:lastRenderedPageBreak/>
        <w:t>6.2.</w:t>
      </w:r>
      <w:r>
        <w:rPr>
          <w:sz w:val="28"/>
          <w:szCs w:val="28"/>
        </w:rPr>
        <w:t xml:space="preserve"> </w:t>
      </w:r>
      <w:r w:rsidRPr="001E480E">
        <w:rPr>
          <w:sz w:val="28"/>
          <w:szCs w:val="28"/>
        </w:rPr>
        <w:t>Расходы по поощрению сотрудников производятся за счет средств местного бюджета и по представлению руководителя структурного подразделения.</w:t>
      </w:r>
    </w:p>
    <w:p w:rsidR="00DD31EF" w:rsidRDefault="00DD31EF" w:rsidP="00F92668">
      <w:pPr>
        <w:ind w:left="360"/>
        <w:rPr>
          <w:sz w:val="32"/>
          <w:szCs w:val="32"/>
        </w:rPr>
      </w:pPr>
    </w:p>
    <w:p w:rsidR="00DD31EF" w:rsidRPr="00BF346A" w:rsidRDefault="00DD31EF" w:rsidP="00F92668">
      <w:pPr>
        <w:ind w:left="360"/>
        <w:jc w:val="center"/>
        <w:rPr>
          <w:b/>
          <w:bCs/>
          <w:sz w:val="28"/>
          <w:szCs w:val="28"/>
        </w:rPr>
      </w:pPr>
      <w:r>
        <w:rPr>
          <w:b/>
          <w:bCs/>
          <w:sz w:val="28"/>
          <w:szCs w:val="28"/>
        </w:rPr>
        <w:t>7</w:t>
      </w:r>
      <w:r w:rsidRPr="00BF346A">
        <w:rPr>
          <w:b/>
          <w:bCs/>
          <w:sz w:val="28"/>
          <w:szCs w:val="28"/>
        </w:rPr>
        <w:t>. ДРУГИЕ ВОПРОСЫ ОПЛАТЫ ТРУДА</w:t>
      </w:r>
    </w:p>
    <w:p w:rsidR="00DD31EF" w:rsidRDefault="00DD31EF" w:rsidP="00F92668">
      <w:pPr>
        <w:ind w:left="360"/>
        <w:jc w:val="center"/>
        <w:rPr>
          <w:sz w:val="32"/>
          <w:szCs w:val="32"/>
        </w:rPr>
      </w:pPr>
    </w:p>
    <w:p w:rsidR="00DD31EF" w:rsidRPr="001E480E" w:rsidRDefault="00DD31EF" w:rsidP="00F92668">
      <w:pPr>
        <w:ind w:left="360"/>
        <w:jc w:val="both"/>
        <w:rPr>
          <w:sz w:val="28"/>
          <w:szCs w:val="28"/>
        </w:rPr>
      </w:pPr>
      <w:r w:rsidRPr="001E480E">
        <w:rPr>
          <w:sz w:val="28"/>
          <w:szCs w:val="28"/>
        </w:rPr>
        <w:t>7.1</w:t>
      </w:r>
      <w:r>
        <w:rPr>
          <w:sz w:val="28"/>
          <w:szCs w:val="28"/>
        </w:rPr>
        <w:t>.</w:t>
      </w:r>
      <w:r w:rsidRPr="001E480E">
        <w:rPr>
          <w:sz w:val="28"/>
          <w:szCs w:val="28"/>
        </w:rPr>
        <w:t xml:space="preserve"> Сотруднику по его заявлению выплачивается материальная помощь в размере двух должностных окладов, установленных на день ее выплаты по занимаемой должности. Материальная помощь выплачивается за счет средств, предусмотренных на оплату труда.</w:t>
      </w:r>
    </w:p>
    <w:p w:rsidR="00DD31EF" w:rsidRPr="001E480E" w:rsidRDefault="00DD31EF" w:rsidP="00F92668">
      <w:pPr>
        <w:ind w:left="360"/>
        <w:rPr>
          <w:sz w:val="28"/>
          <w:szCs w:val="28"/>
        </w:rPr>
      </w:pPr>
      <w:r w:rsidRPr="001E480E">
        <w:rPr>
          <w:sz w:val="28"/>
          <w:szCs w:val="28"/>
        </w:rPr>
        <w:t>Выплата материальной помощи не зависит от итогов оценки и результатов труда сотрудников.</w:t>
      </w:r>
    </w:p>
    <w:p w:rsidR="00DD31EF" w:rsidRPr="001E480E" w:rsidRDefault="00DD31EF" w:rsidP="00F92668">
      <w:pPr>
        <w:ind w:left="360"/>
        <w:jc w:val="both"/>
        <w:rPr>
          <w:sz w:val="28"/>
          <w:szCs w:val="28"/>
        </w:rPr>
      </w:pPr>
      <w:r>
        <w:rPr>
          <w:sz w:val="28"/>
          <w:szCs w:val="28"/>
        </w:rPr>
        <w:t xml:space="preserve">       </w:t>
      </w:r>
      <w:r w:rsidRPr="001E480E">
        <w:rPr>
          <w:sz w:val="28"/>
          <w:szCs w:val="28"/>
        </w:rPr>
        <w:t xml:space="preserve">7.2. Выплата материальной помощи вновь принятым сотрудникам производится пропорционально отработанному времени, с даты принятия на должность до конца календарного года. </w:t>
      </w:r>
    </w:p>
    <w:p w:rsidR="00DD31EF" w:rsidRPr="001E480E" w:rsidRDefault="00DD31EF" w:rsidP="00F92668">
      <w:pPr>
        <w:ind w:left="360"/>
        <w:jc w:val="both"/>
        <w:rPr>
          <w:sz w:val="28"/>
          <w:szCs w:val="28"/>
        </w:rPr>
      </w:pPr>
      <w:r>
        <w:rPr>
          <w:sz w:val="28"/>
          <w:szCs w:val="28"/>
        </w:rPr>
        <w:t xml:space="preserve">      </w:t>
      </w:r>
      <w:r w:rsidRPr="001E480E">
        <w:rPr>
          <w:sz w:val="28"/>
          <w:szCs w:val="28"/>
        </w:rPr>
        <w:t>7.3. При увольнении сотрудника в течение календарного года материальная помощь выплачивается пропорционально времени нахождения на должности от начала календарного года до даты увольнения. В случае если увольняемому сотруднику материальная помощь уже была выплачена в полном объеме, производится ее перерасчет и удержание.</w:t>
      </w:r>
    </w:p>
    <w:p w:rsidR="00DD31EF" w:rsidRDefault="00DD31EF" w:rsidP="00F92668">
      <w:pPr>
        <w:autoSpaceDE w:val="0"/>
        <w:autoSpaceDN w:val="0"/>
        <w:adjustRightInd w:val="0"/>
        <w:jc w:val="both"/>
        <w:rPr>
          <w:sz w:val="28"/>
          <w:szCs w:val="28"/>
        </w:rPr>
      </w:pPr>
      <w:r w:rsidRPr="001E480E">
        <w:rPr>
          <w:sz w:val="28"/>
          <w:szCs w:val="28"/>
        </w:rPr>
        <w:t xml:space="preserve">     </w:t>
      </w:r>
      <w:r>
        <w:rPr>
          <w:sz w:val="28"/>
          <w:szCs w:val="28"/>
        </w:rPr>
        <w:t xml:space="preserve">      </w:t>
      </w:r>
      <w:r w:rsidRPr="001E480E">
        <w:rPr>
          <w:sz w:val="28"/>
          <w:szCs w:val="28"/>
        </w:rPr>
        <w:t>7.4. Материальная помощь не выплачивается сотрудникам,</w:t>
      </w:r>
    </w:p>
    <w:p w:rsidR="00DD31EF" w:rsidRDefault="00DD31EF" w:rsidP="00F92668">
      <w:pPr>
        <w:autoSpaceDE w:val="0"/>
        <w:autoSpaceDN w:val="0"/>
        <w:adjustRightInd w:val="0"/>
        <w:jc w:val="both"/>
        <w:rPr>
          <w:sz w:val="28"/>
          <w:szCs w:val="28"/>
        </w:rPr>
      </w:pPr>
      <w:r>
        <w:rPr>
          <w:sz w:val="28"/>
          <w:szCs w:val="28"/>
        </w:rPr>
        <w:t xml:space="preserve">    </w:t>
      </w:r>
      <w:r w:rsidRPr="001E480E">
        <w:rPr>
          <w:sz w:val="28"/>
          <w:szCs w:val="28"/>
        </w:rPr>
        <w:t xml:space="preserve"> находящимся в отпуске по уходу за</w:t>
      </w:r>
      <w:r>
        <w:rPr>
          <w:sz w:val="28"/>
          <w:szCs w:val="28"/>
        </w:rPr>
        <w:t xml:space="preserve"> ребенком до достижения </w:t>
      </w:r>
      <w:r w:rsidRPr="001E480E">
        <w:rPr>
          <w:sz w:val="28"/>
          <w:szCs w:val="28"/>
        </w:rPr>
        <w:t xml:space="preserve"> возраста </w:t>
      </w:r>
    </w:p>
    <w:p w:rsidR="00DD31EF" w:rsidRPr="001E480E" w:rsidRDefault="00DD31EF" w:rsidP="00F92668">
      <w:pPr>
        <w:autoSpaceDE w:val="0"/>
        <w:autoSpaceDN w:val="0"/>
        <w:adjustRightInd w:val="0"/>
        <w:jc w:val="both"/>
        <w:rPr>
          <w:sz w:val="28"/>
          <w:szCs w:val="28"/>
        </w:rPr>
      </w:pPr>
      <w:r>
        <w:rPr>
          <w:sz w:val="28"/>
          <w:szCs w:val="28"/>
        </w:rPr>
        <w:t xml:space="preserve">     </w:t>
      </w:r>
      <w:r w:rsidRPr="001E480E">
        <w:rPr>
          <w:sz w:val="28"/>
          <w:szCs w:val="28"/>
        </w:rPr>
        <w:t xml:space="preserve">трех лет. </w:t>
      </w:r>
    </w:p>
    <w:p w:rsidR="00DD31EF" w:rsidRDefault="00DD31EF" w:rsidP="00F92668">
      <w:pPr>
        <w:autoSpaceDE w:val="0"/>
        <w:autoSpaceDN w:val="0"/>
        <w:adjustRightInd w:val="0"/>
        <w:ind w:firstLine="540"/>
        <w:jc w:val="center"/>
        <w:rPr>
          <w:sz w:val="32"/>
          <w:szCs w:val="32"/>
        </w:rPr>
      </w:pPr>
    </w:p>
    <w:p w:rsidR="00DD31EF" w:rsidRDefault="00DD31EF" w:rsidP="00F92668">
      <w:pPr>
        <w:pStyle w:val="ConsPlusNormal"/>
        <w:ind w:firstLine="540"/>
        <w:jc w:val="center"/>
        <w:rPr>
          <w:b/>
          <w:bCs/>
          <w:sz w:val="28"/>
          <w:szCs w:val="28"/>
        </w:rPr>
      </w:pPr>
      <w:r w:rsidRPr="007D39B4">
        <w:rPr>
          <w:b/>
          <w:bCs/>
          <w:sz w:val="28"/>
          <w:szCs w:val="28"/>
        </w:rPr>
        <w:t>8</w:t>
      </w:r>
      <w:r>
        <w:rPr>
          <w:b/>
          <w:bCs/>
          <w:sz w:val="28"/>
          <w:szCs w:val="28"/>
        </w:rPr>
        <w:t xml:space="preserve">. МАТЕРИАЛЬНАЯ ПОМОЩЬ В СВЯЗИ </w:t>
      </w:r>
    </w:p>
    <w:p w:rsidR="00DD31EF" w:rsidRDefault="00DD31EF" w:rsidP="00F92668">
      <w:pPr>
        <w:pStyle w:val="ConsPlusNormal"/>
        <w:ind w:firstLine="540"/>
        <w:jc w:val="center"/>
        <w:rPr>
          <w:b/>
          <w:bCs/>
          <w:sz w:val="28"/>
          <w:szCs w:val="28"/>
        </w:rPr>
      </w:pPr>
      <w:r>
        <w:rPr>
          <w:b/>
          <w:bCs/>
          <w:sz w:val="28"/>
          <w:szCs w:val="28"/>
        </w:rPr>
        <w:t>С НАСТУПЛЕНИЕМ ЗНАЧИМЫХ ЖИЗНЕННЫХ СИТУАЦИЙ</w:t>
      </w:r>
    </w:p>
    <w:p w:rsidR="00DD31EF" w:rsidRDefault="00DD31EF" w:rsidP="00F92668">
      <w:pPr>
        <w:pStyle w:val="ConsPlusNormal"/>
        <w:ind w:firstLine="540"/>
        <w:jc w:val="center"/>
        <w:rPr>
          <w:b/>
          <w:bCs/>
          <w:sz w:val="28"/>
          <w:szCs w:val="28"/>
        </w:rPr>
      </w:pPr>
    </w:p>
    <w:p w:rsidR="00DD31EF" w:rsidRDefault="00DD31EF" w:rsidP="00F92668">
      <w:pPr>
        <w:pStyle w:val="ConsPlusNormal"/>
        <w:ind w:firstLine="540"/>
        <w:jc w:val="both"/>
        <w:rPr>
          <w:sz w:val="28"/>
          <w:szCs w:val="28"/>
        </w:rPr>
      </w:pPr>
      <w:r>
        <w:rPr>
          <w:sz w:val="28"/>
          <w:szCs w:val="28"/>
        </w:rPr>
        <w:t>8.1. Предусматривается порядок оказания материальной помощи в связи с наступлением значимых жизненных ситуаций, за счет средств экономии фонда оплаты труда. Материальная помощь оформляется на основании личного заявления с приложением подтверждающих документов в следующих случаях:</w:t>
      </w:r>
    </w:p>
    <w:p w:rsidR="00DD31EF" w:rsidRDefault="00DD31EF" w:rsidP="00F92668">
      <w:pPr>
        <w:pStyle w:val="ConsPlusNormal"/>
        <w:ind w:firstLine="540"/>
        <w:jc w:val="both"/>
        <w:rPr>
          <w:sz w:val="28"/>
          <w:szCs w:val="28"/>
        </w:rPr>
      </w:pPr>
      <w:r>
        <w:rPr>
          <w:sz w:val="28"/>
          <w:szCs w:val="28"/>
        </w:rPr>
        <w:t>- смерть членов семьи работника (супруг, супруга, родители, дети (в том числе усыновленные);</w:t>
      </w:r>
    </w:p>
    <w:p w:rsidR="00DD31EF" w:rsidRDefault="00DD31EF" w:rsidP="00F92668">
      <w:pPr>
        <w:pStyle w:val="ConsPlusNormal"/>
        <w:ind w:firstLine="540"/>
        <w:jc w:val="both"/>
        <w:rPr>
          <w:sz w:val="28"/>
          <w:szCs w:val="28"/>
        </w:rPr>
      </w:pPr>
      <w:r>
        <w:rPr>
          <w:sz w:val="28"/>
          <w:szCs w:val="28"/>
        </w:rPr>
        <w:t>- рождение у работника ребенка, либо усыновлением им ребенка.</w:t>
      </w:r>
    </w:p>
    <w:p w:rsidR="00DD31EF" w:rsidRPr="00160E0A" w:rsidRDefault="00DD31EF" w:rsidP="00F92668">
      <w:pPr>
        <w:pStyle w:val="ConsPlusNormal"/>
        <w:ind w:firstLine="540"/>
        <w:jc w:val="both"/>
        <w:rPr>
          <w:sz w:val="28"/>
          <w:szCs w:val="28"/>
        </w:rPr>
      </w:pPr>
      <w:r>
        <w:rPr>
          <w:sz w:val="28"/>
          <w:szCs w:val="28"/>
        </w:rPr>
        <w:t>8.2. Материальная помощь выплачивается по решению руководителя в размере 4000 рублей.</w:t>
      </w:r>
    </w:p>
    <w:p w:rsidR="00DD31EF" w:rsidRDefault="00DD31EF" w:rsidP="00F92668">
      <w:pPr>
        <w:autoSpaceDE w:val="0"/>
        <w:autoSpaceDN w:val="0"/>
        <w:adjustRightInd w:val="0"/>
        <w:ind w:firstLine="540"/>
        <w:jc w:val="center"/>
        <w:rPr>
          <w:b/>
          <w:bCs/>
          <w:sz w:val="28"/>
          <w:szCs w:val="28"/>
        </w:rPr>
      </w:pPr>
    </w:p>
    <w:p w:rsidR="00DD31EF" w:rsidRPr="00DE6F0C" w:rsidRDefault="00DD31EF" w:rsidP="00F92668">
      <w:pPr>
        <w:autoSpaceDE w:val="0"/>
        <w:autoSpaceDN w:val="0"/>
        <w:adjustRightInd w:val="0"/>
        <w:ind w:firstLine="540"/>
        <w:jc w:val="center"/>
        <w:rPr>
          <w:b/>
          <w:bCs/>
          <w:sz w:val="28"/>
          <w:szCs w:val="28"/>
        </w:rPr>
      </w:pPr>
      <w:r>
        <w:rPr>
          <w:b/>
          <w:bCs/>
          <w:sz w:val="28"/>
          <w:szCs w:val="28"/>
        </w:rPr>
        <w:t>9</w:t>
      </w:r>
      <w:r w:rsidRPr="00DE6F0C">
        <w:rPr>
          <w:b/>
          <w:bCs/>
          <w:sz w:val="28"/>
          <w:szCs w:val="28"/>
        </w:rPr>
        <w:t>. ПРЕДОСТАВЛЕНИЕ ОТПУСКА</w:t>
      </w:r>
    </w:p>
    <w:p w:rsidR="00DD31EF" w:rsidRDefault="00DD31EF" w:rsidP="00F92668">
      <w:pPr>
        <w:autoSpaceDE w:val="0"/>
        <w:autoSpaceDN w:val="0"/>
        <w:adjustRightInd w:val="0"/>
        <w:jc w:val="both"/>
        <w:rPr>
          <w:sz w:val="28"/>
          <w:szCs w:val="28"/>
        </w:rPr>
      </w:pPr>
    </w:p>
    <w:p w:rsidR="00DD31EF" w:rsidRPr="003C165D" w:rsidRDefault="00DD31EF" w:rsidP="00F92668">
      <w:pPr>
        <w:autoSpaceDE w:val="0"/>
        <w:autoSpaceDN w:val="0"/>
        <w:adjustRightInd w:val="0"/>
        <w:ind w:firstLine="567"/>
        <w:jc w:val="both"/>
        <w:rPr>
          <w:sz w:val="28"/>
          <w:szCs w:val="28"/>
        </w:rPr>
      </w:pPr>
      <w:r>
        <w:rPr>
          <w:sz w:val="28"/>
          <w:szCs w:val="28"/>
        </w:rPr>
        <w:t xml:space="preserve">9.1. </w:t>
      </w:r>
      <w:r w:rsidRPr="003C165D">
        <w:rPr>
          <w:sz w:val="28"/>
          <w:szCs w:val="28"/>
        </w:rPr>
        <w:t xml:space="preserve">Сотрудникам устанавливается ежегодный основной оплачиваемый </w:t>
      </w:r>
      <w:r>
        <w:rPr>
          <w:sz w:val="28"/>
          <w:szCs w:val="28"/>
        </w:rPr>
        <w:t xml:space="preserve"> </w:t>
      </w:r>
      <w:r w:rsidRPr="003C165D">
        <w:rPr>
          <w:sz w:val="28"/>
          <w:szCs w:val="28"/>
        </w:rPr>
        <w:t>отпуск продолжительностью 30 календарных дней.</w:t>
      </w:r>
    </w:p>
    <w:p w:rsidR="00DD31EF" w:rsidRPr="003C165D" w:rsidRDefault="00DD31EF" w:rsidP="00F92668">
      <w:pPr>
        <w:autoSpaceDE w:val="0"/>
        <w:autoSpaceDN w:val="0"/>
        <w:adjustRightInd w:val="0"/>
        <w:ind w:firstLine="567"/>
        <w:jc w:val="both"/>
        <w:rPr>
          <w:sz w:val="28"/>
          <w:szCs w:val="28"/>
        </w:rPr>
      </w:pPr>
      <w:r>
        <w:rPr>
          <w:sz w:val="28"/>
          <w:szCs w:val="28"/>
        </w:rPr>
        <w:t xml:space="preserve">9.2. </w:t>
      </w:r>
      <w:r w:rsidRPr="003C165D">
        <w:rPr>
          <w:sz w:val="28"/>
          <w:szCs w:val="28"/>
        </w:rPr>
        <w:t xml:space="preserve">Работникам, осуществляющим техническое обеспечение деятельности в  аппарате администрации </w:t>
      </w:r>
      <w:r>
        <w:rPr>
          <w:sz w:val="28"/>
          <w:szCs w:val="28"/>
        </w:rPr>
        <w:t>муниципального образования</w:t>
      </w:r>
      <w:r w:rsidRPr="003C165D">
        <w:rPr>
          <w:sz w:val="28"/>
          <w:szCs w:val="28"/>
        </w:rPr>
        <w:t xml:space="preserve"> «Черноярский </w:t>
      </w:r>
      <w:r>
        <w:rPr>
          <w:sz w:val="28"/>
          <w:szCs w:val="28"/>
        </w:rPr>
        <w:t xml:space="preserve">муниципальный </w:t>
      </w:r>
      <w:r w:rsidRPr="003C165D">
        <w:rPr>
          <w:sz w:val="28"/>
          <w:szCs w:val="28"/>
        </w:rPr>
        <w:t>район</w:t>
      </w:r>
      <w:r>
        <w:rPr>
          <w:sz w:val="28"/>
          <w:szCs w:val="28"/>
        </w:rPr>
        <w:t xml:space="preserve"> Астраханской области</w:t>
      </w:r>
      <w:r w:rsidRPr="003C165D">
        <w:rPr>
          <w:sz w:val="28"/>
          <w:szCs w:val="28"/>
        </w:rPr>
        <w:t xml:space="preserve">» и структурных  </w:t>
      </w:r>
      <w:r w:rsidRPr="003C165D">
        <w:rPr>
          <w:sz w:val="28"/>
          <w:szCs w:val="28"/>
        </w:rPr>
        <w:lastRenderedPageBreak/>
        <w:t>подразделений, устанавливается ежегодный основной оплачиваемый отпуск продолжительностью 28 календарных дней.</w:t>
      </w:r>
    </w:p>
    <w:p w:rsidR="00DD31EF" w:rsidRPr="003C165D" w:rsidRDefault="00DD31EF" w:rsidP="00F92668">
      <w:pPr>
        <w:autoSpaceDE w:val="0"/>
        <w:autoSpaceDN w:val="0"/>
        <w:adjustRightInd w:val="0"/>
        <w:ind w:firstLine="567"/>
        <w:jc w:val="both"/>
        <w:rPr>
          <w:sz w:val="28"/>
          <w:szCs w:val="28"/>
        </w:rPr>
      </w:pPr>
      <w:r>
        <w:rPr>
          <w:sz w:val="28"/>
          <w:szCs w:val="28"/>
        </w:rPr>
        <w:t>9</w:t>
      </w:r>
      <w:r w:rsidRPr="003C165D">
        <w:rPr>
          <w:sz w:val="28"/>
          <w:szCs w:val="28"/>
        </w:rPr>
        <w:t>.3. Работникам, отдельным распоряжением главы администрации муниципального образования «Черноярский</w:t>
      </w:r>
      <w:r>
        <w:rPr>
          <w:sz w:val="28"/>
          <w:szCs w:val="28"/>
        </w:rPr>
        <w:t xml:space="preserve"> муниципальный</w:t>
      </w:r>
      <w:r w:rsidRPr="003C165D">
        <w:rPr>
          <w:sz w:val="28"/>
          <w:szCs w:val="28"/>
        </w:rPr>
        <w:t xml:space="preserve"> район</w:t>
      </w:r>
      <w:r>
        <w:rPr>
          <w:sz w:val="28"/>
          <w:szCs w:val="28"/>
        </w:rPr>
        <w:t xml:space="preserve"> Астраханской области</w:t>
      </w:r>
      <w:r w:rsidRPr="003C165D">
        <w:rPr>
          <w:sz w:val="28"/>
          <w:szCs w:val="28"/>
        </w:rPr>
        <w:t>», устанавливается дополнительный ежегодный оплачиваемый отпуск за выслугу лет до 10 календарных дней:</w:t>
      </w:r>
    </w:p>
    <w:p w:rsidR="00DD31EF" w:rsidRPr="003C165D" w:rsidRDefault="00DD31EF" w:rsidP="00F92668">
      <w:pPr>
        <w:numPr>
          <w:ilvl w:val="0"/>
          <w:numId w:val="1"/>
        </w:numPr>
        <w:tabs>
          <w:tab w:val="left" w:pos="851"/>
        </w:tabs>
        <w:ind w:left="284" w:firstLine="284"/>
        <w:jc w:val="both"/>
        <w:rPr>
          <w:sz w:val="28"/>
          <w:szCs w:val="28"/>
        </w:rPr>
      </w:pPr>
      <w:r>
        <w:rPr>
          <w:sz w:val="28"/>
          <w:szCs w:val="28"/>
        </w:rPr>
        <w:t xml:space="preserve"> </w:t>
      </w:r>
      <w:r w:rsidRPr="003C165D">
        <w:rPr>
          <w:sz w:val="28"/>
          <w:szCs w:val="28"/>
        </w:rPr>
        <w:t>при стаже работы от 1 года до 5 лет- 1 календарный день;</w:t>
      </w:r>
    </w:p>
    <w:p w:rsidR="00DD31EF" w:rsidRPr="003C165D" w:rsidRDefault="00DD31EF" w:rsidP="00F92668">
      <w:pPr>
        <w:numPr>
          <w:ilvl w:val="0"/>
          <w:numId w:val="1"/>
        </w:numPr>
        <w:tabs>
          <w:tab w:val="left" w:pos="851"/>
        </w:tabs>
        <w:ind w:left="284" w:firstLine="284"/>
        <w:jc w:val="both"/>
        <w:rPr>
          <w:sz w:val="28"/>
          <w:szCs w:val="28"/>
        </w:rPr>
      </w:pPr>
      <w:r>
        <w:rPr>
          <w:sz w:val="28"/>
          <w:szCs w:val="28"/>
        </w:rPr>
        <w:t xml:space="preserve"> </w:t>
      </w:r>
      <w:r w:rsidRPr="003C165D">
        <w:rPr>
          <w:sz w:val="28"/>
          <w:szCs w:val="28"/>
        </w:rPr>
        <w:t>при стаже работы от 5 до 10 лет- 5 календарных дней;</w:t>
      </w:r>
    </w:p>
    <w:p w:rsidR="00DD31EF" w:rsidRPr="003C165D" w:rsidRDefault="00DD31EF" w:rsidP="00F92668">
      <w:pPr>
        <w:numPr>
          <w:ilvl w:val="0"/>
          <w:numId w:val="1"/>
        </w:numPr>
        <w:tabs>
          <w:tab w:val="left" w:pos="851"/>
        </w:tabs>
        <w:ind w:left="284" w:firstLine="284"/>
        <w:jc w:val="both"/>
        <w:rPr>
          <w:sz w:val="28"/>
          <w:szCs w:val="28"/>
        </w:rPr>
      </w:pPr>
      <w:r>
        <w:rPr>
          <w:sz w:val="28"/>
          <w:szCs w:val="28"/>
        </w:rPr>
        <w:t xml:space="preserve"> </w:t>
      </w:r>
      <w:r w:rsidRPr="003C165D">
        <w:rPr>
          <w:sz w:val="28"/>
          <w:szCs w:val="28"/>
        </w:rPr>
        <w:t>при стаже работы от 10 до 15 лет- 7 календарных дней;</w:t>
      </w:r>
    </w:p>
    <w:p w:rsidR="00DD31EF" w:rsidRPr="003C165D" w:rsidRDefault="00DD31EF" w:rsidP="00F92668">
      <w:pPr>
        <w:numPr>
          <w:ilvl w:val="0"/>
          <w:numId w:val="1"/>
        </w:numPr>
        <w:tabs>
          <w:tab w:val="left" w:pos="851"/>
        </w:tabs>
        <w:ind w:left="284" w:firstLine="284"/>
        <w:jc w:val="both"/>
        <w:rPr>
          <w:sz w:val="28"/>
          <w:szCs w:val="28"/>
        </w:rPr>
      </w:pPr>
      <w:r>
        <w:rPr>
          <w:sz w:val="28"/>
          <w:szCs w:val="28"/>
        </w:rPr>
        <w:t xml:space="preserve"> </w:t>
      </w:r>
      <w:r w:rsidRPr="003C165D">
        <w:rPr>
          <w:sz w:val="28"/>
          <w:szCs w:val="28"/>
        </w:rPr>
        <w:t>при стаже работы 15 лет и более - 10 календарных дней.</w:t>
      </w:r>
    </w:p>
    <w:p w:rsidR="00DD31EF" w:rsidRPr="003C165D" w:rsidRDefault="00DD31EF" w:rsidP="00F92668">
      <w:pPr>
        <w:ind w:firstLine="567"/>
        <w:jc w:val="both"/>
        <w:rPr>
          <w:sz w:val="28"/>
          <w:szCs w:val="28"/>
        </w:rPr>
      </w:pPr>
      <w:r>
        <w:rPr>
          <w:sz w:val="28"/>
          <w:szCs w:val="28"/>
        </w:rPr>
        <w:t>9</w:t>
      </w:r>
      <w:r w:rsidRPr="003C165D">
        <w:rPr>
          <w:sz w:val="28"/>
          <w:szCs w:val="28"/>
        </w:rPr>
        <w:t>.4</w:t>
      </w:r>
      <w:r>
        <w:rPr>
          <w:sz w:val="28"/>
          <w:szCs w:val="28"/>
        </w:rPr>
        <w:t xml:space="preserve">. </w:t>
      </w:r>
      <w:r w:rsidRPr="003C165D">
        <w:rPr>
          <w:sz w:val="28"/>
          <w:szCs w:val="28"/>
        </w:rPr>
        <w:t xml:space="preserve">Работникам, отдельным распоряжением главы администрации муниципального образования «Черноярский </w:t>
      </w:r>
      <w:r>
        <w:rPr>
          <w:sz w:val="28"/>
          <w:szCs w:val="28"/>
        </w:rPr>
        <w:t xml:space="preserve">муниципальный </w:t>
      </w:r>
      <w:r w:rsidRPr="003C165D">
        <w:rPr>
          <w:sz w:val="28"/>
          <w:szCs w:val="28"/>
        </w:rPr>
        <w:t>район</w:t>
      </w:r>
      <w:r>
        <w:rPr>
          <w:sz w:val="28"/>
          <w:szCs w:val="28"/>
        </w:rPr>
        <w:t xml:space="preserve"> Астраханской области</w:t>
      </w:r>
      <w:r w:rsidRPr="003C165D">
        <w:rPr>
          <w:sz w:val="28"/>
          <w:szCs w:val="28"/>
        </w:rPr>
        <w:t>»,  устанавливается ненормированный рабочий день, с предоставлением ежегодного дополнительного оплачиваемого отпуска в количестве трех календарных дней.</w:t>
      </w:r>
    </w:p>
    <w:p w:rsidR="00DD31EF" w:rsidRPr="003C165D" w:rsidRDefault="00DD31EF" w:rsidP="00F92668">
      <w:pPr>
        <w:ind w:firstLine="567"/>
        <w:jc w:val="both"/>
        <w:rPr>
          <w:sz w:val="28"/>
          <w:szCs w:val="28"/>
        </w:rPr>
      </w:pPr>
      <w:r>
        <w:rPr>
          <w:sz w:val="28"/>
          <w:szCs w:val="28"/>
        </w:rPr>
        <w:t xml:space="preserve">9.5. </w:t>
      </w:r>
      <w:r w:rsidRPr="003C165D">
        <w:rPr>
          <w:sz w:val="28"/>
          <w:szCs w:val="28"/>
        </w:rPr>
        <w:t xml:space="preserve">Работникам отдельным распоряжением главы администрации муниципального образования «Черноярский </w:t>
      </w:r>
      <w:r>
        <w:rPr>
          <w:sz w:val="28"/>
          <w:szCs w:val="28"/>
        </w:rPr>
        <w:t xml:space="preserve">муниципальный </w:t>
      </w:r>
      <w:r w:rsidRPr="003C165D">
        <w:rPr>
          <w:sz w:val="28"/>
          <w:szCs w:val="28"/>
        </w:rPr>
        <w:t>район</w:t>
      </w:r>
      <w:r>
        <w:rPr>
          <w:sz w:val="28"/>
          <w:szCs w:val="28"/>
        </w:rPr>
        <w:t xml:space="preserve"> Астраханской области</w:t>
      </w:r>
      <w:r w:rsidRPr="003C165D">
        <w:rPr>
          <w:sz w:val="28"/>
          <w:szCs w:val="28"/>
        </w:rPr>
        <w:t>»,  по их заявлению устанавливается дополнительный оплачиваемый отпуск для прохождения диспансеризации согласно ст. 181 Трудового Кодекса</w:t>
      </w:r>
    </w:p>
    <w:p w:rsidR="00DD31EF" w:rsidRDefault="00DD31EF" w:rsidP="00F92668">
      <w:pPr>
        <w:autoSpaceDE w:val="0"/>
        <w:autoSpaceDN w:val="0"/>
        <w:adjustRightInd w:val="0"/>
        <w:jc w:val="both"/>
        <w:rPr>
          <w:sz w:val="28"/>
          <w:szCs w:val="28"/>
        </w:rPr>
      </w:pPr>
    </w:p>
    <w:p w:rsidR="00DD31EF" w:rsidRPr="00DE6F0C" w:rsidRDefault="00DD31EF" w:rsidP="00F92668">
      <w:pPr>
        <w:rPr>
          <w:sz w:val="32"/>
          <w:szCs w:val="32"/>
        </w:rPr>
      </w:pPr>
      <w:r>
        <w:rPr>
          <w:sz w:val="28"/>
          <w:szCs w:val="28"/>
        </w:rPr>
        <w:t xml:space="preserve">                                      </w:t>
      </w:r>
      <w:r>
        <w:rPr>
          <w:b/>
          <w:bCs/>
          <w:sz w:val="28"/>
          <w:szCs w:val="28"/>
        </w:rPr>
        <w:t>10</w:t>
      </w:r>
      <w:r w:rsidRPr="00BF346A">
        <w:rPr>
          <w:b/>
          <w:bCs/>
          <w:sz w:val="28"/>
          <w:szCs w:val="28"/>
        </w:rPr>
        <w:t>. ЗАКЛЮЧИТЕЛЬНЫЕ ПОЛОЖЕНИЯ</w:t>
      </w:r>
    </w:p>
    <w:p w:rsidR="00DD31EF" w:rsidRDefault="00DD31EF" w:rsidP="00F92668">
      <w:pPr>
        <w:ind w:left="360"/>
        <w:rPr>
          <w:sz w:val="32"/>
          <w:szCs w:val="32"/>
        </w:rPr>
      </w:pPr>
    </w:p>
    <w:p w:rsidR="00DD31EF" w:rsidRPr="003C165D" w:rsidRDefault="00DD31EF" w:rsidP="00F92668">
      <w:pPr>
        <w:ind w:firstLine="567"/>
        <w:jc w:val="both"/>
        <w:rPr>
          <w:sz w:val="28"/>
          <w:szCs w:val="28"/>
        </w:rPr>
      </w:pPr>
      <w:r>
        <w:rPr>
          <w:sz w:val="28"/>
          <w:szCs w:val="28"/>
        </w:rPr>
        <w:t>10</w:t>
      </w:r>
      <w:r w:rsidRPr="003C165D">
        <w:rPr>
          <w:sz w:val="28"/>
          <w:szCs w:val="28"/>
        </w:rPr>
        <w:t xml:space="preserve">.1. Надбавка за выслугу лет, надбавка за сложность, напряженность и особые условия работы, надбавка за качество выполняемых работ, надбавка за работу со сведениями, составляющими государственную тайну, установленная сотрудникам, допущенным к государственной тайне на постоянной основе, а также премия,  материальная помощь и  единовременная выплата к отпуску  выплачиваются сотрудникам за фактически отработанное время. </w:t>
      </w:r>
    </w:p>
    <w:p w:rsidR="00DD31EF" w:rsidRPr="003C165D" w:rsidRDefault="00DD31EF" w:rsidP="00F92668">
      <w:pPr>
        <w:ind w:firstLine="567"/>
        <w:jc w:val="both"/>
        <w:rPr>
          <w:sz w:val="28"/>
          <w:szCs w:val="28"/>
        </w:rPr>
      </w:pPr>
      <w:r>
        <w:rPr>
          <w:sz w:val="28"/>
          <w:szCs w:val="28"/>
        </w:rPr>
        <w:t>10</w:t>
      </w:r>
      <w:r w:rsidRPr="003C165D">
        <w:rPr>
          <w:sz w:val="28"/>
          <w:szCs w:val="28"/>
        </w:rPr>
        <w:t xml:space="preserve">.2. Расходы на оплату труда сотрудникам устанавливаются и распределяются в бюджете района в соответствии со штатной численностью сотрудников и размерами их оплаты труда. При формировании фонда оплаты труда в расчете на год учитывается дополнительно </w:t>
      </w:r>
      <w:r>
        <w:rPr>
          <w:sz w:val="28"/>
          <w:szCs w:val="28"/>
        </w:rPr>
        <w:t>два оклада и одно денежное содержание</w:t>
      </w:r>
      <w:r w:rsidRPr="003C165D">
        <w:rPr>
          <w:sz w:val="28"/>
          <w:szCs w:val="28"/>
        </w:rPr>
        <w:t xml:space="preserve">. </w:t>
      </w:r>
    </w:p>
    <w:p w:rsidR="00DD31EF" w:rsidRPr="003C165D" w:rsidRDefault="00DD31EF" w:rsidP="00F92668">
      <w:pPr>
        <w:ind w:firstLine="567"/>
        <w:jc w:val="both"/>
        <w:rPr>
          <w:sz w:val="28"/>
          <w:szCs w:val="28"/>
        </w:rPr>
      </w:pPr>
      <w:r>
        <w:rPr>
          <w:sz w:val="28"/>
          <w:szCs w:val="28"/>
        </w:rPr>
        <w:t>10</w:t>
      </w:r>
      <w:r w:rsidRPr="003C165D">
        <w:rPr>
          <w:sz w:val="28"/>
          <w:szCs w:val="28"/>
        </w:rPr>
        <w:t xml:space="preserve">.3. Не допускается сокращение бюджетных ассигнований, которое может повлечь приостановление, прекращение выплаты или уменьшение размера фонда оплаты труда сотрудников, определенного настоящим Положением. </w:t>
      </w:r>
    </w:p>
    <w:p w:rsidR="00DD31EF" w:rsidRPr="00AE1E66" w:rsidRDefault="00DD31EF" w:rsidP="00F92668">
      <w:pPr>
        <w:ind w:firstLine="567"/>
        <w:jc w:val="both"/>
        <w:rPr>
          <w:sz w:val="28"/>
          <w:szCs w:val="28"/>
        </w:rPr>
      </w:pPr>
      <w:r>
        <w:rPr>
          <w:sz w:val="28"/>
          <w:szCs w:val="28"/>
        </w:rPr>
        <w:t>10</w:t>
      </w:r>
      <w:r w:rsidRPr="003C165D">
        <w:rPr>
          <w:sz w:val="28"/>
          <w:szCs w:val="28"/>
        </w:rPr>
        <w:t>.4. Сумма сложившейся экономии средств фонда оплаты труда по решению руководителя направляется на иные выплаты (материальную помощь, премии по итогам работы за год). Использование экономии по фонду оплаты труда на иные цели не допускается.</w:t>
      </w:r>
    </w:p>
    <w:p w:rsidR="00DD31EF" w:rsidRDefault="00DD31EF" w:rsidP="00F92668">
      <w:pPr>
        <w:jc w:val="right"/>
        <w:rPr>
          <w:sz w:val="32"/>
          <w:szCs w:val="32"/>
        </w:rPr>
      </w:pPr>
    </w:p>
    <w:p w:rsidR="00DD31EF" w:rsidRDefault="00DD31EF" w:rsidP="00F92668">
      <w:pPr>
        <w:jc w:val="right"/>
        <w:rPr>
          <w:sz w:val="32"/>
          <w:szCs w:val="32"/>
        </w:rPr>
      </w:pPr>
    </w:p>
    <w:p w:rsidR="006F6751" w:rsidRDefault="006F6751" w:rsidP="00F92668">
      <w:pPr>
        <w:jc w:val="right"/>
        <w:rPr>
          <w:sz w:val="32"/>
          <w:szCs w:val="32"/>
        </w:rPr>
      </w:pPr>
    </w:p>
    <w:p w:rsidR="006F6751" w:rsidRDefault="006F6751" w:rsidP="00F92668">
      <w:pPr>
        <w:jc w:val="right"/>
        <w:rPr>
          <w:sz w:val="32"/>
          <w:szCs w:val="32"/>
        </w:rPr>
      </w:pPr>
    </w:p>
    <w:p w:rsidR="00DD31EF" w:rsidRPr="006F6751" w:rsidRDefault="006F6751" w:rsidP="00F92668">
      <w:pPr>
        <w:jc w:val="right"/>
        <w:rPr>
          <w:sz w:val="28"/>
          <w:szCs w:val="28"/>
        </w:rPr>
      </w:pPr>
      <w:r>
        <w:rPr>
          <w:sz w:val="28"/>
          <w:szCs w:val="28"/>
        </w:rPr>
        <w:lastRenderedPageBreak/>
        <w:t>Пр</w:t>
      </w:r>
      <w:r w:rsidR="00DD31EF" w:rsidRPr="006F6751">
        <w:rPr>
          <w:sz w:val="28"/>
          <w:szCs w:val="28"/>
        </w:rPr>
        <w:t>иложение № 1</w:t>
      </w:r>
    </w:p>
    <w:p w:rsidR="00DD31EF" w:rsidRPr="00F92668" w:rsidRDefault="00DD31EF" w:rsidP="00F92668">
      <w:pPr>
        <w:ind w:left="360"/>
        <w:jc w:val="right"/>
        <w:rPr>
          <w:sz w:val="28"/>
          <w:szCs w:val="28"/>
        </w:rPr>
      </w:pPr>
      <w:r w:rsidRPr="006F6751">
        <w:rPr>
          <w:sz w:val="28"/>
          <w:szCs w:val="28"/>
        </w:rPr>
        <w:t xml:space="preserve"> к Положению «Об оплате труда служащих</w:t>
      </w:r>
      <w:r w:rsidRPr="00F92668">
        <w:rPr>
          <w:sz w:val="28"/>
          <w:szCs w:val="28"/>
        </w:rPr>
        <w:t>,</w:t>
      </w:r>
    </w:p>
    <w:p w:rsidR="00DD31EF" w:rsidRPr="00F92668" w:rsidRDefault="00DD31EF" w:rsidP="00F92668">
      <w:pPr>
        <w:ind w:left="360"/>
        <w:jc w:val="right"/>
        <w:rPr>
          <w:sz w:val="28"/>
          <w:szCs w:val="28"/>
        </w:rPr>
      </w:pPr>
      <w:r w:rsidRPr="00F92668">
        <w:rPr>
          <w:sz w:val="28"/>
          <w:szCs w:val="28"/>
        </w:rPr>
        <w:t xml:space="preserve"> занимающих должности, не отнесенные</w:t>
      </w:r>
    </w:p>
    <w:p w:rsidR="00DD31EF" w:rsidRPr="00F92668" w:rsidRDefault="00DD31EF" w:rsidP="00F92668">
      <w:pPr>
        <w:ind w:left="360"/>
        <w:jc w:val="right"/>
        <w:rPr>
          <w:sz w:val="28"/>
          <w:szCs w:val="28"/>
        </w:rPr>
      </w:pPr>
      <w:r w:rsidRPr="00F92668">
        <w:rPr>
          <w:sz w:val="28"/>
          <w:szCs w:val="28"/>
        </w:rPr>
        <w:t xml:space="preserve"> к должностям муниципальной  службы,</w:t>
      </w:r>
    </w:p>
    <w:p w:rsidR="00DD31EF" w:rsidRPr="00F92668" w:rsidRDefault="00DD31EF" w:rsidP="00F92668">
      <w:pPr>
        <w:ind w:left="360"/>
        <w:jc w:val="right"/>
        <w:rPr>
          <w:sz w:val="28"/>
          <w:szCs w:val="28"/>
        </w:rPr>
      </w:pPr>
      <w:r w:rsidRPr="00F92668">
        <w:rPr>
          <w:sz w:val="28"/>
          <w:szCs w:val="28"/>
        </w:rPr>
        <w:t>и должностей, осуществляющих</w:t>
      </w:r>
    </w:p>
    <w:p w:rsidR="00DD31EF" w:rsidRPr="00F92668" w:rsidRDefault="00DD31EF" w:rsidP="00F92668">
      <w:pPr>
        <w:ind w:left="360"/>
        <w:jc w:val="right"/>
        <w:rPr>
          <w:sz w:val="28"/>
          <w:szCs w:val="28"/>
        </w:rPr>
      </w:pPr>
      <w:r w:rsidRPr="00F92668">
        <w:rPr>
          <w:sz w:val="28"/>
          <w:szCs w:val="28"/>
        </w:rPr>
        <w:t xml:space="preserve"> техническое обеспечение</w:t>
      </w:r>
    </w:p>
    <w:p w:rsidR="00DD31EF" w:rsidRPr="00F92668" w:rsidRDefault="00DD31EF" w:rsidP="00F92668">
      <w:pPr>
        <w:ind w:left="360"/>
        <w:jc w:val="right"/>
        <w:rPr>
          <w:sz w:val="28"/>
          <w:szCs w:val="28"/>
        </w:rPr>
      </w:pPr>
      <w:r w:rsidRPr="00F92668">
        <w:rPr>
          <w:sz w:val="28"/>
          <w:szCs w:val="28"/>
        </w:rPr>
        <w:t xml:space="preserve"> деятельности органов местного</w:t>
      </w:r>
    </w:p>
    <w:p w:rsidR="00DD31EF" w:rsidRPr="00F92668" w:rsidRDefault="00DD31EF" w:rsidP="00F92668">
      <w:pPr>
        <w:ind w:left="360"/>
        <w:jc w:val="right"/>
        <w:rPr>
          <w:sz w:val="28"/>
          <w:szCs w:val="28"/>
        </w:rPr>
      </w:pPr>
      <w:r w:rsidRPr="00F92668">
        <w:rPr>
          <w:sz w:val="28"/>
          <w:szCs w:val="28"/>
        </w:rPr>
        <w:t>самоуправления муниципального</w:t>
      </w:r>
    </w:p>
    <w:p w:rsidR="00DD31EF" w:rsidRPr="00F92668" w:rsidRDefault="00DD31EF" w:rsidP="00F92668">
      <w:pPr>
        <w:ind w:left="360"/>
        <w:jc w:val="right"/>
        <w:rPr>
          <w:sz w:val="28"/>
          <w:szCs w:val="28"/>
        </w:rPr>
      </w:pPr>
      <w:r w:rsidRPr="00F92668">
        <w:rPr>
          <w:sz w:val="28"/>
          <w:szCs w:val="28"/>
        </w:rPr>
        <w:t xml:space="preserve"> образования «Черноярский муниципальный</w:t>
      </w:r>
    </w:p>
    <w:p w:rsidR="00DD31EF" w:rsidRPr="00F92668" w:rsidRDefault="00DD31EF" w:rsidP="00F92668">
      <w:pPr>
        <w:ind w:left="360"/>
        <w:jc w:val="right"/>
        <w:rPr>
          <w:sz w:val="28"/>
          <w:szCs w:val="28"/>
        </w:rPr>
      </w:pPr>
      <w:r w:rsidRPr="00F92668">
        <w:rPr>
          <w:sz w:val="28"/>
          <w:szCs w:val="28"/>
        </w:rPr>
        <w:t xml:space="preserve"> район Астраханской области» </w:t>
      </w:r>
    </w:p>
    <w:p w:rsidR="00DD31EF" w:rsidRPr="00F92668" w:rsidRDefault="00DD31EF" w:rsidP="00F92668">
      <w:pPr>
        <w:ind w:left="360"/>
        <w:jc w:val="right"/>
        <w:rPr>
          <w:sz w:val="28"/>
          <w:szCs w:val="28"/>
        </w:rPr>
      </w:pPr>
      <w:r w:rsidRPr="00F92668">
        <w:rPr>
          <w:sz w:val="28"/>
          <w:szCs w:val="28"/>
        </w:rPr>
        <w:t>от 05.10.2023г №.214</w:t>
      </w:r>
    </w:p>
    <w:p w:rsidR="00DD31EF" w:rsidRDefault="00DD31EF" w:rsidP="00F92668">
      <w:pPr>
        <w:ind w:left="360"/>
        <w:rPr>
          <w:sz w:val="32"/>
          <w:szCs w:val="32"/>
        </w:rPr>
      </w:pPr>
    </w:p>
    <w:p w:rsidR="00DD31EF" w:rsidRDefault="00DD31EF" w:rsidP="00F92668">
      <w:pPr>
        <w:ind w:left="360"/>
        <w:jc w:val="center"/>
        <w:rPr>
          <w:sz w:val="32"/>
          <w:szCs w:val="32"/>
        </w:rPr>
      </w:pPr>
      <w:r w:rsidRPr="008627E4">
        <w:rPr>
          <w:sz w:val="32"/>
          <w:szCs w:val="32"/>
        </w:rPr>
        <w:t>ПЕРЕЧЕНЬ</w:t>
      </w:r>
    </w:p>
    <w:p w:rsidR="00DD31EF" w:rsidRDefault="00DD31EF" w:rsidP="00F92668">
      <w:pPr>
        <w:ind w:left="360"/>
        <w:jc w:val="center"/>
        <w:rPr>
          <w:sz w:val="28"/>
          <w:szCs w:val="28"/>
        </w:rPr>
      </w:pPr>
      <w:r w:rsidRPr="007F4306">
        <w:rPr>
          <w:sz w:val="28"/>
          <w:szCs w:val="28"/>
        </w:rPr>
        <w:t>должностей служащих</w:t>
      </w:r>
      <w:r>
        <w:rPr>
          <w:sz w:val="28"/>
          <w:szCs w:val="28"/>
        </w:rPr>
        <w:t xml:space="preserve"> </w:t>
      </w:r>
      <w:r w:rsidRPr="007F4306">
        <w:rPr>
          <w:sz w:val="28"/>
          <w:szCs w:val="28"/>
        </w:rPr>
        <w:t xml:space="preserve">(сотрудников), занимающих должности, не отнесенные к должностям муниципальной службы, и </w:t>
      </w:r>
      <w:r>
        <w:rPr>
          <w:sz w:val="28"/>
          <w:szCs w:val="28"/>
        </w:rPr>
        <w:t xml:space="preserve">должностей, </w:t>
      </w:r>
      <w:r w:rsidRPr="007F4306">
        <w:rPr>
          <w:sz w:val="28"/>
          <w:szCs w:val="28"/>
        </w:rPr>
        <w:t>осуществляющих техническое обеспечение деятельности органов местного самоуправления муниципального образования</w:t>
      </w:r>
    </w:p>
    <w:p w:rsidR="00DD31EF" w:rsidRPr="007F4306" w:rsidRDefault="00DD31EF" w:rsidP="00F92668">
      <w:pPr>
        <w:ind w:left="360"/>
        <w:jc w:val="center"/>
        <w:rPr>
          <w:sz w:val="28"/>
          <w:szCs w:val="28"/>
        </w:rPr>
      </w:pPr>
      <w:r w:rsidRPr="007F4306">
        <w:rPr>
          <w:sz w:val="28"/>
          <w:szCs w:val="28"/>
        </w:rPr>
        <w:t xml:space="preserve"> «Черноярский</w:t>
      </w:r>
      <w:r>
        <w:rPr>
          <w:sz w:val="28"/>
          <w:szCs w:val="28"/>
        </w:rPr>
        <w:t xml:space="preserve"> муниципальный</w:t>
      </w:r>
      <w:r w:rsidRPr="007F4306">
        <w:rPr>
          <w:sz w:val="28"/>
          <w:szCs w:val="28"/>
        </w:rPr>
        <w:t xml:space="preserve"> район</w:t>
      </w:r>
      <w:r>
        <w:rPr>
          <w:sz w:val="28"/>
          <w:szCs w:val="28"/>
        </w:rPr>
        <w:t xml:space="preserve"> Астраханской области</w:t>
      </w:r>
      <w:r w:rsidRPr="007F4306">
        <w:rPr>
          <w:sz w:val="28"/>
          <w:szCs w:val="28"/>
        </w:rPr>
        <w:t>»</w:t>
      </w:r>
    </w:p>
    <w:p w:rsidR="00DD31EF" w:rsidRDefault="00DD31EF" w:rsidP="00F92668">
      <w:pPr>
        <w:ind w:left="360"/>
        <w:rPr>
          <w:sz w:val="32"/>
          <w:szCs w:val="32"/>
        </w:rPr>
      </w:pPr>
      <w:r w:rsidRPr="008627E4">
        <w:rPr>
          <w:sz w:val="32"/>
          <w:szCs w:val="32"/>
        </w:rPr>
        <w:t xml:space="preserve"> </w:t>
      </w:r>
    </w:p>
    <w:tbl>
      <w:tblPr>
        <w:tblW w:w="100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670"/>
        <w:gridCol w:w="3339"/>
      </w:tblGrid>
      <w:tr w:rsidR="00DD31EF" w:rsidRPr="00C765FD" w:rsidTr="00FA1B19">
        <w:tc>
          <w:tcPr>
            <w:tcW w:w="1008" w:type="dxa"/>
          </w:tcPr>
          <w:p w:rsidR="00DD31EF" w:rsidRPr="00C765FD" w:rsidRDefault="00DD31EF" w:rsidP="00FA1B19">
            <w:pPr>
              <w:jc w:val="center"/>
              <w:rPr>
                <w:sz w:val="32"/>
                <w:szCs w:val="32"/>
              </w:rPr>
            </w:pPr>
            <w:r w:rsidRPr="00C765FD">
              <w:rPr>
                <w:sz w:val="32"/>
                <w:szCs w:val="32"/>
              </w:rPr>
              <w:t>№ п/п</w:t>
            </w:r>
          </w:p>
        </w:tc>
        <w:tc>
          <w:tcPr>
            <w:tcW w:w="5670" w:type="dxa"/>
          </w:tcPr>
          <w:p w:rsidR="00DD31EF" w:rsidRPr="00C765FD" w:rsidRDefault="00DD31EF" w:rsidP="00FA1B19">
            <w:pPr>
              <w:jc w:val="center"/>
              <w:rPr>
                <w:sz w:val="32"/>
                <w:szCs w:val="32"/>
              </w:rPr>
            </w:pPr>
            <w:r w:rsidRPr="00C765FD">
              <w:rPr>
                <w:sz w:val="32"/>
                <w:szCs w:val="32"/>
              </w:rPr>
              <w:t>должность</w:t>
            </w:r>
          </w:p>
        </w:tc>
        <w:tc>
          <w:tcPr>
            <w:tcW w:w="3339" w:type="dxa"/>
          </w:tcPr>
          <w:p w:rsidR="00DD31EF" w:rsidRPr="00C765FD" w:rsidRDefault="00DD31EF" w:rsidP="00FA1B19">
            <w:pPr>
              <w:rPr>
                <w:sz w:val="32"/>
                <w:szCs w:val="32"/>
              </w:rPr>
            </w:pPr>
            <w:r w:rsidRPr="00C765FD">
              <w:rPr>
                <w:sz w:val="32"/>
                <w:szCs w:val="32"/>
              </w:rPr>
              <w:t xml:space="preserve"> должностной оклад</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Главный экономист</w:t>
            </w:r>
          </w:p>
        </w:tc>
        <w:tc>
          <w:tcPr>
            <w:tcW w:w="3339" w:type="dxa"/>
          </w:tcPr>
          <w:p w:rsidR="00DD31EF" w:rsidRPr="00C765FD" w:rsidRDefault="00DD31EF" w:rsidP="00FA1B19">
            <w:pPr>
              <w:jc w:val="center"/>
              <w:rPr>
                <w:sz w:val="32"/>
                <w:szCs w:val="32"/>
              </w:rPr>
            </w:pPr>
            <w:r>
              <w:rPr>
                <w:sz w:val="32"/>
                <w:szCs w:val="32"/>
              </w:rPr>
              <w:t>8 170,00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Экономист</w:t>
            </w:r>
          </w:p>
        </w:tc>
        <w:tc>
          <w:tcPr>
            <w:tcW w:w="3339" w:type="dxa"/>
          </w:tcPr>
          <w:p w:rsidR="00DD31EF" w:rsidRPr="00C765FD" w:rsidRDefault="00DD31EF" w:rsidP="00FA1B19">
            <w:pPr>
              <w:jc w:val="center"/>
              <w:rPr>
                <w:sz w:val="32"/>
                <w:szCs w:val="32"/>
              </w:rPr>
            </w:pPr>
            <w:r>
              <w:rPr>
                <w:sz w:val="32"/>
                <w:szCs w:val="32"/>
              </w:rPr>
              <w:t>5 207,00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Старший специалист</w:t>
            </w:r>
          </w:p>
        </w:tc>
        <w:tc>
          <w:tcPr>
            <w:tcW w:w="3339" w:type="dxa"/>
          </w:tcPr>
          <w:p w:rsidR="00DD31EF" w:rsidRPr="00C765FD" w:rsidRDefault="00DD31EF" w:rsidP="00FA1B19">
            <w:pPr>
              <w:jc w:val="center"/>
              <w:rPr>
                <w:sz w:val="32"/>
                <w:szCs w:val="32"/>
              </w:rPr>
            </w:pPr>
            <w:r>
              <w:rPr>
                <w:sz w:val="32"/>
                <w:szCs w:val="32"/>
              </w:rPr>
              <w:t>5 942,00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Начальник архива</w:t>
            </w:r>
          </w:p>
        </w:tc>
        <w:tc>
          <w:tcPr>
            <w:tcW w:w="3339" w:type="dxa"/>
          </w:tcPr>
          <w:p w:rsidR="00DD31EF" w:rsidRPr="00C765FD" w:rsidRDefault="00DD31EF" w:rsidP="00FA1B19">
            <w:pPr>
              <w:jc w:val="center"/>
              <w:rPr>
                <w:sz w:val="32"/>
                <w:szCs w:val="32"/>
              </w:rPr>
            </w:pPr>
            <w:r>
              <w:rPr>
                <w:sz w:val="32"/>
                <w:szCs w:val="32"/>
              </w:rPr>
              <w:t>8 182,00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Главный бухгалтер</w:t>
            </w:r>
          </w:p>
        </w:tc>
        <w:tc>
          <w:tcPr>
            <w:tcW w:w="3339" w:type="dxa"/>
          </w:tcPr>
          <w:p w:rsidR="00DD31EF" w:rsidRPr="00C765FD" w:rsidRDefault="00DD31EF" w:rsidP="00FA1B19">
            <w:pPr>
              <w:jc w:val="center"/>
              <w:rPr>
                <w:sz w:val="32"/>
                <w:szCs w:val="32"/>
              </w:rPr>
            </w:pPr>
            <w:r>
              <w:rPr>
                <w:sz w:val="32"/>
                <w:szCs w:val="32"/>
              </w:rPr>
              <w:t>8 170,00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Бухгалтер</w:t>
            </w:r>
          </w:p>
        </w:tc>
        <w:tc>
          <w:tcPr>
            <w:tcW w:w="3339" w:type="dxa"/>
          </w:tcPr>
          <w:p w:rsidR="00DD31EF" w:rsidRPr="00C765FD" w:rsidRDefault="00DD31EF" w:rsidP="00FA1B19">
            <w:pPr>
              <w:jc w:val="center"/>
              <w:rPr>
                <w:sz w:val="32"/>
                <w:szCs w:val="32"/>
              </w:rPr>
            </w:pPr>
            <w:r>
              <w:rPr>
                <w:sz w:val="32"/>
                <w:szCs w:val="32"/>
              </w:rPr>
              <w:t>5 207,00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 xml:space="preserve">Юрисконсульт  </w:t>
            </w:r>
          </w:p>
        </w:tc>
        <w:tc>
          <w:tcPr>
            <w:tcW w:w="3339" w:type="dxa"/>
          </w:tcPr>
          <w:p w:rsidR="00DD31EF" w:rsidRPr="00C765FD" w:rsidRDefault="00DD31EF" w:rsidP="00FA1B19">
            <w:pPr>
              <w:jc w:val="center"/>
              <w:rPr>
                <w:sz w:val="32"/>
                <w:szCs w:val="32"/>
              </w:rPr>
            </w:pPr>
            <w:r>
              <w:rPr>
                <w:sz w:val="32"/>
                <w:szCs w:val="32"/>
              </w:rPr>
              <w:t>5 207,00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Специалист</w:t>
            </w:r>
          </w:p>
        </w:tc>
        <w:tc>
          <w:tcPr>
            <w:tcW w:w="3339" w:type="dxa"/>
          </w:tcPr>
          <w:p w:rsidR="00DD31EF" w:rsidRPr="00C765FD" w:rsidRDefault="00DD31EF" w:rsidP="00FA1B19">
            <w:pPr>
              <w:jc w:val="center"/>
              <w:rPr>
                <w:sz w:val="32"/>
                <w:szCs w:val="32"/>
              </w:rPr>
            </w:pPr>
            <w:r>
              <w:rPr>
                <w:sz w:val="32"/>
                <w:szCs w:val="32"/>
              </w:rPr>
              <w:t>5 207,00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Главный специалист  в сфере закупок</w:t>
            </w:r>
          </w:p>
        </w:tc>
        <w:tc>
          <w:tcPr>
            <w:tcW w:w="3339" w:type="dxa"/>
          </w:tcPr>
          <w:p w:rsidR="00DD31EF" w:rsidRPr="00C765FD" w:rsidRDefault="00DD31EF" w:rsidP="00FA1B19">
            <w:pPr>
              <w:jc w:val="center"/>
              <w:rPr>
                <w:sz w:val="32"/>
                <w:szCs w:val="32"/>
              </w:rPr>
            </w:pPr>
            <w:r>
              <w:rPr>
                <w:sz w:val="32"/>
                <w:szCs w:val="32"/>
              </w:rPr>
              <w:t>5 207,00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Главный специалист в сфере земельных отношений</w:t>
            </w:r>
          </w:p>
        </w:tc>
        <w:tc>
          <w:tcPr>
            <w:tcW w:w="3339" w:type="dxa"/>
          </w:tcPr>
          <w:p w:rsidR="00DD31EF" w:rsidRPr="00C765FD" w:rsidRDefault="00DD31EF" w:rsidP="00FA1B19">
            <w:pPr>
              <w:jc w:val="center"/>
              <w:rPr>
                <w:sz w:val="32"/>
                <w:szCs w:val="32"/>
              </w:rPr>
            </w:pPr>
            <w:r>
              <w:rPr>
                <w:sz w:val="32"/>
                <w:szCs w:val="32"/>
              </w:rPr>
              <w:t>5 207,00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Ревизор</w:t>
            </w:r>
          </w:p>
        </w:tc>
        <w:tc>
          <w:tcPr>
            <w:tcW w:w="3339" w:type="dxa"/>
          </w:tcPr>
          <w:p w:rsidR="00DD31EF" w:rsidRPr="00C765FD" w:rsidRDefault="00DD31EF" w:rsidP="00FA1B19">
            <w:pPr>
              <w:jc w:val="center"/>
              <w:rPr>
                <w:sz w:val="32"/>
                <w:szCs w:val="32"/>
              </w:rPr>
            </w:pPr>
            <w:r>
              <w:rPr>
                <w:sz w:val="32"/>
                <w:szCs w:val="32"/>
              </w:rPr>
              <w:t>8 488,00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Начальник отдела</w:t>
            </w:r>
          </w:p>
        </w:tc>
        <w:tc>
          <w:tcPr>
            <w:tcW w:w="3339" w:type="dxa"/>
          </w:tcPr>
          <w:p w:rsidR="00DD31EF" w:rsidRPr="00C765FD" w:rsidRDefault="00DD31EF" w:rsidP="00FA1B19">
            <w:pPr>
              <w:jc w:val="center"/>
              <w:rPr>
                <w:sz w:val="32"/>
                <w:szCs w:val="32"/>
              </w:rPr>
            </w:pPr>
            <w:r>
              <w:rPr>
                <w:sz w:val="32"/>
                <w:szCs w:val="32"/>
              </w:rPr>
              <w:t>8 182,00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Представитель главы администрации</w:t>
            </w:r>
          </w:p>
        </w:tc>
        <w:tc>
          <w:tcPr>
            <w:tcW w:w="3339" w:type="dxa"/>
          </w:tcPr>
          <w:p w:rsidR="00DD31EF" w:rsidRPr="00C765FD" w:rsidRDefault="00DD31EF" w:rsidP="00FA1B19">
            <w:pPr>
              <w:jc w:val="center"/>
              <w:rPr>
                <w:sz w:val="32"/>
                <w:szCs w:val="32"/>
              </w:rPr>
            </w:pPr>
            <w:r>
              <w:rPr>
                <w:sz w:val="32"/>
                <w:szCs w:val="32"/>
              </w:rPr>
              <w:t>7 197,00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Специалист-техник по компьютерным сетям и системам</w:t>
            </w:r>
          </w:p>
        </w:tc>
        <w:tc>
          <w:tcPr>
            <w:tcW w:w="3339" w:type="dxa"/>
          </w:tcPr>
          <w:p w:rsidR="00DD31EF" w:rsidRPr="00C765FD" w:rsidRDefault="00DD31EF" w:rsidP="00FA1B19">
            <w:pPr>
              <w:jc w:val="center"/>
              <w:rPr>
                <w:sz w:val="32"/>
                <w:szCs w:val="32"/>
              </w:rPr>
            </w:pPr>
            <w:r>
              <w:rPr>
                <w:sz w:val="32"/>
                <w:szCs w:val="32"/>
              </w:rPr>
              <w:t>5 207,00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Старший водитель автомобиля</w:t>
            </w:r>
          </w:p>
        </w:tc>
        <w:tc>
          <w:tcPr>
            <w:tcW w:w="3339" w:type="dxa"/>
          </w:tcPr>
          <w:p w:rsidR="00DD31EF" w:rsidRPr="00C765FD" w:rsidRDefault="00DD31EF" w:rsidP="00FA1B19">
            <w:pPr>
              <w:jc w:val="center"/>
              <w:rPr>
                <w:sz w:val="32"/>
                <w:szCs w:val="32"/>
              </w:rPr>
            </w:pPr>
            <w:r>
              <w:rPr>
                <w:sz w:val="32"/>
                <w:szCs w:val="32"/>
              </w:rPr>
              <w:t>6 147,00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Водитель автомобиля</w:t>
            </w:r>
          </w:p>
        </w:tc>
        <w:tc>
          <w:tcPr>
            <w:tcW w:w="3339" w:type="dxa"/>
          </w:tcPr>
          <w:p w:rsidR="00DD31EF" w:rsidRPr="00C765FD" w:rsidRDefault="00DD31EF" w:rsidP="00FA1B19">
            <w:pPr>
              <w:jc w:val="center"/>
              <w:rPr>
                <w:sz w:val="32"/>
                <w:szCs w:val="32"/>
              </w:rPr>
            </w:pPr>
            <w:r>
              <w:rPr>
                <w:sz w:val="32"/>
                <w:szCs w:val="32"/>
              </w:rPr>
              <w:t>6 147,00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sidRPr="00C765FD">
              <w:rPr>
                <w:sz w:val="32"/>
                <w:szCs w:val="32"/>
              </w:rPr>
              <w:t>Начальник отдела - главный юрист</w:t>
            </w:r>
          </w:p>
        </w:tc>
        <w:tc>
          <w:tcPr>
            <w:tcW w:w="3339" w:type="dxa"/>
          </w:tcPr>
          <w:p w:rsidR="00DD31EF" w:rsidRPr="00C765FD" w:rsidRDefault="00DD31EF" w:rsidP="00FA1B19">
            <w:pPr>
              <w:jc w:val="center"/>
              <w:rPr>
                <w:sz w:val="32"/>
                <w:szCs w:val="32"/>
              </w:rPr>
            </w:pPr>
            <w:r>
              <w:rPr>
                <w:sz w:val="32"/>
                <w:szCs w:val="32"/>
              </w:rPr>
              <w:t>8 182,00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Pr>
                <w:sz w:val="32"/>
                <w:szCs w:val="32"/>
              </w:rPr>
              <w:t>Начальник сектора</w:t>
            </w:r>
          </w:p>
        </w:tc>
        <w:tc>
          <w:tcPr>
            <w:tcW w:w="3339" w:type="dxa"/>
          </w:tcPr>
          <w:p w:rsidR="00DD31EF" w:rsidRDefault="00DD31EF" w:rsidP="00FA1B19">
            <w:pPr>
              <w:jc w:val="center"/>
              <w:rPr>
                <w:sz w:val="32"/>
                <w:szCs w:val="32"/>
              </w:rPr>
            </w:pPr>
            <w:r>
              <w:rPr>
                <w:sz w:val="32"/>
                <w:szCs w:val="32"/>
              </w:rPr>
              <w:t>5 951,00</w:t>
            </w:r>
          </w:p>
        </w:tc>
      </w:tr>
      <w:tr w:rsidR="00DD31EF" w:rsidRPr="00C765FD" w:rsidTr="00FA1B19">
        <w:tc>
          <w:tcPr>
            <w:tcW w:w="1008" w:type="dxa"/>
          </w:tcPr>
          <w:p w:rsidR="00DD31EF" w:rsidRPr="00C765FD" w:rsidRDefault="00DD31EF" w:rsidP="00FA1B19">
            <w:pPr>
              <w:numPr>
                <w:ilvl w:val="0"/>
                <w:numId w:val="2"/>
              </w:numPr>
              <w:rPr>
                <w:sz w:val="32"/>
                <w:szCs w:val="32"/>
              </w:rPr>
            </w:pPr>
          </w:p>
        </w:tc>
        <w:tc>
          <w:tcPr>
            <w:tcW w:w="5670" w:type="dxa"/>
          </w:tcPr>
          <w:p w:rsidR="00DD31EF" w:rsidRPr="00C765FD" w:rsidRDefault="00DD31EF" w:rsidP="00FA1B19">
            <w:pPr>
              <w:rPr>
                <w:sz w:val="32"/>
                <w:szCs w:val="32"/>
              </w:rPr>
            </w:pPr>
            <w:r>
              <w:rPr>
                <w:sz w:val="32"/>
                <w:szCs w:val="32"/>
              </w:rPr>
              <w:t>Заместитель председателя комитета по земельным и юридическим вопросам</w:t>
            </w:r>
          </w:p>
        </w:tc>
        <w:tc>
          <w:tcPr>
            <w:tcW w:w="3339" w:type="dxa"/>
          </w:tcPr>
          <w:p w:rsidR="00DD31EF" w:rsidRDefault="00DD31EF" w:rsidP="00FA1B19">
            <w:pPr>
              <w:jc w:val="center"/>
              <w:rPr>
                <w:sz w:val="32"/>
                <w:szCs w:val="32"/>
              </w:rPr>
            </w:pPr>
            <w:r>
              <w:rPr>
                <w:sz w:val="32"/>
                <w:szCs w:val="32"/>
              </w:rPr>
              <w:t>9 611,12</w:t>
            </w:r>
          </w:p>
        </w:tc>
      </w:tr>
    </w:tbl>
    <w:p w:rsidR="00DD31EF" w:rsidRDefault="00DD31EF" w:rsidP="00F92668">
      <w:pPr>
        <w:ind w:left="360"/>
        <w:rPr>
          <w:sz w:val="32"/>
          <w:szCs w:val="32"/>
        </w:rPr>
      </w:pPr>
    </w:p>
    <w:p w:rsidR="00DD31EF" w:rsidRDefault="00DD31EF" w:rsidP="00F92668">
      <w:pPr>
        <w:rPr>
          <w:sz w:val="32"/>
          <w:szCs w:val="32"/>
        </w:rPr>
      </w:pPr>
    </w:p>
    <w:p w:rsidR="00DD31EF" w:rsidRPr="006F6751" w:rsidRDefault="00DD31EF" w:rsidP="00F92668">
      <w:pPr>
        <w:ind w:left="360"/>
        <w:jc w:val="right"/>
        <w:rPr>
          <w:sz w:val="28"/>
          <w:szCs w:val="28"/>
        </w:rPr>
      </w:pPr>
      <w:r w:rsidRPr="006F6751">
        <w:rPr>
          <w:sz w:val="28"/>
          <w:szCs w:val="28"/>
        </w:rPr>
        <w:t>Приложение № 2</w:t>
      </w:r>
    </w:p>
    <w:p w:rsidR="00DD31EF" w:rsidRPr="006F6751" w:rsidRDefault="00DD31EF" w:rsidP="00F92668">
      <w:pPr>
        <w:ind w:left="360"/>
        <w:jc w:val="right"/>
        <w:rPr>
          <w:sz w:val="28"/>
          <w:szCs w:val="28"/>
        </w:rPr>
      </w:pPr>
      <w:r w:rsidRPr="006F6751">
        <w:rPr>
          <w:sz w:val="28"/>
          <w:szCs w:val="28"/>
        </w:rPr>
        <w:t xml:space="preserve"> к Положению об оплате труда служащих,</w:t>
      </w:r>
    </w:p>
    <w:p w:rsidR="00DD31EF" w:rsidRPr="00F92668" w:rsidRDefault="00DD31EF" w:rsidP="00F92668">
      <w:pPr>
        <w:ind w:left="360"/>
        <w:jc w:val="right"/>
        <w:rPr>
          <w:sz w:val="28"/>
          <w:szCs w:val="28"/>
        </w:rPr>
      </w:pPr>
      <w:r w:rsidRPr="00F92668">
        <w:rPr>
          <w:sz w:val="28"/>
          <w:szCs w:val="28"/>
        </w:rPr>
        <w:t xml:space="preserve"> </w:t>
      </w:r>
      <w:proofErr w:type="gramStart"/>
      <w:r w:rsidRPr="00F92668">
        <w:rPr>
          <w:sz w:val="28"/>
          <w:szCs w:val="28"/>
        </w:rPr>
        <w:t>занимающих</w:t>
      </w:r>
      <w:proofErr w:type="gramEnd"/>
      <w:r w:rsidRPr="00F92668">
        <w:rPr>
          <w:sz w:val="28"/>
          <w:szCs w:val="28"/>
        </w:rPr>
        <w:t xml:space="preserve"> должности, не отнесенные</w:t>
      </w:r>
    </w:p>
    <w:p w:rsidR="00DD31EF" w:rsidRPr="00F92668" w:rsidRDefault="00DD31EF" w:rsidP="00F92668">
      <w:pPr>
        <w:ind w:left="360"/>
        <w:jc w:val="right"/>
        <w:rPr>
          <w:sz w:val="28"/>
          <w:szCs w:val="28"/>
        </w:rPr>
      </w:pPr>
      <w:r w:rsidRPr="00F92668">
        <w:rPr>
          <w:sz w:val="28"/>
          <w:szCs w:val="28"/>
        </w:rPr>
        <w:t xml:space="preserve"> к должностям муниципальной службы,</w:t>
      </w:r>
    </w:p>
    <w:p w:rsidR="00DD31EF" w:rsidRPr="00F92668" w:rsidRDefault="00DD31EF" w:rsidP="00F92668">
      <w:pPr>
        <w:ind w:left="360"/>
        <w:jc w:val="right"/>
        <w:rPr>
          <w:sz w:val="28"/>
          <w:szCs w:val="28"/>
        </w:rPr>
      </w:pPr>
      <w:r w:rsidRPr="00F92668">
        <w:rPr>
          <w:sz w:val="28"/>
          <w:szCs w:val="28"/>
        </w:rPr>
        <w:t xml:space="preserve"> и должностей, осуществляющих техническое</w:t>
      </w:r>
    </w:p>
    <w:p w:rsidR="00DD31EF" w:rsidRPr="00F92668" w:rsidRDefault="00DD31EF" w:rsidP="00F92668">
      <w:pPr>
        <w:ind w:left="360"/>
        <w:jc w:val="right"/>
        <w:rPr>
          <w:sz w:val="28"/>
          <w:szCs w:val="28"/>
        </w:rPr>
      </w:pPr>
      <w:r w:rsidRPr="00F92668">
        <w:rPr>
          <w:sz w:val="28"/>
          <w:szCs w:val="28"/>
        </w:rPr>
        <w:t xml:space="preserve"> обеспечение деятельности органов</w:t>
      </w:r>
    </w:p>
    <w:p w:rsidR="00DD31EF" w:rsidRPr="00F92668" w:rsidRDefault="00DD31EF" w:rsidP="00F92668">
      <w:pPr>
        <w:ind w:left="360"/>
        <w:jc w:val="right"/>
        <w:rPr>
          <w:sz w:val="28"/>
          <w:szCs w:val="28"/>
        </w:rPr>
      </w:pPr>
      <w:r w:rsidRPr="00F92668">
        <w:rPr>
          <w:sz w:val="28"/>
          <w:szCs w:val="28"/>
        </w:rPr>
        <w:t xml:space="preserve"> местного самоуправления </w:t>
      </w:r>
    </w:p>
    <w:p w:rsidR="00DD31EF" w:rsidRPr="00F92668" w:rsidRDefault="00DD31EF" w:rsidP="00F92668">
      <w:pPr>
        <w:ind w:left="360"/>
        <w:jc w:val="right"/>
        <w:rPr>
          <w:sz w:val="28"/>
          <w:szCs w:val="28"/>
        </w:rPr>
      </w:pPr>
      <w:r w:rsidRPr="00F92668">
        <w:rPr>
          <w:sz w:val="28"/>
          <w:szCs w:val="28"/>
        </w:rPr>
        <w:t>муниципального образования</w:t>
      </w:r>
    </w:p>
    <w:p w:rsidR="00DD31EF" w:rsidRPr="00F92668" w:rsidRDefault="00DD31EF" w:rsidP="00F92668">
      <w:pPr>
        <w:ind w:left="360"/>
        <w:jc w:val="right"/>
        <w:rPr>
          <w:sz w:val="28"/>
          <w:szCs w:val="28"/>
        </w:rPr>
      </w:pPr>
      <w:r w:rsidRPr="00F92668">
        <w:rPr>
          <w:sz w:val="28"/>
          <w:szCs w:val="28"/>
        </w:rPr>
        <w:t xml:space="preserve"> «Черноярский муниципальный район</w:t>
      </w:r>
    </w:p>
    <w:p w:rsidR="00DD31EF" w:rsidRPr="00F92668" w:rsidRDefault="00DD31EF" w:rsidP="00F92668">
      <w:pPr>
        <w:ind w:left="360"/>
        <w:jc w:val="right"/>
        <w:rPr>
          <w:sz w:val="28"/>
          <w:szCs w:val="28"/>
        </w:rPr>
      </w:pPr>
      <w:r w:rsidRPr="00F92668">
        <w:rPr>
          <w:sz w:val="28"/>
          <w:szCs w:val="28"/>
        </w:rPr>
        <w:t>Астраханской области»</w:t>
      </w:r>
    </w:p>
    <w:p w:rsidR="00DD31EF" w:rsidRPr="00F92668" w:rsidRDefault="00DD31EF" w:rsidP="00F92668">
      <w:pPr>
        <w:ind w:left="360"/>
        <w:jc w:val="right"/>
        <w:rPr>
          <w:sz w:val="28"/>
          <w:szCs w:val="28"/>
        </w:rPr>
      </w:pPr>
      <w:r w:rsidRPr="00F92668">
        <w:rPr>
          <w:sz w:val="28"/>
          <w:szCs w:val="28"/>
        </w:rPr>
        <w:t>от 05.10.2023г№ 214</w:t>
      </w:r>
    </w:p>
    <w:p w:rsidR="00DD31EF" w:rsidRDefault="00DD31EF" w:rsidP="00F92668">
      <w:pPr>
        <w:rPr>
          <w:sz w:val="32"/>
          <w:szCs w:val="32"/>
        </w:rPr>
      </w:pPr>
    </w:p>
    <w:p w:rsidR="00DD31EF" w:rsidRDefault="00DD31EF" w:rsidP="00F92668">
      <w:pPr>
        <w:ind w:left="360"/>
        <w:jc w:val="right"/>
        <w:rPr>
          <w:sz w:val="32"/>
          <w:szCs w:val="32"/>
        </w:rPr>
      </w:pPr>
    </w:p>
    <w:p w:rsidR="00DD31EF" w:rsidRDefault="00DD31EF" w:rsidP="00F92668">
      <w:pPr>
        <w:ind w:left="360"/>
        <w:rPr>
          <w:sz w:val="32"/>
          <w:szCs w:val="32"/>
        </w:rPr>
      </w:pPr>
      <w:r>
        <w:rPr>
          <w:sz w:val="32"/>
          <w:szCs w:val="32"/>
        </w:rPr>
        <w:t xml:space="preserve">                                                    </w:t>
      </w:r>
      <w:r w:rsidRPr="008627E4">
        <w:rPr>
          <w:sz w:val="32"/>
          <w:szCs w:val="32"/>
        </w:rPr>
        <w:t>ПОРЯДОК</w:t>
      </w:r>
    </w:p>
    <w:p w:rsidR="00DD31EF" w:rsidRPr="007F4306" w:rsidRDefault="00DD31EF" w:rsidP="00F92668">
      <w:pPr>
        <w:ind w:left="360"/>
        <w:jc w:val="center"/>
        <w:rPr>
          <w:sz w:val="28"/>
          <w:szCs w:val="28"/>
        </w:rPr>
      </w:pPr>
      <w:r w:rsidRPr="007F4306">
        <w:rPr>
          <w:sz w:val="28"/>
          <w:szCs w:val="28"/>
        </w:rPr>
        <w:t>выплаты ежемесячной надбавки за выслугу лет к окладу служащих, занимающих должности, не отнесенные к должностям муниципально</w:t>
      </w:r>
      <w:r>
        <w:rPr>
          <w:sz w:val="28"/>
          <w:szCs w:val="28"/>
        </w:rPr>
        <w:t>й службы</w:t>
      </w:r>
      <w:r w:rsidRPr="007F4306">
        <w:rPr>
          <w:sz w:val="28"/>
          <w:szCs w:val="28"/>
        </w:rPr>
        <w:t xml:space="preserve"> и </w:t>
      </w:r>
      <w:r>
        <w:rPr>
          <w:sz w:val="28"/>
          <w:szCs w:val="28"/>
        </w:rPr>
        <w:t xml:space="preserve">должностей, </w:t>
      </w:r>
      <w:r w:rsidRPr="007F4306">
        <w:rPr>
          <w:sz w:val="28"/>
          <w:szCs w:val="28"/>
        </w:rPr>
        <w:t>осуществляющих техническое обеспечение деятельности органов местного самоуправления муниципального образования «Черноярский</w:t>
      </w:r>
      <w:r>
        <w:rPr>
          <w:sz w:val="28"/>
          <w:szCs w:val="28"/>
        </w:rPr>
        <w:t xml:space="preserve"> муниципальный</w:t>
      </w:r>
      <w:r w:rsidRPr="007F4306">
        <w:rPr>
          <w:sz w:val="28"/>
          <w:szCs w:val="28"/>
        </w:rPr>
        <w:t xml:space="preserve"> район</w:t>
      </w:r>
      <w:r>
        <w:rPr>
          <w:sz w:val="28"/>
          <w:szCs w:val="28"/>
        </w:rPr>
        <w:t xml:space="preserve"> Астраханской области</w:t>
      </w:r>
      <w:r w:rsidRPr="007F4306">
        <w:rPr>
          <w:sz w:val="28"/>
          <w:szCs w:val="28"/>
        </w:rPr>
        <w:t>»</w:t>
      </w:r>
    </w:p>
    <w:p w:rsidR="00DD31EF" w:rsidRDefault="00DD31EF" w:rsidP="00F92668">
      <w:pPr>
        <w:ind w:left="360"/>
        <w:rPr>
          <w:sz w:val="32"/>
          <w:szCs w:val="32"/>
        </w:rPr>
      </w:pPr>
    </w:p>
    <w:p w:rsidR="00DD31EF" w:rsidRPr="007F4306" w:rsidRDefault="00DD31EF" w:rsidP="00F92668">
      <w:pPr>
        <w:ind w:firstLine="567"/>
        <w:jc w:val="both"/>
        <w:rPr>
          <w:sz w:val="28"/>
          <w:szCs w:val="28"/>
        </w:rPr>
      </w:pPr>
      <w:r w:rsidRPr="008627E4">
        <w:rPr>
          <w:sz w:val="32"/>
          <w:szCs w:val="32"/>
        </w:rPr>
        <w:t xml:space="preserve">1. </w:t>
      </w:r>
      <w:r w:rsidRPr="007F4306">
        <w:rPr>
          <w:sz w:val="28"/>
          <w:szCs w:val="28"/>
        </w:rPr>
        <w:t xml:space="preserve">Общие положения </w:t>
      </w:r>
    </w:p>
    <w:p w:rsidR="00DD31EF" w:rsidRPr="007F4306" w:rsidRDefault="00DD31EF" w:rsidP="00F92668">
      <w:pPr>
        <w:ind w:firstLine="567"/>
        <w:jc w:val="both"/>
        <w:rPr>
          <w:sz w:val="28"/>
          <w:szCs w:val="28"/>
        </w:rPr>
      </w:pPr>
      <w:r w:rsidRPr="007F4306">
        <w:rPr>
          <w:sz w:val="28"/>
          <w:szCs w:val="28"/>
        </w:rPr>
        <w:t>1.1 Выплата ежемесячной надбавки к должностному окладу за выслугу лет (далее - надбавка за выслугу лет) работникам, занимающих должности, не отнесенные к должностям муниципальной службы, и осуществляющим техническое обеспечение деятельности органов местного самоуправления «Черноярский</w:t>
      </w:r>
      <w:r>
        <w:rPr>
          <w:sz w:val="28"/>
          <w:szCs w:val="28"/>
        </w:rPr>
        <w:t xml:space="preserve"> муниципальный</w:t>
      </w:r>
      <w:r w:rsidRPr="007F4306">
        <w:rPr>
          <w:sz w:val="28"/>
          <w:szCs w:val="28"/>
        </w:rPr>
        <w:t xml:space="preserve"> район</w:t>
      </w:r>
      <w:r>
        <w:rPr>
          <w:sz w:val="28"/>
          <w:szCs w:val="28"/>
        </w:rPr>
        <w:t xml:space="preserve"> Астраханской области</w:t>
      </w:r>
      <w:r w:rsidRPr="007F4306">
        <w:rPr>
          <w:sz w:val="28"/>
          <w:szCs w:val="28"/>
        </w:rPr>
        <w:t xml:space="preserve">» (далее по тексту – немуниципальные служащие), производится дифференцированно в зависимости от стажа работы, дающего право на получение этой надбавки, в следующих размерах: (в процентах к должностному окладу) </w:t>
      </w:r>
    </w:p>
    <w:p w:rsidR="00DD31EF" w:rsidRDefault="00DD31EF" w:rsidP="00F92668">
      <w:pPr>
        <w:numPr>
          <w:ilvl w:val="0"/>
          <w:numId w:val="4"/>
        </w:numPr>
        <w:tabs>
          <w:tab w:val="clear" w:pos="1065"/>
          <w:tab w:val="num" w:pos="426"/>
          <w:tab w:val="left" w:pos="851"/>
        </w:tabs>
        <w:ind w:left="0" w:firstLine="567"/>
        <w:jc w:val="both"/>
        <w:rPr>
          <w:sz w:val="28"/>
          <w:szCs w:val="28"/>
        </w:rPr>
      </w:pPr>
      <w:r>
        <w:rPr>
          <w:sz w:val="28"/>
          <w:szCs w:val="28"/>
        </w:rPr>
        <w:t xml:space="preserve"> при стаже немуниципальной службы от 3 до 5 лет – 10 процентов;</w:t>
      </w:r>
    </w:p>
    <w:p w:rsidR="00DD31EF" w:rsidRDefault="00DD31EF" w:rsidP="00F92668">
      <w:pPr>
        <w:numPr>
          <w:ilvl w:val="0"/>
          <w:numId w:val="4"/>
        </w:numPr>
        <w:tabs>
          <w:tab w:val="clear" w:pos="1065"/>
          <w:tab w:val="num" w:pos="426"/>
          <w:tab w:val="left" w:pos="851"/>
        </w:tabs>
        <w:ind w:left="0" w:firstLine="567"/>
        <w:jc w:val="both"/>
        <w:rPr>
          <w:sz w:val="28"/>
          <w:szCs w:val="28"/>
        </w:rPr>
      </w:pPr>
      <w:r>
        <w:rPr>
          <w:sz w:val="28"/>
          <w:szCs w:val="28"/>
        </w:rPr>
        <w:t xml:space="preserve"> при стаже немуниципальной службы от 5 до 10 лет – 15 процентов;</w:t>
      </w:r>
    </w:p>
    <w:p w:rsidR="00DD31EF" w:rsidRDefault="00DD31EF" w:rsidP="00F92668">
      <w:pPr>
        <w:numPr>
          <w:ilvl w:val="0"/>
          <w:numId w:val="4"/>
        </w:numPr>
        <w:tabs>
          <w:tab w:val="clear" w:pos="1065"/>
          <w:tab w:val="num" w:pos="426"/>
          <w:tab w:val="left" w:pos="851"/>
        </w:tabs>
        <w:ind w:left="0" w:firstLine="567"/>
        <w:jc w:val="both"/>
        <w:rPr>
          <w:sz w:val="28"/>
          <w:szCs w:val="28"/>
        </w:rPr>
      </w:pPr>
      <w:r>
        <w:rPr>
          <w:sz w:val="28"/>
          <w:szCs w:val="28"/>
        </w:rPr>
        <w:t xml:space="preserve"> при стаже немуниципальной службы от 10 до 15 лет – 20 процентов;</w:t>
      </w:r>
    </w:p>
    <w:p w:rsidR="00DD31EF" w:rsidRPr="00266B6D" w:rsidRDefault="00DD31EF" w:rsidP="00F92668">
      <w:pPr>
        <w:numPr>
          <w:ilvl w:val="0"/>
          <w:numId w:val="4"/>
        </w:numPr>
        <w:tabs>
          <w:tab w:val="clear" w:pos="1065"/>
          <w:tab w:val="num" w:pos="426"/>
          <w:tab w:val="left" w:pos="851"/>
          <w:tab w:val="left" w:pos="1134"/>
        </w:tabs>
        <w:ind w:left="0" w:firstLine="567"/>
        <w:jc w:val="both"/>
        <w:rPr>
          <w:sz w:val="28"/>
          <w:szCs w:val="28"/>
        </w:rPr>
      </w:pPr>
      <w:r>
        <w:rPr>
          <w:sz w:val="28"/>
          <w:szCs w:val="28"/>
        </w:rPr>
        <w:t xml:space="preserve"> при стаже немуниципальной службы свыше 15 лет – 30 процентов.</w:t>
      </w:r>
    </w:p>
    <w:p w:rsidR="00DD31EF" w:rsidRDefault="00DD31EF" w:rsidP="00F92668">
      <w:pPr>
        <w:tabs>
          <w:tab w:val="left" w:pos="851"/>
        </w:tabs>
        <w:ind w:firstLine="567"/>
        <w:jc w:val="both"/>
        <w:rPr>
          <w:sz w:val="28"/>
          <w:szCs w:val="28"/>
        </w:rPr>
      </w:pPr>
      <w:r w:rsidRPr="007F4306">
        <w:rPr>
          <w:sz w:val="28"/>
          <w:szCs w:val="28"/>
        </w:rPr>
        <w:t>2. Стаж работы, дающий право на получение надбавки за выслугу лет</w:t>
      </w:r>
      <w:r>
        <w:rPr>
          <w:sz w:val="28"/>
          <w:szCs w:val="28"/>
        </w:rPr>
        <w:t>.</w:t>
      </w:r>
      <w:r w:rsidRPr="007F4306">
        <w:rPr>
          <w:sz w:val="28"/>
          <w:szCs w:val="28"/>
        </w:rPr>
        <w:t xml:space="preserve"> </w:t>
      </w:r>
    </w:p>
    <w:p w:rsidR="00DD31EF" w:rsidRPr="007F4306" w:rsidRDefault="00DD31EF" w:rsidP="00F92668">
      <w:pPr>
        <w:tabs>
          <w:tab w:val="left" w:pos="851"/>
        </w:tabs>
        <w:ind w:firstLine="567"/>
        <w:jc w:val="both"/>
        <w:rPr>
          <w:sz w:val="28"/>
          <w:szCs w:val="28"/>
        </w:rPr>
      </w:pPr>
      <w:r w:rsidRPr="007F4306">
        <w:rPr>
          <w:sz w:val="28"/>
          <w:szCs w:val="28"/>
        </w:rPr>
        <w:t>2.1</w:t>
      </w:r>
      <w:r>
        <w:rPr>
          <w:sz w:val="28"/>
          <w:szCs w:val="28"/>
        </w:rPr>
        <w:t>.</w:t>
      </w:r>
      <w:r w:rsidRPr="007F4306">
        <w:rPr>
          <w:sz w:val="28"/>
          <w:szCs w:val="28"/>
        </w:rPr>
        <w:t xml:space="preserve"> В стаж (общую продолжительность) работы, дающий право на получение надбавки за выслугу лет, включаются периоды работы на: </w:t>
      </w:r>
    </w:p>
    <w:p w:rsidR="00DD31EF" w:rsidRPr="007F4306" w:rsidRDefault="00DD31EF" w:rsidP="00F92668">
      <w:pPr>
        <w:ind w:firstLine="567"/>
        <w:jc w:val="both"/>
        <w:rPr>
          <w:sz w:val="28"/>
          <w:szCs w:val="28"/>
        </w:rPr>
      </w:pPr>
      <w:r w:rsidRPr="007F4306">
        <w:rPr>
          <w:sz w:val="28"/>
          <w:szCs w:val="28"/>
        </w:rPr>
        <w:t xml:space="preserve">1)должностях муниципальной службы (муниципальных должностях муниципальной службы); </w:t>
      </w:r>
    </w:p>
    <w:p w:rsidR="00DD31EF" w:rsidRPr="007F4306" w:rsidRDefault="00DD31EF" w:rsidP="00F92668">
      <w:pPr>
        <w:ind w:firstLine="567"/>
        <w:jc w:val="both"/>
        <w:rPr>
          <w:sz w:val="28"/>
          <w:szCs w:val="28"/>
        </w:rPr>
      </w:pPr>
      <w:r w:rsidRPr="007F4306">
        <w:rPr>
          <w:sz w:val="28"/>
          <w:szCs w:val="28"/>
        </w:rPr>
        <w:t>2) муниципальных должностях;</w:t>
      </w:r>
    </w:p>
    <w:p w:rsidR="00DD31EF" w:rsidRDefault="00DD31EF" w:rsidP="00F92668">
      <w:pPr>
        <w:ind w:firstLine="567"/>
        <w:jc w:val="both"/>
        <w:rPr>
          <w:sz w:val="28"/>
          <w:szCs w:val="28"/>
        </w:rPr>
      </w:pPr>
      <w:r w:rsidRPr="007F4306">
        <w:rPr>
          <w:sz w:val="28"/>
          <w:szCs w:val="28"/>
        </w:rPr>
        <w:t>3) государственных должностях Российской Федерации и государственных должностях субъектов Российской Федерации;</w:t>
      </w:r>
    </w:p>
    <w:p w:rsidR="00DD31EF" w:rsidRDefault="00DD31EF" w:rsidP="00F92668">
      <w:pPr>
        <w:ind w:firstLine="567"/>
        <w:jc w:val="both"/>
        <w:rPr>
          <w:sz w:val="28"/>
          <w:szCs w:val="28"/>
        </w:rPr>
      </w:pPr>
      <w:r w:rsidRPr="007F4306">
        <w:rPr>
          <w:sz w:val="28"/>
          <w:szCs w:val="28"/>
        </w:rPr>
        <w:t xml:space="preserve">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p>
    <w:p w:rsidR="00DD31EF" w:rsidRPr="007F4306" w:rsidRDefault="00DD31EF" w:rsidP="00F92668">
      <w:pPr>
        <w:ind w:firstLine="567"/>
        <w:jc w:val="both"/>
        <w:rPr>
          <w:sz w:val="28"/>
          <w:szCs w:val="28"/>
        </w:rPr>
      </w:pPr>
      <w:r w:rsidRPr="007F4306">
        <w:rPr>
          <w:sz w:val="28"/>
          <w:szCs w:val="28"/>
        </w:rPr>
        <w:lastRenderedPageBreak/>
        <w:t xml:space="preserve">5) должностях руководителей в соответствии с Квалификационным справочником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01.01.01 года N 37; 6) должностях руководителей и специалистов в органах местного самоуправления (до установления муниципальных должностей муниципальной службы). </w:t>
      </w:r>
    </w:p>
    <w:p w:rsidR="00DD31EF" w:rsidRDefault="00DD31EF" w:rsidP="00F92668">
      <w:pPr>
        <w:ind w:firstLine="567"/>
        <w:jc w:val="both"/>
        <w:rPr>
          <w:sz w:val="28"/>
          <w:szCs w:val="28"/>
        </w:rPr>
      </w:pPr>
      <w:r w:rsidRPr="007F4306">
        <w:rPr>
          <w:sz w:val="28"/>
          <w:szCs w:val="28"/>
        </w:rPr>
        <w:t>7) должностях, не отнесенных к должностям муниципальной, государственной службы и осуществляющих техническое обеспечение деятельности государственных органов и о</w:t>
      </w:r>
      <w:r>
        <w:rPr>
          <w:sz w:val="28"/>
          <w:szCs w:val="28"/>
        </w:rPr>
        <w:t>рганов местного самоуправления.</w:t>
      </w:r>
    </w:p>
    <w:p w:rsidR="00DD31EF" w:rsidRDefault="00DD31EF" w:rsidP="00F92668">
      <w:pPr>
        <w:ind w:firstLine="567"/>
        <w:jc w:val="both"/>
        <w:rPr>
          <w:sz w:val="28"/>
          <w:szCs w:val="28"/>
        </w:rPr>
      </w:pPr>
      <w:r w:rsidRPr="007F4306">
        <w:rPr>
          <w:sz w:val="28"/>
          <w:szCs w:val="28"/>
        </w:rPr>
        <w:t>2.2</w:t>
      </w:r>
      <w:r>
        <w:rPr>
          <w:sz w:val="28"/>
          <w:szCs w:val="28"/>
        </w:rPr>
        <w:t>.</w:t>
      </w:r>
      <w:r w:rsidRPr="007F4306">
        <w:rPr>
          <w:sz w:val="28"/>
          <w:szCs w:val="28"/>
        </w:rPr>
        <w:t xml:space="preserve"> При исчислении стажа работы помимо указанных в пункте 2.1 настоящего раздела учитываются:</w:t>
      </w:r>
    </w:p>
    <w:p w:rsidR="00DD31EF" w:rsidRPr="007F4306" w:rsidRDefault="00DD31EF" w:rsidP="00F92668">
      <w:pPr>
        <w:ind w:firstLine="567"/>
        <w:jc w:val="both"/>
        <w:rPr>
          <w:sz w:val="28"/>
          <w:szCs w:val="28"/>
        </w:rPr>
      </w:pPr>
      <w:r w:rsidRPr="007F4306">
        <w:rPr>
          <w:sz w:val="28"/>
          <w:szCs w:val="28"/>
        </w:rPr>
        <w:t>1) периоды государственной службы:</w:t>
      </w:r>
    </w:p>
    <w:p w:rsidR="00DD31EF" w:rsidRPr="007F4306" w:rsidRDefault="00DD31EF" w:rsidP="00F92668">
      <w:pPr>
        <w:ind w:firstLine="567"/>
        <w:jc w:val="both"/>
        <w:rPr>
          <w:sz w:val="28"/>
          <w:szCs w:val="28"/>
        </w:rPr>
      </w:pPr>
      <w:r w:rsidRPr="007F4306">
        <w:rPr>
          <w:sz w:val="28"/>
          <w:szCs w:val="28"/>
        </w:rPr>
        <w:t>а)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утвержденным Ука</w:t>
      </w:r>
      <w:r>
        <w:rPr>
          <w:sz w:val="28"/>
          <w:szCs w:val="28"/>
        </w:rPr>
        <w:t>зом Президента Российской Феде</w:t>
      </w:r>
      <w:r w:rsidRPr="007F4306">
        <w:rPr>
          <w:sz w:val="28"/>
          <w:szCs w:val="28"/>
        </w:rPr>
        <w:t>рации от 01.01.01 № 33, и государственных должностях федеральной государственной службы, предусмотренных перечнями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а также на государственных должностях государственной службы субъектов Российской Федерации;</w:t>
      </w:r>
    </w:p>
    <w:p w:rsidR="00DD31EF" w:rsidRPr="007F4306" w:rsidRDefault="00DD31EF" w:rsidP="00F92668">
      <w:pPr>
        <w:ind w:firstLine="567"/>
        <w:jc w:val="both"/>
        <w:rPr>
          <w:sz w:val="28"/>
          <w:szCs w:val="28"/>
        </w:rPr>
      </w:pPr>
      <w:r w:rsidRPr="007F4306">
        <w:rPr>
          <w:sz w:val="28"/>
          <w:szCs w:val="28"/>
        </w:rPr>
        <w:t>б) на должностях прокурорских работнико</w:t>
      </w:r>
      <w:r>
        <w:rPr>
          <w:sz w:val="28"/>
          <w:szCs w:val="28"/>
        </w:rPr>
        <w:t>в в прокуратуре Российской Феде</w:t>
      </w:r>
      <w:r w:rsidRPr="007F4306">
        <w:rPr>
          <w:sz w:val="28"/>
          <w:szCs w:val="28"/>
        </w:rPr>
        <w:t xml:space="preserve"> рации в соответствии с федеральным законом;</w:t>
      </w:r>
    </w:p>
    <w:p w:rsidR="00DD31EF" w:rsidRPr="007F4306" w:rsidRDefault="00DD31EF" w:rsidP="00F92668">
      <w:pPr>
        <w:ind w:firstLine="567"/>
        <w:jc w:val="both"/>
        <w:rPr>
          <w:sz w:val="28"/>
          <w:szCs w:val="28"/>
        </w:rPr>
      </w:pPr>
      <w:r w:rsidRPr="007F4306">
        <w:rPr>
          <w:sz w:val="28"/>
          <w:szCs w:val="28"/>
        </w:rPr>
        <w:t>2) периоды военной службы в порядке, установленном федеральным законом, периоды службы в органах внутренних дел, налоговой полиции, таможенных органах, учреждениях и органах уголовно-исполнительной системы;</w:t>
      </w:r>
    </w:p>
    <w:p w:rsidR="00DD31EF" w:rsidRPr="007F4306" w:rsidRDefault="00DD31EF" w:rsidP="00F92668">
      <w:pPr>
        <w:ind w:firstLine="567"/>
        <w:jc w:val="both"/>
        <w:rPr>
          <w:sz w:val="28"/>
          <w:szCs w:val="28"/>
        </w:rPr>
      </w:pPr>
      <w:r w:rsidRPr="007F4306">
        <w:rPr>
          <w:sz w:val="28"/>
          <w:szCs w:val="28"/>
        </w:rPr>
        <w:t>3) периоды замещения должностей руководителей и специалистов, в том числе выборных должностей, на постоянной основе с 1 января 1992 года до введения в действие сводного перечня государственных должностей Российской Федерации, Реестра государственных должностей федеральных государственных служащих или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w:t>
      </w:r>
    </w:p>
    <w:p w:rsidR="00DD31EF" w:rsidRPr="007F4306" w:rsidRDefault="00DD31EF" w:rsidP="00F92668">
      <w:pPr>
        <w:ind w:firstLine="567"/>
        <w:jc w:val="both"/>
        <w:rPr>
          <w:sz w:val="28"/>
          <w:szCs w:val="28"/>
        </w:rPr>
      </w:pPr>
      <w:r w:rsidRPr="007F4306">
        <w:rPr>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r>
        <w:rPr>
          <w:sz w:val="28"/>
          <w:szCs w:val="28"/>
        </w:rPr>
        <w:t>;</w:t>
      </w:r>
    </w:p>
    <w:p w:rsidR="00DD31EF" w:rsidRPr="007F4306" w:rsidRDefault="00DD31EF" w:rsidP="00F92668">
      <w:pPr>
        <w:ind w:firstLine="567"/>
        <w:jc w:val="both"/>
        <w:rPr>
          <w:sz w:val="28"/>
          <w:szCs w:val="28"/>
        </w:rPr>
      </w:pPr>
      <w:r w:rsidRPr="007F4306">
        <w:rPr>
          <w:sz w:val="28"/>
          <w:szCs w:val="28"/>
        </w:rPr>
        <w:t>б) в Совете Безопасности Российской Федерации и его аппарате;</w:t>
      </w:r>
    </w:p>
    <w:p w:rsidR="00DD31EF" w:rsidRPr="007F4306" w:rsidRDefault="00DD31EF" w:rsidP="00F92668">
      <w:pPr>
        <w:ind w:firstLine="567"/>
        <w:jc w:val="both"/>
        <w:rPr>
          <w:sz w:val="28"/>
          <w:szCs w:val="28"/>
        </w:rPr>
      </w:pPr>
      <w:r w:rsidRPr="007F4306">
        <w:rPr>
          <w:sz w:val="28"/>
          <w:szCs w:val="28"/>
        </w:rPr>
        <w:t xml:space="preserve">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в органах народного контроля; </w:t>
      </w:r>
    </w:p>
    <w:p w:rsidR="00DD31EF" w:rsidRPr="007F4306" w:rsidRDefault="00DD31EF" w:rsidP="00F92668">
      <w:pPr>
        <w:ind w:firstLine="567"/>
        <w:jc w:val="both"/>
        <w:rPr>
          <w:sz w:val="28"/>
          <w:szCs w:val="28"/>
        </w:rPr>
      </w:pPr>
      <w:r w:rsidRPr="007F4306">
        <w:rPr>
          <w:sz w:val="28"/>
          <w:szCs w:val="28"/>
        </w:rP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w:t>
      </w:r>
      <w:r w:rsidRPr="007F4306">
        <w:rPr>
          <w:sz w:val="28"/>
          <w:szCs w:val="28"/>
        </w:rPr>
        <w:lastRenderedPageBreak/>
        <w:t>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w:t>
      </w:r>
      <w:r>
        <w:rPr>
          <w:sz w:val="28"/>
          <w:szCs w:val="28"/>
        </w:rPr>
        <w:t xml:space="preserve"> </w:t>
      </w:r>
      <w:r w:rsidRPr="007F4306">
        <w:rPr>
          <w:sz w:val="28"/>
          <w:szCs w:val="28"/>
        </w:rPr>
        <w:t>- тельной власти;</w:t>
      </w:r>
    </w:p>
    <w:p w:rsidR="00DD31EF" w:rsidRPr="007F4306" w:rsidRDefault="00DD31EF" w:rsidP="00F92668">
      <w:pPr>
        <w:ind w:firstLine="567"/>
        <w:jc w:val="both"/>
        <w:rPr>
          <w:sz w:val="28"/>
          <w:szCs w:val="28"/>
        </w:rPr>
      </w:pPr>
      <w:r w:rsidRPr="007F4306">
        <w:rPr>
          <w:sz w:val="28"/>
          <w:szCs w:val="28"/>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 также в прокуратуре Российской Федерации (органах прокуратуры) и их аппаратах;</w:t>
      </w:r>
    </w:p>
    <w:p w:rsidR="00DD31EF" w:rsidRPr="007F4306" w:rsidRDefault="00DD31EF" w:rsidP="00F92668">
      <w:pPr>
        <w:ind w:firstLine="567"/>
        <w:jc w:val="both"/>
        <w:rPr>
          <w:sz w:val="28"/>
          <w:szCs w:val="28"/>
        </w:rPr>
      </w:pPr>
      <w:r w:rsidRPr="007F4306">
        <w:rPr>
          <w:sz w:val="28"/>
          <w:szCs w:val="28"/>
        </w:rPr>
        <w:t>е) в Центральной избирательной комиссии Российской Федерации и ее аппарате, в избирательных комиссиях субъектов Российской Федерации;</w:t>
      </w:r>
    </w:p>
    <w:p w:rsidR="00DD31EF" w:rsidRPr="007F4306" w:rsidRDefault="00DD31EF" w:rsidP="00F92668">
      <w:pPr>
        <w:ind w:firstLine="567"/>
        <w:jc w:val="both"/>
        <w:rPr>
          <w:sz w:val="28"/>
          <w:szCs w:val="28"/>
        </w:rPr>
      </w:pPr>
      <w:r w:rsidRPr="007F4306">
        <w:rPr>
          <w:sz w:val="28"/>
          <w:szCs w:val="28"/>
        </w:rPr>
        <w:t>ж) в Счетной палате Российской Федерации и ее аппарате, в Контрольно</w:t>
      </w:r>
      <w:r>
        <w:rPr>
          <w:sz w:val="28"/>
          <w:szCs w:val="28"/>
        </w:rPr>
        <w:t xml:space="preserve"> </w:t>
      </w:r>
      <w:r w:rsidRPr="007F4306">
        <w:rPr>
          <w:sz w:val="28"/>
          <w:szCs w:val="28"/>
        </w:rPr>
        <w:t xml:space="preserve">- счетных палатах областей и органах местного самоуправления; </w:t>
      </w:r>
    </w:p>
    <w:p w:rsidR="00DD31EF" w:rsidRPr="007F4306" w:rsidRDefault="00DD31EF" w:rsidP="00F92668">
      <w:pPr>
        <w:ind w:firstLine="567"/>
        <w:jc w:val="both"/>
        <w:rPr>
          <w:sz w:val="28"/>
          <w:szCs w:val="28"/>
        </w:rPr>
      </w:pPr>
      <w:r w:rsidRPr="007F4306">
        <w:rPr>
          <w:sz w:val="28"/>
          <w:szCs w:val="28"/>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в местных государственных органах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DD31EF" w:rsidRPr="007F4306" w:rsidRDefault="00DD31EF" w:rsidP="00F92668">
      <w:pPr>
        <w:ind w:firstLine="567"/>
        <w:jc w:val="both"/>
        <w:rPr>
          <w:sz w:val="28"/>
          <w:szCs w:val="28"/>
        </w:rPr>
      </w:pPr>
      <w:r w:rsidRPr="007F4306">
        <w:rPr>
          <w:sz w:val="28"/>
          <w:szCs w:val="28"/>
        </w:rPr>
        <w:t xml:space="preserve">и) в государственных учреждениях, преобразованных в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 </w:t>
      </w:r>
    </w:p>
    <w:p w:rsidR="00DD31EF" w:rsidRDefault="00DD31EF" w:rsidP="00F92668">
      <w:pPr>
        <w:ind w:firstLine="567"/>
        <w:jc w:val="both"/>
        <w:rPr>
          <w:sz w:val="28"/>
          <w:szCs w:val="28"/>
        </w:rPr>
      </w:pPr>
      <w:r w:rsidRPr="007F4306">
        <w:rPr>
          <w:sz w:val="28"/>
          <w:szCs w:val="28"/>
        </w:rPr>
        <w:t>4) периоды замещения гражданами Российской Федерации должностей руководителей и специалистов в межгосударственных (межправительственных) органах, созданных государствами - участниками Содружества Независимых Государств с</w:t>
      </w:r>
      <w:r>
        <w:rPr>
          <w:sz w:val="28"/>
          <w:szCs w:val="28"/>
        </w:rPr>
        <w:t xml:space="preserve"> участием Российской Федерации;</w:t>
      </w:r>
    </w:p>
    <w:p w:rsidR="00DD31EF" w:rsidRPr="007F4306" w:rsidRDefault="00DD31EF" w:rsidP="00F92668">
      <w:pPr>
        <w:ind w:firstLine="567"/>
        <w:jc w:val="both"/>
        <w:rPr>
          <w:sz w:val="28"/>
          <w:szCs w:val="28"/>
        </w:rPr>
      </w:pPr>
      <w:r w:rsidRPr="007F4306">
        <w:rPr>
          <w:sz w:val="28"/>
          <w:szCs w:val="28"/>
        </w:rPr>
        <w:t>5)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DD31EF" w:rsidRPr="007F4306" w:rsidRDefault="00DD31EF" w:rsidP="00F92668">
      <w:pPr>
        <w:ind w:firstLine="567"/>
        <w:jc w:val="both"/>
        <w:rPr>
          <w:sz w:val="28"/>
          <w:szCs w:val="28"/>
        </w:rPr>
      </w:pPr>
      <w:r w:rsidRPr="007F4306">
        <w:rPr>
          <w:sz w:val="28"/>
          <w:szCs w:val="28"/>
        </w:rPr>
        <w:t>6) периоды замещения должностей руководителей и специалистов, в том числе выборных должностей, занимаемых на постоянной основе, в органах государственной власти и управления, а также в органах и учреждениях, осуществлявших в соответствии с законодательством Со</w:t>
      </w:r>
      <w:r>
        <w:rPr>
          <w:sz w:val="28"/>
          <w:szCs w:val="28"/>
        </w:rPr>
        <w:t>юза ССР и союзных республик от</w:t>
      </w:r>
      <w:r w:rsidRPr="007F4306">
        <w:rPr>
          <w:sz w:val="28"/>
          <w:szCs w:val="28"/>
        </w:rPr>
        <w:t xml:space="preserve">дельные функции государственного управления по 31 декабря 1991 года, в том числе: </w:t>
      </w:r>
    </w:p>
    <w:p w:rsidR="00DD31EF" w:rsidRPr="007F4306" w:rsidRDefault="00DD31EF" w:rsidP="00F92668">
      <w:pPr>
        <w:ind w:firstLine="567"/>
        <w:jc w:val="both"/>
        <w:rPr>
          <w:sz w:val="28"/>
          <w:szCs w:val="28"/>
        </w:rPr>
      </w:pPr>
      <w:r w:rsidRPr="007F4306">
        <w:rPr>
          <w:sz w:val="28"/>
          <w:szCs w:val="28"/>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DD31EF" w:rsidRPr="007F4306" w:rsidRDefault="00DD31EF" w:rsidP="00F92668">
      <w:pPr>
        <w:ind w:firstLine="567"/>
        <w:jc w:val="both"/>
        <w:rPr>
          <w:sz w:val="28"/>
          <w:szCs w:val="28"/>
        </w:rPr>
      </w:pPr>
      <w:r w:rsidRPr="007F4306">
        <w:rPr>
          <w:sz w:val="28"/>
          <w:szCs w:val="28"/>
        </w:rPr>
        <w:lastRenderedPageBreak/>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DD31EF" w:rsidRPr="007F4306" w:rsidRDefault="00DD31EF" w:rsidP="00F92668">
      <w:pPr>
        <w:ind w:firstLine="567"/>
        <w:jc w:val="both"/>
        <w:rPr>
          <w:sz w:val="28"/>
          <w:szCs w:val="28"/>
        </w:rPr>
      </w:pPr>
      <w:r w:rsidRPr="007F4306">
        <w:rPr>
          <w:sz w:val="28"/>
          <w:szCs w:val="28"/>
        </w:rPr>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Советах Министров (правительствах) союзных 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поселковых и сельских Советов народных депутатов (Советов депутатов трудящихся);</w:t>
      </w:r>
    </w:p>
    <w:p w:rsidR="00DD31EF" w:rsidRPr="007F4306" w:rsidRDefault="00DD31EF" w:rsidP="00F92668">
      <w:pPr>
        <w:ind w:firstLine="567"/>
        <w:jc w:val="both"/>
        <w:rPr>
          <w:sz w:val="28"/>
          <w:szCs w:val="28"/>
        </w:rPr>
      </w:pPr>
      <w:r w:rsidRPr="007F4306">
        <w:rPr>
          <w:sz w:val="28"/>
          <w:szCs w:val="28"/>
        </w:rPr>
        <w:t>г) в министерствах и ведомствах СССР, союзных и автономных республик и их органах управления на территории СССР;</w:t>
      </w:r>
    </w:p>
    <w:p w:rsidR="00DD31EF" w:rsidRPr="007F4306" w:rsidRDefault="00DD31EF" w:rsidP="00F92668">
      <w:pPr>
        <w:ind w:firstLine="567"/>
        <w:jc w:val="both"/>
        <w:rPr>
          <w:sz w:val="28"/>
          <w:szCs w:val="28"/>
        </w:rPr>
      </w:pPr>
      <w:r w:rsidRPr="007F4306">
        <w:rPr>
          <w:sz w:val="28"/>
          <w:szCs w:val="28"/>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D31EF" w:rsidRDefault="00DD31EF" w:rsidP="00F92668">
      <w:pPr>
        <w:ind w:firstLine="567"/>
        <w:jc w:val="both"/>
        <w:rPr>
          <w:sz w:val="28"/>
          <w:szCs w:val="28"/>
        </w:rPr>
      </w:pPr>
      <w:r w:rsidRPr="007F4306">
        <w:rPr>
          <w:sz w:val="28"/>
          <w:szCs w:val="28"/>
        </w:rPr>
        <w:t xml:space="preserve">е) в Комитете конституционного надзора СССР, Контрольной палате СССР, органах народного контроля, государственном арбитраже, суде и органах прокуратуры СССР; </w:t>
      </w:r>
    </w:p>
    <w:p w:rsidR="00DD31EF" w:rsidRPr="007F4306" w:rsidRDefault="00DD31EF" w:rsidP="00F92668">
      <w:pPr>
        <w:ind w:firstLine="567"/>
        <w:jc w:val="both"/>
        <w:rPr>
          <w:sz w:val="28"/>
          <w:szCs w:val="28"/>
        </w:rPr>
      </w:pPr>
      <w:r w:rsidRPr="007F4306">
        <w:rPr>
          <w:sz w:val="28"/>
          <w:szCs w:val="28"/>
        </w:rPr>
        <w:t>ж) в Советах народного хозяйства всех уровней;</w:t>
      </w:r>
    </w:p>
    <w:p w:rsidR="00DD31EF" w:rsidRPr="007F4306" w:rsidRDefault="00DD31EF" w:rsidP="00F92668">
      <w:pPr>
        <w:ind w:firstLine="567"/>
        <w:jc w:val="both"/>
        <w:rPr>
          <w:sz w:val="28"/>
          <w:szCs w:val="28"/>
        </w:rPr>
      </w:pPr>
      <w:r w:rsidRPr="007F4306">
        <w:rPr>
          <w:sz w:val="28"/>
          <w:szCs w:val="28"/>
        </w:rPr>
        <w:t>з) в государственных объединениях союзного, союзно-республиканского и республиканского подчинения, созданных решениями Совета Министров СССР или Советов Министров (правительств) союзных республик;</w:t>
      </w:r>
    </w:p>
    <w:p w:rsidR="00DD31EF" w:rsidRPr="007F4306" w:rsidRDefault="00DD31EF" w:rsidP="00F92668">
      <w:pPr>
        <w:ind w:firstLine="567"/>
        <w:jc w:val="both"/>
        <w:rPr>
          <w:sz w:val="28"/>
          <w:szCs w:val="28"/>
        </w:rPr>
      </w:pPr>
      <w:r w:rsidRPr="007F4306">
        <w:rPr>
          <w:sz w:val="28"/>
          <w:szCs w:val="28"/>
        </w:rPr>
        <w:t>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rsidR="00DD31EF" w:rsidRPr="007F4306" w:rsidRDefault="00DD31EF" w:rsidP="00F92668">
      <w:pPr>
        <w:ind w:firstLine="567"/>
        <w:jc w:val="both"/>
        <w:rPr>
          <w:sz w:val="28"/>
          <w:szCs w:val="28"/>
        </w:rPr>
      </w:pPr>
      <w:r w:rsidRPr="007F4306">
        <w:rPr>
          <w:sz w:val="28"/>
          <w:szCs w:val="28"/>
        </w:rPr>
        <w:t>к) в международных организациях за рубежом, если перед работой в этих организациях работник осуществлял трудовую деятельность в органах государственной власти и управления;</w:t>
      </w:r>
    </w:p>
    <w:p w:rsidR="00DD31EF" w:rsidRPr="007F4306" w:rsidRDefault="00DD31EF" w:rsidP="00F92668">
      <w:pPr>
        <w:ind w:firstLine="567"/>
        <w:jc w:val="both"/>
        <w:rPr>
          <w:sz w:val="28"/>
          <w:szCs w:val="28"/>
        </w:rPr>
      </w:pPr>
      <w:r w:rsidRPr="007F4306">
        <w:rPr>
          <w:sz w:val="28"/>
          <w:szCs w:val="28"/>
        </w:rPr>
        <w:t>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D31EF" w:rsidRPr="007F4306" w:rsidRDefault="00DD31EF" w:rsidP="00F92668">
      <w:pPr>
        <w:ind w:firstLine="567"/>
        <w:jc w:val="both"/>
        <w:rPr>
          <w:sz w:val="28"/>
          <w:szCs w:val="28"/>
        </w:rPr>
      </w:pPr>
      <w:r w:rsidRPr="007F4306">
        <w:rPr>
          <w:sz w:val="28"/>
          <w:szCs w:val="28"/>
        </w:rPr>
        <w:t xml:space="preserve">м) в ЦК КПСС,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(дня введения в действие в новой редакции статьи 6 Конституции (Основного </w:t>
      </w:r>
      <w:r w:rsidRPr="007F4306">
        <w:rPr>
          <w:sz w:val="28"/>
          <w:szCs w:val="28"/>
        </w:rPr>
        <w:lastRenderedPageBreak/>
        <w:t>Закона) СССР), не включая периоды работы на должностях в парткомах на предприятиях, в организациях и учреждениях;</w:t>
      </w:r>
    </w:p>
    <w:p w:rsidR="00DD31EF" w:rsidRDefault="00DD31EF" w:rsidP="00F92668">
      <w:pPr>
        <w:ind w:firstLine="567"/>
        <w:jc w:val="both"/>
        <w:rPr>
          <w:sz w:val="28"/>
          <w:szCs w:val="28"/>
        </w:rPr>
      </w:pPr>
      <w:r w:rsidRPr="007F4306">
        <w:rPr>
          <w:sz w:val="28"/>
          <w:szCs w:val="28"/>
        </w:rPr>
        <w:t xml:space="preserve">н) 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 </w:t>
      </w:r>
    </w:p>
    <w:p w:rsidR="00DD31EF" w:rsidRPr="007F4306" w:rsidRDefault="00DD31EF" w:rsidP="00F92668">
      <w:pPr>
        <w:ind w:firstLine="567"/>
        <w:jc w:val="both"/>
        <w:rPr>
          <w:sz w:val="28"/>
          <w:szCs w:val="28"/>
        </w:rPr>
      </w:pPr>
      <w:r w:rsidRPr="007F4306">
        <w:rPr>
          <w:sz w:val="28"/>
          <w:szCs w:val="28"/>
        </w:rPr>
        <w:t>7) время работы в аппаратах Центральных Комитетов, крайкомов, обкомов, райкомов и горкомов ВЛКСМ и ЛКСМ союзных республик, на освобожденных выборных должностях в этих органах, а также в аппаратах и на освобожденных выборных должностях в комитетах комсомола органов государственной власти и управления;</w:t>
      </w:r>
    </w:p>
    <w:p w:rsidR="00DD31EF" w:rsidRPr="007F4306" w:rsidRDefault="00DD31EF" w:rsidP="00F92668">
      <w:pPr>
        <w:ind w:firstLine="567"/>
        <w:jc w:val="both"/>
        <w:rPr>
          <w:sz w:val="28"/>
          <w:szCs w:val="28"/>
        </w:rPr>
      </w:pPr>
      <w:r w:rsidRPr="007F4306">
        <w:rPr>
          <w:sz w:val="28"/>
          <w:szCs w:val="28"/>
        </w:rPr>
        <w:t>8) периоды замещения должностей руководителей и специалистов в избирательных комиссиях муниципальных образований, действующих на постоянной основе до 1 июня 2007 года (дня вступления в силу Федерального закона от 02.03.2007 № 25-ФЗ "О муниципальной службе в Российской Федерации");</w:t>
      </w:r>
    </w:p>
    <w:p w:rsidR="00DD31EF" w:rsidRPr="007F4306" w:rsidRDefault="00DD31EF" w:rsidP="00F92668">
      <w:pPr>
        <w:ind w:firstLine="567"/>
        <w:jc w:val="both"/>
        <w:rPr>
          <w:sz w:val="28"/>
          <w:szCs w:val="28"/>
        </w:rPr>
      </w:pPr>
      <w:r w:rsidRPr="007F4306">
        <w:rPr>
          <w:sz w:val="28"/>
          <w:szCs w:val="28"/>
        </w:rPr>
        <w:t>9) периоды замещения должностей руководителей и специалистов в муниципальных учреждениях, созданных органами местного самоуправления для осуществления управленческих функций, связанных с реализацией полномочий органов местного самоуправления по решению вопросов местного значения, и финансируемых из средств местного бюджета, предусмотренных на оплату труда работников органов местного самоуправления;</w:t>
      </w:r>
    </w:p>
    <w:p w:rsidR="00DD31EF" w:rsidRPr="007F4306" w:rsidRDefault="00DD31EF" w:rsidP="00F92668">
      <w:pPr>
        <w:ind w:firstLine="567"/>
        <w:jc w:val="both"/>
        <w:rPr>
          <w:sz w:val="28"/>
          <w:szCs w:val="28"/>
        </w:rPr>
      </w:pPr>
      <w:r w:rsidRPr="007F4306">
        <w:rPr>
          <w:sz w:val="28"/>
          <w:szCs w:val="28"/>
        </w:rPr>
        <w:t>10) периоды замещения должностей руководителей и специалистов в централизованных бухгалтериях при органах местного самоуправления;</w:t>
      </w:r>
    </w:p>
    <w:p w:rsidR="00DD31EF" w:rsidRPr="007F4306" w:rsidRDefault="00DD31EF" w:rsidP="00F92668">
      <w:pPr>
        <w:ind w:firstLine="567"/>
        <w:jc w:val="both"/>
        <w:rPr>
          <w:sz w:val="28"/>
          <w:szCs w:val="28"/>
        </w:rPr>
      </w:pPr>
      <w:r w:rsidRPr="007F4306">
        <w:rPr>
          <w:sz w:val="28"/>
          <w:szCs w:val="28"/>
        </w:rPr>
        <w:t>11) время обучения работников органов государственной власти и местного самоуправления в учебных заведениях, осуществляющих переподготовку, повышение квалификации кадров, если они работали в этих органах до поступления на учебу;</w:t>
      </w:r>
    </w:p>
    <w:p w:rsidR="00DD31EF" w:rsidRPr="007F4306" w:rsidRDefault="00DD31EF" w:rsidP="00F92668">
      <w:pPr>
        <w:ind w:firstLine="567"/>
        <w:jc w:val="both"/>
        <w:rPr>
          <w:sz w:val="28"/>
          <w:szCs w:val="28"/>
        </w:rPr>
      </w:pPr>
      <w:r w:rsidRPr="007F4306">
        <w:rPr>
          <w:sz w:val="28"/>
          <w:szCs w:val="28"/>
        </w:rPr>
        <w:t>12) время отпуска по уходу за ребенком до достижения им возраста трех лет, приходящегося на период работы в органах местного самоуправления.</w:t>
      </w:r>
    </w:p>
    <w:p w:rsidR="00DD31EF" w:rsidRPr="007F4306" w:rsidRDefault="00DD31EF" w:rsidP="00F92668">
      <w:pPr>
        <w:ind w:firstLine="567"/>
        <w:jc w:val="both"/>
        <w:rPr>
          <w:sz w:val="28"/>
          <w:szCs w:val="28"/>
        </w:rPr>
      </w:pPr>
      <w:r w:rsidRPr="007F4306">
        <w:rPr>
          <w:sz w:val="28"/>
          <w:szCs w:val="28"/>
        </w:rPr>
        <w:t>3. Порядок исчисления и установления стажа работы, дающего право на по</w:t>
      </w:r>
      <w:r>
        <w:rPr>
          <w:sz w:val="28"/>
          <w:szCs w:val="28"/>
        </w:rPr>
        <w:t>лучение надбавки за выслугу лет.</w:t>
      </w:r>
    </w:p>
    <w:p w:rsidR="00DD31EF" w:rsidRPr="007F4306" w:rsidRDefault="00DD31EF" w:rsidP="00F92668">
      <w:pPr>
        <w:ind w:firstLine="567"/>
        <w:jc w:val="both"/>
        <w:rPr>
          <w:sz w:val="28"/>
          <w:szCs w:val="28"/>
        </w:rPr>
      </w:pPr>
      <w:r w:rsidRPr="007F4306">
        <w:rPr>
          <w:sz w:val="28"/>
          <w:szCs w:val="28"/>
        </w:rPr>
        <w:t>3.1</w:t>
      </w:r>
      <w:r>
        <w:rPr>
          <w:sz w:val="28"/>
          <w:szCs w:val="28"/>
        </w:rPr>
        <w:t>.</w:t>
      </w:r>
      <w:r w:rsidRPr="007F4306">
        <w:rPr>
          <w:sz w:val="28"/>
          <w:szCs w:val="28"/>
        </w:rPr>
        <w:t xml:space="preserve"> Периоды, засчитываемые в стаж сотрудника, суммируются независимо от сроков перерыва в работе.</w:t>
      </w:r>
    </w:p>
    <w:p w:rsidR="00DD31EF" w:rsidRPr="007F4306" w:rsidRDefault="00DD31EF" w:rsidP="00F92668">
      <w:pPr>
        <w:ind w:firstLine="567"/>
        <w:jc w:val="both"/>
        <w:rPr>
          <w:sz w:val="28"/>
          <w:szCs w:val="28"/>
        </w:rPr>
      </w:pPr>
      <w:r w:rsidRPr="007F4306">
        <w:rPr>
          <w:sz w:val="28"/>
          <w:szCs w:val="28"/>
        </w:rPr>
        <w:t>3.2</w:t>
      </w:r>
      <w:r>
        <w:rPr>
          <w:sz w:val="28"/>
          <w:szCs w:val="28"/>
        </w:rPr>
        <w:t>.</w:t>
      </w:r>
      <w:r w:rsidRPr="007F4306">
        <w:rPr>
          <w:sz w:val="28"/>
          <w:szCs w:val="28"/>
        </w:rPr>
        <w:t xml:space="preserve"> Стаж сотрудника исчисляется в календарном порядке (в годах, месяцах, днях).</w:t>
      </w:r>
    </w:p>
    <w:p w:rsidR="00DD31EF" w:rsidRPr="007F4306" w:rsidRDefault="00DD31EF" w:rsidP="00F92668">
      <w:pPr>
        <w:ind w:firstLine="567"/>
        <w:jc w:val="both"/>
        <w:rPr>
          <w:sz w:val="28"/>
          <w:szCs w:val="28"/>
        </w:rPr>
      </w:pPr>
      <w:r w:rsidRPr="007F4306">
        <w:rPr>
          <w:sz w:val="28"/>
          <w:szCs w:val="28"/>
        </w:rPr>
        <w:t>3.3</w:t>
      </w:r>
      <w:r>
        <w:rPr>
          <w:sz w:val="28"/>
          <w:szCs w:val="28"/>
        </w:rPr>
        <w:t>.</w:t>
      </w:r>
      <w:r w:rsidRPr="007F4306">
        <w:rPr>
          <w:sz w:val="28"/>
          <w:szCs w:val="28"/>
        </w:rPr>
        <w:t xml:space="preserve"> Периоды работы (службы), указанные в разделе 2 настоящего Положения, засчитываются в стаж работы из расчета один день деятельности за один день работы сотрудника. Время нахождения граждан на военной службе по контракту засчитывается в стаж сотрудника из расчета один день военной службы за один день работы сотрудника,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в порядке, установленном Федеральным законом "О статусе военнослужащих") - один день военной службы за два дня работы сотрудника.</w:t>
      </w:r>
    </w:p>
    <w:p w:rsidR="00DD31EF" w:rsidRPr="007F4306" w:rsidRDefault="00DD31EF" w:rsidP="00F92668">
      <w:pPr>
        <w:ind w:firstLine="567"/>
        <w:jc w:val="both"/>
        <w:rPr>
          <w:sz w:val="28"/>
          <w:szCs w:val="28"/>
        </w:rPr>
      </w:pPr>
      <w:r w:rsidRPr="007F4306">
        <w:rPr>
          <w:sz w:val="28"/>
          <w:szCs w:val="28"/>
        </w:rPr>
        <w:lastRenderedPageBreak/>
        <w:t>3.4</w:t>
      </w:r>
      <w:r>
        <w:rPr>
          <w:sz w:val="28"/>
          <w:szCs w:val="28"/>
        </w:rPr>
        <w:t>.</w:t>
      </w:r>
      <w:r w:rsidRPr="007F4306">
        <w:rPr>
          <w:sz w:val="28"/>
          <w:szCs w:val="28"/>
        </w:rPr>
        <w:t xml:space="preserve"> В стаж работы, дающий право на получение надбавки за выслугу лет, также засчитываются периоды замещения отдельных должностей руководителей, специалистов, служащих, опыт и знание работы на которых необходимы сотрудникам для выполнения трудовых обязанностей в органах местного самоуправления муниципального образования «Черноярский </w:t>
      </w:r>
      <w:r>
        <w:rPr>
          <w:sz w:val="28"/>
          <w:szCs w:val="28"/>
        </w:rPr>
        <w:t xml:space="preserve">муниципальный </w:t>
      </w:r>
      <w:r w:rsidRPr="007F4306">
        <w:rPr>
          <w:sz w:val="28"/>
          <w:szCs w:val="28"/>
        </w:rPr>
        <w:t>район</w:t>
      </w:r>
      <w:r>
        <w:rPr>
          <w:sz w:val="28"/>
          <w:szCs w:val="28"/>
        </w:rPr>
        <w:t xml:space="preserve"> Астраханской области</w:t>
      </w:r>
      <w:r w:rsidRPr="007F4306">
        <w:rPr>
          <w:sz w:val="28"/>
          <w:szCs w:val="28"/>
        </w:rPr>
        <w:t xml:space="preserve">». </w:t>
      </w:r>
    </w:p>
    <w:p w:rsidR="00DD31EF" w:rsidRPr="007F4306" w:rsidRDefault="00DD31EF" w:rsidP="00F92668">
      <w:pPr>
        <w:ind w:firstLine="567"/>
        <w:jc w:val="both"/>
        <w:rPr>
          <w:sz w:val="28"/>
          <w:szCs w:val="28"/>
        </w:rPr>
      </w:pPr>
      <w:r w:rsidRPr="007F4306">
        <w:rPr>
          <w:sz w:val="28"/>
          <w:szCs w:val="28"/>
        </w:rPr>
        <w:t>3.5</w:t>
      </w:r>
      <w:r>
        <w:rPr>
          <w:sz w:val="28"/>
          <w:szCs w:val="28"/>
        </w:rPr>
        <w:t>.</w:t>
      </w:r>
      <w:r w:rsidRPr="007F4306">
        <w:rPr>
          <w:sz w:val="28"/>
          <w:szCs w:val="28"/>
        </w:rPr>
        <w:t xml:space="preserve"> Периоды работы в указанных должностях, как и сам стаж работы, дающий право на получение надбавки за выслугу лет, засчитываются на основании решения комиссии по установлению общего стажа работы, дающего право на установлении надбавки за выслугу лет.</w:t>
      </w:r>
    </w:p>
    <w:p w:rsidR="00DD31EF" w:rsidRPr="007F4306" w:rsidRDefault="00DD31EF" w:rsidP="00F92668">
      <w:pPr>
        <w:ind w:firstLine="567"/>
        <w:jc w:val="both"/>
        <w:rPr>
          <w:sz w:val="28"/>
          <w:szCs w:val="28"/>
        </w:rPr>
      </w:pPr>
      <w:r w:rsidRPr="007F4306">
        <w:rPr>
          <w:sz w:val="28"/>
          <w:szCs w:val="28"/>
        </w:rPr>
        <w:t xml:space="preserve"> 3.6</w:t>
      </w:r>
      <w:r>
        <w:rPr>
          <w:sz w:val="28"/>
          <w:szCs w:val="28"/>
        </w:rPr>
        <w:t>.</w:t>
      </w:r>
      <w:r w:rsidRPr="007F4306">
        <w:rPr>
          <w:sz w:val="28"/>
          <w:szCs w:val="28"/>
        </w:rPr>
        <w:t xml:space="preserve"> Документами, подтверждающими стаж работы, дающий право на получение надбавки за выслугу лет, являются трудовая книжка, а также в случаях, когда в трудовой книжке содержатся неправильные или неточные записи либо не содержатся записи об отдельных периодах деятельности,- справки с места работы (службы), справки архивных учреждений, выписки из приказов, военные билеты в подтверждение стажа военной службы.</w:t>
      </w:r>
    </w:p>
    <w:p w:rsidR="00DD31EF" w:rsidRDefault="00DD31EF" w:rsidP="00F92668">
      <w:pPr>
        <w:ind w:firstLine="567"/>
        <w:jc w:val="both"/>
        <w:rPr>
          <w:sz w:val="28"/>
          <w:szCs w:val="28"/>
        </w:rPr>
      </w:pPr>
      <w:r w:rsidRPr="007F4306">
        <w:rPr>
          <w:sz w:val="28"/>
          <w:szCs w:val="28"/>
        </w:rPr>
        <w:t>4. Порядок начисления и выплаты надбавки за выслугу лет</w:t>
      </w:r>
      <w:r>
        <w:rPr>
          <w:sz w:val="28"/>
          <w:szCs w:val="28"/>
        </w:rPr>
        <w:t>.</w:t>
      </w:r>
      <w:r w:rsidRPr="007F4306">
        <w:rPr>
          <w:sz w:val="28"/>
          <w:szCs w:val="28"/>
        </w:rPr>
        <w:t xml:space="preserve"> </w:t>
      </w:r>
    </w:p>
    <w:p w:rsidR="00DD31EF" w:rsidRPr="007F4306" w:rsidRDefault="00DD31EF" w:rsidP="00F92668">
      <w:pPr>
        <w:ind w:firstLine="567"/>
        <w:jc w:val="both"/>
        <w:rPr>
          <w:sz w:val="28"/>
          <w:szCs w:val="28"/>
        </w:rPr>
      </w:pPr>
      <w:r w:rsidRPr="007F4306">
        <w:rPr>
          <w:sz w:val="28"/>
          <w:szCs w:val="28"/>
        </w:rPr>
        <w:t>4.1</w:t>
      </w:r>
      <w:r>
        <w:rPr>
          <w:sz w:val="28"/>
          <w:szCs w:val="28"/>
        </w:rPr>
        <w:t>.</w:t>
      </w:r>
      <w:r w:rsidRPr="007F4306">
        <w:rPr>
          <w:sz w:val="28"/>
          <w:szCs w:val="28"/>
        </w:rPr>
        <w:t xml:space="preserve"> Надбавка за выслугу лет начисляется исходя из должностного оклада сотрудника без учета доплат и надбавок.</w:t>
      </w:r>
    </w:p>
    <w:p w:rsidR="00DD31EF" w:rsidRDefault="00DD31EF" w:rsidP="00F92668">
      <w:pPr>
        <w:ind w:firstLine="567"/>
        <w:jc w:val="both"/>
        <w:rPr>
          <w:sz w:val="28"/>
          <w:szCs w:val="28"/>
        </w:rPr>
      </w:pPr>
      <w:r w:rsidRPr="007F4306">
        <w:rPr>
          <w:sz w:val="28"/>
          <w:szCs w:val="28"/>
        </w:rPr>
        <w:t>4.2</w:t>
      </w:r>
      <w:r>
        <w:rPr>
          <w:sz w:val="28"/>
          <w:szCs w:val="28"/>
        </w:rPr>
        <w:t>.</w:t>
      </w:r>
      <w:r w:rsidRPr="007F4306">
        <w:rPr>
          <w:sz w:val="28"/>
          <w:szCs w:val="28"/>
        </w:rPr>
        <w:t xml:space="preserve"> Назначение процентной надбавки производится на основании приказа или распоряжения руководителя по представлению комиссии по установлению стажа работы. </w:t>
      </w:r>
    </w:p>
    <w:p w:rsidR="00DD31EF" w:rsidRPr="007F4306" w:rsidRDefault="00DD31EF" w:rsidP="00F92668">
      <w:pPr>
        <w:ind w:firstLine="567"/>
        <w:jc w:val="both"/>
        <w:rPr>
          <w:sz w:val="28"/>
          <w:szCs w:val="28"/>
        </w:rPr>
      </w:pPr>
      <w:r w:rsidRPr="007F4306">
        <w:rPr>
          <w:sz w:val="28"/>
          <w:szCs w:val="28"/>
        </w:rPr>
        <w:t>4.3</w:t>
      </w:r>
      <w:r>
        <w:rPr>
          <w:sz w:val="28"/>
          <w:szCs w:val="28"/>
        </w:rPr>
        <w:t>.</w:t>
      </w:r>
      <w:r w:rsidRPr="007F4306">
        <w:rPr>
          <w:sz w:val="28"/>
          <w:szCs w:val="28"/>
        </w:rPr>
        <w:t xml:space="preserve"> Право на получение ежемесячной надбавки за стаж работы имеют все сотрудники, в том числе принятые на работу по совместительству.</w:t>
      </w:r>
    </w:p>
    <w:p w:rsidR="00DD31EF" w:rsidRPr="00100AB9" w:rsidRDefault="00DD31EF" w:rsidP="00F92668">
      <w:pPr>
        <w:ind w:firstLine="567"/>
        <w:jc w:val="both"/>
        <w:rPr>
          <w:sz w:val="28"/>
          <w:szCs w:val="28"/>
        </w:rPr>
      </w:pPr>
      <w:r w:rsidRPr="007F4306">
        <w:rPr>
          <w:sz w:val="28"/>
          <w:szCs w:val="28"/>
        </w:rPr>
        <w:t>4.4</w:t>
      </w:r>
      <w:r>
        <w:rPr>
          <w:sz w:val="28"/>
          <w:szCs w:val="28"/>
        </w:rPr>
        <w:t>.</w:t>
      </w:r>
      <w:r w:rsidRPr="007F4306">
        <w:rPr>
          <w:sz w:val="28"/>
          <w:szCs w:val="28"/>
        </w:rPr>
        <w:t xml:space="preserve"> Ежемесячная надбавка за выслугу лет выплачивается сотрудникам с момента возникновения права на начисление этой</w:t>
      </w:r>
      <w:r w:rsidRPr="008627E4">
        <w:rPr>
          <w:sz w:val="32"/>
          <w:szCs w:val="32"/>
        </w:rPr>
        <w:t xml:space="preserve"> </w:t>
      </w:r>
      <w:r w:rsidRPr="00100AB9">
        <w:rPr>
          <w:sz w:val="28"/>
          <w:szCs w:val="28"/>
        </w:rPr>
        <w:t xml:space="preserve">надбавки. При исполнении обязанностей временно отсутствующего работника без освобождения от основной работы ежемесячная надбавка за выслугу лет начисляется на должностной оклад по основной работе. </w:t>
      </w:r>
    </w:p>
    <w:p w:rsidR="00DD31EF" w:rsidRPr="00100AB9" w:rsidRDefault="00DD31EF" w:rsidP="00F92668">
      <w:pPr>
        <w:ind w:firstLine="567"/>
        <w:jc w:val="both"/>
        <w:rPr>
          <w:sz w:val="28"/>
          <w:szCs w:val="28"/>
        </w:rPr>
      </w:pPr>
      <w:r w:rsidRPr="00100AB9">
        <w:rPr>
          <w:sz w:val="28"/>
          <w:szCs w:val="28"/>
        </w:rPr>
        <w:t xml:space="preserve">4.5. Если право на установление или изменение размера ежемесячной надбавки за выслугу лет сотрудника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за выслугу лет устанавливается со дня, следующего за днем окончания указанного периода. </w:t>
      </w:r>
    </w:p>
    <w:p w:rsidR="00DD31EF" w:rsidRPr="00100AB9" w:rsidRDefault="00DD31EF" w:rsidP="00F92668">
      <w:pPr>
        <w:ind w:firstLine="567"/>
        <w:jc w:val="both"/>
        <w:rPr>
          <w:sz w:val="28"/>
          <w:szCs w:val="28"/>
        </w:rPr>
      </w:pPr>
      <w:r w:rsidRPr="00100AB9">
        <w:rPr>
          <w:sz w:val="28"/>
          <w:szCs w:val="28"/>
        </w:rPr>
        <w:t>4.6.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DD31EF" w:rsidRPr="00100AB9" w:rsidRDefault="00DD31EF" w:rsidP="00F92668">
      <w:pPr>
        <w:ind w:firstLine="567"/>
        <w:jc w:val="both"/>
        <w:rPr>
          <w:sz w:val="28"/>
          <w:szCs w:val="28"/>
        </w:rPr>
      </w:pPr>
      <w:r w:rsidRPr="00100AB9">
        <w:rPr>
          <w:sz w:val="28"/>
          <w:szCs w:val="28"/>
        </w:rPr>
        <w:t>4.7. Ответственность за своевременный пересмотр у сотрудника размера надбавки за выслугу лет возлагается на кадровые службы.</w:t>
      </w:r>
    </w:p>
    <w:p w:rsidR="00DD31EF" w:rsidRPr="00D23A2C" w:rsidRDefault="00DD31EF" w:rsidP="006F6751">
      <w:pPr>
        <w:ind w:firstLine="567"/>
        <w:jc w:val="both"/>
        <w:rPr>
          <w:sz w:val="28"/>
          <w:szCs w:val="28"/>
          <w:lang w:eastAsia="en-US"/>
        </w:rPr>
      </w:pPr>
      <w:r w:rsidRPr="00100AB9">
        <w:rPr>
          <w:sz w:val="28"/>
          <w:szCs w:val="28"/>
        </w:rPr>
        <w:t>4.8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w:t>
      </w:r>
    </w:p>
    <w:sectPr w:rsidR="00DD31EF" w:rsidRPr="00D23A2C" w:rsidSect="006F6751">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EF" w:rsidRDefault="00DD31EF" w:rsidP="007241B6">
      <w:r>
        <w:separator/>
      </w:r>
    </w:p>
  </w:endnote>
  <w:endnote w:type="continuationSeparator" w:id="0">
    <w:p w:rsidR="00DD31EF" w:rsidRDefault="00DD31EF" w:rsidP="0072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EF" w:rsidRDefault="00DD31EF" w:rsidP="007241B6">
      <w:r>
        <w:separator/>
      </w:r>
    </w:p>
  </w:footnote>
  <w:footnote w:type="continuationSeparator" w:id="0">
    <w:p w:rsidR="00DD31EF" w:rsidRDefault="00DD31EF" w:rsidP="00724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E43"/>
    <w:multiLevelType w:val="hybridMultilevel"/>
    <w:tmpl w:val="7BDC024E"/>
    <w:lvl w:ilvl="0" w:tplc="E0688C9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63B61A99"/>
    <w:multiLevelType w:val="hybridMultilevel"/>
    <w:tmpl w:val="23D8582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6DF0556E"/>
    <w:multiLevelType w:val="hybridMultilevel"/>
    <w:tmpl w:val="7BDC024E"/>
    <w:lvl w:ilvl="0" w:tplc="E0688C9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7E845722"/>
    <w:multiLevelType w:val="hybridMultilevel"/>
    <w:tmpl w:val="103C1F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048"/>
    <w:rsid w:val="00010B2F"/>
    <w:rsid w:val="000B275E"/>
    <w:rsid w:val="00100AB9"/>
    <w:rsid w:val="00160563"/>
    <w:rsid w:val="00160E0A"/>
    <w:rsid w:val="0016238A"/>
    <w:rsid w:val="001E480E"/>
    <w:rsid w:val="001E70CE"/>
    <w:rsid w:val="001F0801"/>
    <w:rsid w:val="00204BFF"/>
    <w:rsid w:val="00266B6D"/>
    <w:rsid w:val="00283732"/>
    <w:rsid w:val="002954EA"/>
    <w:rsid w:val="002C305B"/>
    <w:rsid w:val="002D0048"/>
    <w:rsid w:val="002E1289"/>
    <w:rsid w:val="00362B30"/>
    <w:rsid w:val="003C165D"/>
    <w:rsid w:val="003F51CE"/>
    <w:rsid w:val="00420820"/>
    <w:rsid w:val="0042645D"/>
    <w:rsid w:val="00457991"/>
    <w:rsid w:val="004634E1"/>
    <w:rsid w:val="004831F7"/>
    <w:rsid w:val="004A3050"/>
    <w:rsid w:val="004D0A7A"/>
    <w:rsid w:val="00505554"/>
    <w:rsid w:val="00586E92"/>
    <w:rsid w:val="005C0C21"/>
    <w:rsid w:val="0066721D"/>
    <w:rsid w:val="00687CD2"/>
    <w:rsid w:val="006F6751"/>
    <w:rsid w:val="007241B6"/>
    <w:rsid w:val="00752FF8"/>
    <w:rsid w:val="007552BC"/>
    <w:rsid w:val="00773785"/>
    <w:rsid w:val="007D39B4"/>
    <w:rsid w:val="007F4306"/>
    <w:rsid w:val="00826547"/>
    <w:rsid w:val="008627E4"/>
    <w:rsid w:val="00872D51"/>
    <w:rsid w:val="00953201"/>
    <w:rsid w:val="0099156E"/>
    <w:rsid w:val="009A07F3"/>
    <w:rsid w:val="00A35FD9"/>
    <w:rsid w:val="00A44F0A"/>
    <w:rsid w:val="00A50912"/>
    <w:rsid w:val="00A66A12"/>
    <w:rsid w:val="00AC380D"/>
    <w:rsid w:val="00AE1E66"/>
    <w:rsid w:val="00B9430B"/>
    <w:rsid w:val="00BB789F"/>
    <w:rsid w:val="00BD4331"/>
    <w:rsid w:val="00BF346A"/>
    <w:rsid w:val="00C765FD"/>
    <w:rsid w:val="00CF6C96"/>
    <w:rsid w:val="00D23A2C"/>
    <w:rsid w:val="00D960F6"/>
    <w:rsid w:val="00DD31EF"/>
    <w:rsid w:val="00DE6F0C"/>
    <w:rsid w:val="00DF6A4D"/>
    <w:rsid w:val="00E022C5"/>
    <w:rsid w:val="00EA39E4"/>
    <w:rsid w:val="00EA3BB1"/>
    <w:rsid w:val="00EA45C3"/>
    <w:rsid w:val="00F92668"/>
    <w:rsid w:val="00F936B0"/>
    <w:rsid w:val="00FA1B19"/>
    <w:rsid w:val="00FA1D3E"/>
    <w:rsid w:val="00FB72A8"/>
    <w:rsid w:val="00FD7C3D"/>
    <w:rsid w:val="00FF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73785"/>
    <w:rPr>
      <w:rFonts w:ascii="Segoe UI" w:hAnsi="Segoe UI" w:cs="Segoe UI"/>
      <w:sz w:val="18"/>
      <w:szCs w:val="18"/>
    </w:rPr>
  </w:style>
  <w:style w:type="character" w:customStyle="1" w:styleId="a4">
    <w:name w:val="Текст выноски Знак"/>
    <w:basedOn w:val="a0"/>
    <w:link w:val="a3"/>
    <w:uiPriority w:val="99"/>
    <w:semiHidden/>
    <w:locked/>
    <w:rsid w:val="00773785"/>
    <w:rPr>
      <w:rFonts w:ascii="Segoe UI" w:hAnsi="Segoe UI" w:cs="Segoe UI"/>
      <w:sz w:val="18"/>
      <w:szCs w:val="18"/>
      <w:lang w:eastAsia="ru-RU"/>
    </w:rPr>
  </w:style>
  <w:style w:type="paragraph" w:styleId="a5">
    <w:name w:val="header"/>
    <w:basedOn w:val="a"/>
    <w:link w:val="a6"/>
    <w:uiPriority w:val="99"/>
    <w:rsid w:val="007241B6"/>
    <w:pPr>
      <w:tabs>
        <w:tab w:val="center" w:pos="4677"/>
        <w:tab w:val="right" w:pos="9355"/>
      </w:tabs>
    </w:pPr>
  </w:style>
  <w:style w:type="character" w:customStyle="1" w:styleId="a6">
    <w:name w:val="Верхний колонтитул Знак"/>
    <w:basedOn w:val="a0"/>
    <w:link w:val="a5"/>
    <w:uiPriority w:val="99"/>
    <w:locked/>
    <w:rsid w:val="007241B6"/>
    <w:rPr>
      <w:rFonts w:ascii="Times New Roman" w:hAnsi="Times New Roman" w:cs="Times New Roman"/>
      <w:sz w:val="24"/>
      <w:szCs w:val="24"/>
      <w:lang w:eastAsia="ru-RU"/>
    </w:rPr>
  </w:style>
  <w:style w:type="paragraph" w:styleId="a7">
    <w:name w:val="footer"/>
    <w:basedOn w:val="a"/>
    <w:link w:val="a8"/>
    <w:uiPriority w:val="99"/>
    <w:rsid w:val="007241B6"/>
    <w:pPr>
      <w:tabs>
        <w:tab w:val="center" w:pos="4677"/>
        <w:tab w:val="right" w:pos="9355"/>
      </w:tabs>
    </w:pPr>
  </w:style>
  <w:style w:type="character" w:customStyle="1" w:styleId="a8">
    <w:name w:val="Нижний колонтитул Знак"/>
    <w:basedOn w:val="a0"/>
    <w:link w:val="a7"/>
    <w:uiPriority w:val="99"/>
    <w:locked/>
    <w:rsid w:val="007241B6"/>
    <w:rPr>
      <w:rFonts w:ascii="Times New Roman" w:hAnsi="Times New Roman" w:cs="Times New Roman"/>
      <w:sz w:val="24"/>
      <w:szCs w:val="24"/>
      <w:lang w:eastAsia="ru-RU"/>
    </w:rPr>
  </w:style>
  <w:style w:type="paragraph" w:customStyle="1" w:styleId="ConsPlusNormal">
    <w:name w:val="ConsPlusNormal"/>
    <w:uiPriority w:val="99"/>
    <w:rsid w:val="002954EA"/>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99156E"/>
    <w:pPr>
      <w:widowControl w:val="0"/>
      <w:autoSpaceDE w:val="0"/>
      <w:autoSpaceDN w:val="0"/>
      <w:adjustRightInd w:val="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5638</Words>
  <Characters>32140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Власов</dc:creator>
  <cp:keywords/>
  <dc:description/>
  <cp:lastModifiedBy>SabanskayaAI</cp:lastModifiedBy>
  <cp:revision>13</cp:revision>
  <cp:lastPrinted>2023-10-05T11:29:00Z</cp:lastPrinted>
  <dcterms:created xsi:type="dcterms:W3CDTF">2023-09-20T05:13:00Z</dcterms:created>
  <dcterms:modified xsi:type="dcterms:W3CDTF">2023-10-18T05:09:00Z</dcterms:modified>
</cp:coreProperties>
</file>