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9" w:rsidRPr="004C7179" w:rsidRDefault="00FC7B11" w:rsidP="004C7179">
      <w:pPr>
        <w:spacing w:after="200"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t xml:space="preserve"> </w:t>
      </w:r>
      <w:r w:rsidR="004F00AD">
        <w:rPr>
          <w:rFonts w:eastAsia="Calibri" w:cs="Times New Roman"/>
          <w:noProof/>
          <w:sz w:val="24"/>
          <w:szCs w:val="24"/>
          <w:lang w:eastAsia="ru-RU"/>
        </w:rPr>
        <w:t xml:space="preserve">  </w:t>
      </w:r>
      <w:r w:rsidR="004C717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23C07" wp14:editId="5B25B00F">
            <wp:extent cx="752475" cy="895350"/>
            <wp:effectExtent l="0" t="0" r="9525" b="0"/>
            <wp:docPr id="3" name="Рисунок 3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79" w:rsidRPr="004C7179" w:rsidRDefault="004C7179" w:rsidP="004C7179">
      <w:pPr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4C7179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4C7179" w:rsidRPr="004C7179" w:rsidRDefault="004C7179" w:rsidP="004C7179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179" w:rsidRPr="004C7179" w:rsidRDefault="004C7179" w:rsidP="004C7179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C717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АДМИНИСТРАЦИИ МУНИЦИПАЛЬНОГО ОБРАЗОВАНИЯ </w:t>
      </w:r>
      <w:r w:rsidRPr="004C7179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«ЧЕРНОЯРСКИЙ МУНИЦИПАЛЬНЫЙ РАЙОН</w:t>
      </w:r>
    </w:p>
    <w:p w:rsidR="004C7179" w:rsidRPr="004C7179" w:rsidRDefault="004C7179" w:rsidP="004C7179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C7179">
        <w:rPr>
          <w:rFonts w:eastAsia="Times New Roman" w:cs="Times New Roman"/>
          <w:b/>
          <w:bCs/>
          <w:color w:val="000000"/>
          <w:szCs w:val="28"/>
          <w:lang w:eastAsia="ru-RU"/>
        </w:rPr>
        <w:t>АСТРАХАНСКОЙ ОБЛАСТИ»</w:t>
      </w:r>
    </w:p>
    <w:p w:rsidR="004C7179" w:rsidRPr="004C7179" w:rsidRDefault="004C7179" w:rsidP="004C7179">
      <w:pPr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4C7179">
        <w:rPr>
          <w:rFonts w:eastAsia="Times New Roman" w:cs="Times New Roman"/>
          <w:color w:val="000000"/>
          <w:szCs w:val="28"/>
          <w:u w:val="single"/>
          <w:lang w:eastAsia="ru-RU"/>
        </w:rPr>
        <w:t>от 2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6</w:t>
      </w:r>
      <w:r w:rsidRPr="004C7179">
        <w:rPr>
          <w:rFonts w:eastAsia="Times New Roman" w:cs="Times New Roman"/>
          <w:color w:val="000000"/>
          <w:szCs w:val="28"/>
          <w:u w:val="single"/>
          <w:lang w:eastAsia="ru-RU"/>
        </w:rPr>
        <w:t>.01.2023 № 3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3</w:t>
      </w:r>
    </w:p>
    <w:p w:rsidR="004C7179" w:rsidRPr="004C7179" w:rsidRDefault="004C7179" w:rsidP="004C7179">
      <w:pPr>
        <w:rPr>
          <w:rFonts w:eastAsia="Times New Roman" w:cs="Times New Roman"/>
          <w:color w:val="000000"/>
          <w:szCs w:val="28"/>
          <w:lang w:eastAsia="ru-RU"/>
        </w:rPr>
      </w:pPr>
      <w:r w:rsidRPr="004C7179">
        <w:rPr>
          <w:rFonts w:eastAsia="Times New Roman" w:cs="Times New Roman"/>
          <w:color w:val="000000"/>
          <w:szCs w:val="28"/>
          <w:lang w:eastAsia="ru-RU"/>
        </w:rPr>
        <w:t xml:space="preserve">       с.Черный Яр</w:t>
      </w:r>
    </w:p>
    <w:p w:rsidR="004F00AD" w:rsidRDefault="004F00AD" w:rsidP="004C7179">
      <w:pPr>
        <w:shd w:val="clear" w:color="auto" w:fill="FFFFFF"/>
        <w:jc w:val="center"/>
        <w:rPr>
          <w:rFonts w:eastAsia="Times New Roman" w:cs="Times New Roman"/>
          <w:color w:val="000000"/>
          <w:spacing w:val="-4"/>
          <w:szCs w:val="28"/>
          <w:u w:val="single"/>
        </w:rPr>
      </w:pPr>
    </w:p>
    <w:p w:rsidR="00FC7B11" w:rsidRDefault="000237E7" w:rsidP="004C7179">
      <w:pPr>
        <w:shd w:val="clear" w:color="auto" w:fill="FFFFFF"/>
      </w:pPr>
      <w:r>
        <w:t xml:space="preserve"> </w:t>
      </w:r>
      <w:r w:rsidR="00FC7B11">
        <w:t>О внесении изменений в постановление</w:t>
      </w:r>
    </w:p>
    <w:p w:rsidR="00E1171F" w:rsidRDefault="00FC7B11" w:rsidP="00E1171F">
      <w:r>
        <w:t xml:space="preserve"> администрации МО «Черноярский район»</w:t>
      </w:r>
    </w:p>
    <w:p w:rsidR="00FC7B11" w:rsidRDefault="00F32964" w:rsidP="00E1171F">
      <w:r>
        <w:t xml:space="preserve"> </w:t>
      </w:r>
      <w:r w:rsidR="00FC7B11">
        <w:t>от 12.01.2022 №12</w:t>
      </w:r>
    </w:p>
    <w:p w:rsidR="00FC7B11" w:rsidRDefault="00FC7B11" w:rsidP="00E1171F"/>
    <w:p w:rsidR="00F179CA" w:rsidRPr="00CB5EA3" w:rsidRDefault="00F179CA" w:rsidP="00F179CA">
      <w:pPr>
        <w:jc w:val="both"/>
        <w:rPr>
          <w:rFonts w:cs="Times New Roman"/>
          <w:szCs w:val="28"/>
        </w:rPr>
      </w:pPr>
      <w:r>
        <w:tab/>
        <w:t xml:space="preserve">В связи </w:t>
      </w:r>
      <w:r w:rsidR="003236AB">
        <w:rPr>
          <w:szCs w:val="28"/>
        </w:rPr>
        <w:t>с</w:t>
      </w:r>
      <w:r w:rsidR="003236AB" w:rsidRPr="003236AB">
        <w:t xml:space="preserve"> </w:t>
      </w:r>
      <w:r w:rsidR="003236AB">
        <w:t xml:space="preserve">кадровыми изменениями в структуре администрации </w:t>
      </w:r>
      <w:r w:rsidR="003236AB">
        <w:rPr>
          <w:szCs w:val="28"/>
        </w:rPr>
        <w:t xml:space="preserve">муниципального образования «Черноярский муниципальный район Астраханской области», </w:t>
      </w:r>
      <w:r>
        <w:rPr>
          <w:szCs w:val="28"/>
        </w:rPr>
        <w:t xml:space="preserve">а также </w:t>
      </w:r>
      <w:r w:rsidR="00F32964">
        <w:rPr>
          <w:szCs w:val="28"/>
        </w:rPr>
        <w:t>состава</w:t>
      </w:r>
      <w:r>
        <w:rPr>
          <w:szCs w:val="28"/>
        </w:rPr>
        <w:t xml:space="preserve"> представителей </w:t>
      </w:r>
      <w:r>
        <w:rPr>
          <w:rFonts w:cs="Times New Roman"/>
          <w:szCs w:val="28"/>
        </w:rPr>
        <w:t>национальных диаспор и групп,</w:t>
      </w:r>
      <w:r w:rsidRPr="00CB5EA3">
        <w:rPr>
          <w:rFonts w:cs="Times New Roman"/>
          <w:szCs w:val="28"/>
        </w:rPr>
        <w:t xml:space="preserve"> находящихся на территории муниципального образования </w:t>
      </w:r>
    </w:p>
    <w:p w:rsidR="003236AB" w:rsidRPr="00F179CA" w:rsidRDefault="00F179CA" w:rsidP="003236AB">
      <w:pPr>
        <w:jc w:val="both"/>
        <w:rPr>
          <w:rFonts w:cs="Times New Roman"/>
          <w:szCs w:val="28"/>
        </w:rPr>
      </w:pPr>
      <w:r w:rsidRPr="00CB5EA3">
        <w:rPr>
          <w:rFonts w:cs="Times New Roman"/>
          <w:szCs w:val="28"/>
        </w:rPr>
        <w:t>«Черноярский муниципальный район Астраханской области»</w:t>
      </w:r>
      <w:r>
        <w:rPr>
          <w:rFonts w:cs="Times New Roman"/>
          <w:szCs w:val="28"/>
        </w:rPr>
        <w:t xml:space="preserve">, </w:t>
      </w:r>
      <w:r w:rsidR="003236AB">
        <w:t xml:space="preserve">администрация </w:t>
      </w:r>
      <w:r w:rsidR="003236AB">
        <w:rPr>
          <w:szCs w:val="28"/>
        </w:rPr>
        <w:t>муниципального образования «Черноярский муниципальный район Астраханской области»</w:t>
      </w:r>
    </w:p>
    <w:p w:rsidR="00F179CA" w:rsidRPr="006D6DEB" w:rsidRDefault="003236AB" w:rsidP="00183202">
      <w:pPr>
        <w:jc w:val="both"/>
      </w:pPr>
      <w:r>
        <w:t>ПОСТАНОВЛЯЕТ:</w:t>
      </w:r>
    </w:p>
    <w:p w:rsidR="00F32964" w:rsidRDefault="00F32964" w:rsidP="00F32964">
      <w:pPr>
        <w:jc w:val="both"/>
      </w:pPr>
      <w:r>
        <w:rPr>
          <w:rFonts w:eastAsia="Times New Roman" w:cs="Times New Roman"/>
          <w:szCs w:val="28"/>
          <w:lang w:eastAsia="ru-RU"/>
        </w:rPr>
        <w:t>1. Внести изменения в постановление</w:t>
      </w:r>
      <w:r w:rsidR="00F179CA" w:rsidRPr="000840F8">
        <w:rPr>
          <w:rFonts w:eastAsia="Times New Roman" w:cs="Times New Roman"/>
          <w:szCs w:val="28"/>
          <w:lang w:eastAsia="ru-RU"/>
        </w:rPr>
        <w:t xml:space="preserve"> </w:t>
      </w:r>
      <w:r>
        <w:t>администрации МО «Черноярский район» от 12.01.2022 №12 «О создании</w:t>
      </w:r>
      <w:r w:rsidRPr="00F32964">
        <w:rPr>
          <w:rFonts w:eastAsia="Times New Roman" w:cs="Times New Roman"/>
          <w:szCs w:val="28"/>
          <w:lang w:eastAsia="ru-RU"/>
        </w:rPr>
        <w:t xml:space="preserve"> </w:t>
      </w:r>
      <w:r w:rsidRPr="000840F8">
        <w:rPr>
          <w:rFonts w:eastAsia="Times New Roman" w:cs="Times New Roman"/>
          <w:szCs w:val="28"/>
          <w:lang w:eastAsia="ru-RU"/>
        </w:rPr>
        <w:t>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муниципальное образование «Черноярский  район</w:t>
      </w:r>
      <w:r>
        <w:rPr>
          <w:rFonts w:eastAsia="Times New Roman" w:cs="Times New Roman"/>
          <w:szCs w:val="28"/>
          <w:lang w:eastAsia="ru-RU"/>
        </w:rPr>
        <w:t>» следующие изменения:</w:t>
      </w:r>
    </w:p>
    <w:p w:rsidR="000840F8" w:rsidRPr="000840F8" w:rsidRDefault="00F32964" w:rsidP="000840F8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приложение № 2</w:t>
      </w:r>
      <w:r w:rsidRPr="00F3296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30DF">
        <w:rPr>
          <w:rFonts w:eastAsia="Times New Roman" w:cs="Times New Roman"/>
          <w:color w:val="000000"/>
          <w:szCs w:val="28"/>
          <w:lang w:eastAsia="ru-RU"/>
        </w:rPr>
        <w:t>«С</w:t>
      </w:r>
      <w:r w:rsidRPr="00F32964">
        <w:rPr>
          <w:rFonts w:eastAsia="Times New Roman" w:cs="Times New Roman"/>
          <w:szCs w:val="28"/>
          <w:lang w:eastAsia="ru-RU"/>
        </w:rPr>
        <w:t>писок 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МО «Черноярский район»</w:t>
      </w:r>
      <w:r w:rsidR="00C930DF">
        <w:rPr>
          <w:rFonts w:eastAsia="Times New Roman" w:cs="Times New Roman"/>
          <w:szCs w:val="28"/>
          <w:lang w:eastAsia="ru-RU"/>
        </w:rPr>
        <w:t xml:space="preserve"> изложить в новой редакции.</w:t>
      </w:r>
    </w:p>
    <w:p w:rsidR="000840F8" w:rsidRPr="000840F8" w:rsidRDefault="00353121" w:rsidP="000840F8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t>Начальнику организационного отдела Администрации</w:t>
      </w:r>
      <w:r w:rsidRPr="00353121">
        <w:t xml:space="preserve"> </w:t>
      </w:r>
      <w:r>
        <w:t xml:space="preserve">МО «Черноярский </w:t>
      </w:r>
      <w:r w:rsidR="00C930DF">
        <w:t xml:space="preserve">муниципальный </w:t>
      </w:r>
      <w:r>
        <w:t>район</w:t>
      </w:r>
      <w:r w:rsidR="00C930DF">
        <w:t xml:space="preserve"> Астраханской области</w:t>
      </w:r>
      <w:r>
        <w:t>» (Суриков</w:t>
      </w:r>
      <w:r w:rsidR="00C930DF">
        <w:t>а</w:t>
      </w:r>
      <w:r>
        <w:t xml:space="preserve"> О.В.)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</w:t>
      </w:r>
      <w:r w:rsidRPr="00353121">
        <w:t xml:space="preserve"> </w:t>
      </w:r>
      <w:r w:rsidR="006D6DEB" w:rsidRPr="000840F8">
        <w:rPr>
          <w:rFonts w:eastAsia="Times New Roman" w:cs="Times New Roman"/>
          <w:color w:val="000000"/>
          <w:szCs w:val="28"/>
          <w:lang w:eastAsia="ru-RU"/>
        </w:rPr>
        <w:t>муниципального образования «Черноярский муниципальный район Астраханской области».</w:t>
      </w:r>
    </w:p>
    <w:p w:rsidR="006D6DEB" w:rsidRPr="000840F8" w:rsidRDefault="006D6DEB" w:rsidP="000840F8">
      <w:pPr>
        <w:pStyle w:val="a3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840F8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0840F8">
        <w:rPr>
          <w:rFonts w:eastAsia="Times New Roman" w:cs="Times New Roman"/>
          <w:color w:val="000000"/>
          <w:szCs w:val="28"/>
          <w:lang w:eastAsia="ru-RU"/>
        </w:rPr>
        <w:t xml:space="preserve"> исполнением данного постановления возложить на заместителя </w:t>
      </w:r>
      <w:r w:rsidR="00457054">
        <w:rPr>
          <w:rFonts w:eastAsia="Times New Roman" w:cs="Times New Roman"/>
          <w:color w:val="000000"/>
          <w:szCs w:val="28"/>
          <w:lang w:eastAsia="ru-RU"/>
        </w:rPr>
        <w:t>Г</w:t>
      </w:r>
      <w:r w:rsidRPr="000840F8">
        <w:rPr>
          <w:rFonts w:eastAsia="Times New Roman" w:cs="Times New Roman"/>
          <w:color w:val="000000"/>
          <w:szCs w:val="28"/>
          <w:lang w:eastAsia="ru-RU"/>
        </w:rPr>
        <w:t xml:space="preserve">лавы </w:t>
      </w:r>
      <w:r w:rsidR="00457054">
        <w:rPr>
          <w:rFonts w:eastAsia="Times New Roman" w:cs="Times New Roman"/>
          <w:color w:val="000000"/>
          <w:szCs w:val="28"/>
          <w:lang w:eastAsia="ru-RU"/>
        </w:rPr>
        <w:t xml:space="preserve"> администрации МО</w:t>
      </w:r>
      <w:r w:rsidRPr="000840F8">
        <w:rPr>
          <w:rFonts w:eastAsia="Times New Roman" w:cs="Times New Roman"/>
          <w:color w:val="000000"/>
          <w:szCs w:val="28"/>
          <w:lang w:eastAsia="ru-RU"/>
        </w:rPr>
        <w:t xml:space="preserve"> «Черноярский муниципальный район Астраханской области»</w:t>
      </w:r>
      <w:r w:rsidR="00457054">
        <w:rPr>
          <w:rFonts w:eastAsia="Times New Roman" w:cs="Times New Roman"/>
          <w:color w:val="000000"/>
          <w:szCs w:val="28"/>
          <w:lang w:eastAsia="ru-RU"/>
        </w:rPr>
        <w:t xml:space="preserve"> Якунина М.М.</w:t>
      </w:r>
    </w:p>
    <w:p w:rsidR="00170539" w:rsidRDefault="00170539" w:rsidP="00170539">
      <w:pPr>
        <w:jc w:val="both"/>
      </w:pPr>
    </w:p>
    <w:p w:rsidR="00170539" w:rsidRDefault="00170539" w:rsidP="00170539">
      <w:pPr>
        <w:jc w:val="both"/>
      </w:pPr>
    </w:p>
    <w:p w:rsidR="002A1F72" w:rsidRDefault="00353121" w:rsidP="00E1171F">
      <w:pPr>
        <w:jc w:val="both"/>
      </w:pPr>
      <w:r>
        <w:t xml:space="preserve">Глава района                                                                                    </w:t>
      </w:r>
      <w:proofErr w:type="spellStart"/>
      <w:r w:rsidR="00CF7CF5">
        <w:t>С.И.Никулин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028"/>
      </w:tblGrid>
      <w:tr w:rsidR="002A1F72" w:rsidRPr="00FD2ECD" w:rsidTr="00457054"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237E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Default="002A1F72" w:rsidP="000237E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F72" w:rsidRDefault="00457054" w:rsidP="000237E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72" w:rsidRPr="00FD2ECD" w:rsidRDefault="002A1F72" w:rsidP="000237E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F72" w:rsidRPr="00FD2ECD" w:rsidTr="00457054"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237E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45705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УТВЕРЖДЁН</w:t>
            </w:r>
          </w:p>
        </w:tc>
      </w:tr>
      <w:tr w:rsidR="002A1F72" w:rsidRPr="00FD2ECD" w:rsidTr="00457054"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237E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45705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образования «Черноярский муниципальный район Астраханской области»</w:t>
            </w:r>
          </w:p>
        </w:tc>
      </w:tr>
      <w:tr w:rsidR="002A1F72" w:rsidRPr="00FD2ECD" w:rsidTr="00457054"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2A1F72" w:rsidP="000237E7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72" w:rsidRPr="00FD2ECD" w:rsidRDefault="00457054" w:rsidP="0045705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2A1F72"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26.01.2023</w:t>
            </w:r>
            <w:r w:rsidR="002A1F72" w:rsidRPr="00FD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33</w:t>
            </w:r>
          </w:p>
        </w:tc>
      </w:tr>
    </w:tbl>
    <w:p w:rsidR="002A1F72" w:rsidRPr="00FD2ECD" w:rsidRDefault="002A1F72" w:rsidP="002A1F72">
      <w:pPr>
        <w:shd w:val="clear" w:color="auto" w:fill="FFFFFF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D2EC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008CD" w:rsidRPr="003B779F" w:rsidRDefault="003008CD" w:rsidP="00E1171F">
      <w:pPr>
        <w:jc w:val="both"/>
      </w:pPr>
      <w:r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008CD" w:rsidRPr="003008CD" w:rsidTr="00A350F7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CD" w:rsidRPr="003008CD" w:rsidRDefault="003008CD" w:rsidP="003008C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СПИСОК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межведомственной комиссии по вопросам межнациональных (межэтнических) отношений, укрепления гражданского единства, этнокультурного развития народов, населяющих муниципальное образование 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(далее – межведомственная комиссия)</w:t>
            </w:r>
            <w:bookmarkStart w:id="0" w:name="_GoBack"/>
            <w:bookmarkEnd w:id="0"/>
          </w:p>
        </w:tc>
      </w:tr>
    </w:tbl>
    <w:p w:rsidR="003008CD" w:rsidRPr="003008CD" w:rsidRDefault="003008CD" w:rsidP="003008CD">
      <w:pPr>
        <w:jc w:val="both"/>
        <w:rPr>
          <w:rFonts w:eastAsia="Times New Roman" w:cs="Times New Roman"/>
          <w:szCs w:val="28"/>
          <w:lang w:eastAsia="ru-RU"/>
        </w:rPr>
      </w:pPr>
      <w:r w:rsidRPr="003008CD">
        <w:rPr>
          <w:rFonts w:eastAsia="Times New Roman" w:cs="Times New Roman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008CD" w:rsidRPr="003008CD" w:rsidTr="00A350F7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008CD" w:rsidRPr="003008CD" w:rsidRDefault="003008CD" w:rsidP="003008CD">
      <w:pPr>
        <w:jc w:val="both"/>
        <w:rPr>
          <w:rFonts w:eastAsia="Times New Roman" w:cs="Times New Roman"/>
          <w:szCs w:val="28"/>
          <w:lang w:eastAsia="ru-RU"/>
        </w:rPr>
      </w:pPr>
      <w:r w:rsidRPr="003008CD">
        <w:rPr>
          <w:rFonts w:eastAsia="Times New Roman" w:cs="Times New Roman"/>
          <w:szCs w:val="28"/>
          <w:lang w:eastAsia="ru-RU"/>
        </w:rPr>
        <w:t> 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141"/>
        <w:gridCol w:w="6228"/>
      </w:tblGrid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Никулин Сергей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Иванович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Глава муниципального образования «Черноярский муниципальный район Астраханской области» - руководитель межведомственной комиссии</w:t>
            </w:r>
          </w:p>
        </w:tc>
      </w:tr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Якунин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Михаил Михайлович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Заместитель муниципального образования «Черноярский муниципальный район Астраханской области» - заместитель руководителя межведомственной комиссии</w:t>
            </w:r>
          </w:p>
        </w:tc>
      </w:tr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25"/>
        </w:trPr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Борисов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Заведующий сектором по работе с населением администрации муниципального образования «Черноярский муниципальный район Астраханской области» - секретарь межведомственной комиссии</w:t>
            </w:r>
          </w:p>
        </w:tc>
      </w:tr>
      <w:tr w:rsidR="003008CD" w:rsidRPr="003008CD" w:rsidTr="00A350F7">
        <w:tc>
          <w:tcPr>
            <w:tcW w:w="3598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15"/>
        </w:trPr>
        <w:tc>
          <w:tcPr>
            <w:tcW w:w="982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b/>
                <w:szCs w:val="28"/>
                <w:lang w:eastAsia="ru-RU"/>
              </w:rPr>
              <w:t>Члены межведомственной комиссии:</w:t>
            </w:r>
          </w:p>
        </w:tc>
      </w:tr>
      <w:tr w:rsidR="003008CD" w:rsidRPr="003008CD" w:rsidTr="00A350F7">
        <w:trPr>
          <w:trHeight w:val="15"/>
        </w:trPr>
        <w:tc>
          <w:tcPr>
            <w:tcW w:w="9826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Бульдин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Директор МБУК «Центр культуры и библиотечного обслуживания Черноярского района», атаман Черноярского станичного казачьего общества </w:t>
            </w: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Шевченко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Евгений Васильевич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Голованёв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lastRenderedPageBreak/>
              <w:t>Виктор Иванович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Ковалёва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Ольга Николаевна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Решетников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Андрей Андреевич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Чернов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Евгений Павлович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Доброскокин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Виктор Владимирович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Шишкин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Павел Васильевич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Борисов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Александр Владимирович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lastRenderedPageBreak/>
              <w:t>Глава муниципального образования «Сельское поселение Село Ушаковка Черноярского муниципального района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Помощник главы муниципального образования </w:t>
            </w:r>
            <w:r w:rsidRPr="003008CD">
              <w:rPr>
                <w:rFonts w:eastAsia="Times New Roman" w:cs="Times New Roman"/>
                <w:szCs w:val="28"/>
                <w:lang w:eastAsia="ru-RU"/>
              </w:rPr>
              <w:lastRenderedPageBreak/>
              <w:t>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Помощник главы муниципального образования 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Помощник главы муниципального образования 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Помощник главы муниципального образования 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Помощник главы муниципального образования 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Представитель главы муниципального образования «Черноярский муниципальный район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Представитель главы муниципального образования «Черноярский муниципальный район Астраханской области»</w:t>
            </w:r>
          </w:p>
        </w:tc>
      </w:tr>
      <w:tr w:rsidR="003008CD" w:rsidRPr="003008CD" w:rsidTr="00A350F7">
        <w:trPr>
          <w:trHeight w:val="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1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930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Крахмалева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Татьяна Вячеславовна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Начальник управления образования администрации муниципального образования «Черноярский  муниципального района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008CD" w:rsidRPr="003008CD" w:rsidTr="00A350F7">
        <w:trPr>
          <w:trHeight w:val="1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Мурыгина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Наталья Юрьевна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Директор ГАПОУ АО «Черноярский губернский колледж» 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43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Кравцов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Андрей Михайлович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Чернышов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Вячеслав Николаевич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Козин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Сергей Валентинович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Коротенко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Михаил Анатольевич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Шутова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Елена Викторовна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Мальков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Дмитрий Федорович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Алханова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Айжамал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Баймуратовна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Журавко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Юлия Александровна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Ананьева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Татьяна Михайловна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Священник</w:t>
            </w: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Алексей (Одинец </w:t>
            </w:r>
            <w:proofErr w:type="gram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008CD">
              <w:rPr>
                <w:rFonts w:eastAsia="Times New Roman" w:cs="Times New Roman"/>
                <w:szCs w:val="28"/>
                <w:lang w:eastAsia="ru-RU"/>
              </w:rPr>
              <w:t>Алексей Владимирович)</w:t>
            </w:r>
            <w:proofErr w:type="gram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Эстомиров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Имран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Исаевич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Магерамов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Яшар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Ильясович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Оганесян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Спартак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Анушаванович</w:t>
            </w:r>
            <w:proofErr w:type="spellEnd"/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lastRenderedPageBreak/>
              <w:t>Начальник правового управления администрации муниципального образования «Черноярский  муниципального района Астраханской области»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Начальник ОМВД России  по Черноярскому району 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Начальник ОВМ ОМВД России  по Черноярскому району 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Директор МБУ «Центр патриотического воспитания молодежи и казачества «Патриот» 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Директор ГКУ АО «Центр социальной поддержки населения Черноярского района»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Директор ОГКУ «Центр занятости населения Черноярского района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Главный редактор МУ «Редакция газеты «Черноярский вестник «Волжанка»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делам молодёжи и казачества администрации муниципального образования «Черноярский  муниципального района Астраханской области»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Филиал  Астраханского государственного объединенного историко-архитектурного музея заповедника «Историко-краеведческий  музей с. Черный Яр»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Настоятель Православного Прихода  Храма Святых Апостолов Петра и Павла с. Чёрный Яр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чеченской диаспоры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Представитель азербайджанской  национальной группы 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армянской национальной группы  </w:t>
            </w:r>
            <w:r w:rsidRPr="003008CD">
              <w:rPr>
                <w:rFonts w:eastAsia="Times New Roman" w:cs="Times New Roman"/>
                <w:szCs w:val="28"/>
                <w:lang w:eastAsia="ru-RU"/>
              </w:rPr>
              <w:lastRenderedPageBreak/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43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rPr>
          <w:trHeight w:val="2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Алиев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Сардар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турецкой диаспоры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008CD" w:rsidRPr="003008CD" w:rsidTr="00A350F7">
        <w:trPr>
          <w:trHeight w:val="225"/>
        </w:trPr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Бембеев Валерий Сергеевич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Представитель калмыцкой национальной группы (по согласованию)</w:t>
            </w: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Романчук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Матвей Матвеевич</w:t>
            </w: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украинской диаспоры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Сагиев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Александр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Калыкович</w:t>
            </w:r>
            <w:proofErr w:type="spellEnd"/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казахской национальной группы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Самитов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Растям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Зартынович</w:t>
            </w:r>
            <w:proofErr w:type="spellEnd"/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татарской диаспоры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Халадаев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Магомед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Аглавович</w:t>
            </w:r>
            <w:proofErr w:type="spellEnd"/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Представитель дагестанской диаспоры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008CD" w:rsidRPr="003008CD" w:rsidTr="00A350F7">
        <w:tc>
          <w:tcPr>
            <w:tcW w:w="345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Шегай</w:t>
            </w:r>
            <w:proofErr w:type="spellEnd"/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Георгий Николаевич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Тавберидзе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Зезва</w:t>
            </w:r>
            <w:proofErr w:type="spellEnd"/>
            <w:r w:rsidRPr="003008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008CD">
              <w:rPr>
                <w:rFonts w:eastAsia="Times New Roman" w:cs="Times New Roman"/>
                <w:szCs w:val="28"/>
                <w:lang w:eastAsia="ru-RU"/>
              </w:rPr>
              <w:t>Габриэллович</w:t>
            </w:r>
            <w:proofErr w:type="spellEnd"/>
          </w:p>
        </w:tc>
        <w:tc>
          <w:tcPr>
            <w:tcW w:w="6369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Представитель корейской национальной группы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Грузинская национальная группа (с. Солодники)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008C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3008CD" w:rsidRPr="003008CD" w:rsidRDefault="003008CD" w:rsidP="003008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008CD" w:rsidRPr="003008CD" w:rsidRDefault="003008CD" w:rsidP="003008CD">
      <w:pPr>
        <w:jc w:val="both"/>
        <w:rPr>
          <w:rFonts w:eastAsia="Times New Roman" w:cs="Times New Roman"/>
          <w:szCs w:val="28"/>
          <w:lang w:eastAsia="ru-RU"/>
        </w:rPr>
      </w:pPr>
    </w:p>
    <w:p w:rsidR="002A1F72" w:rsidRPr="003B779F" w:rsidRDefault="002A1F72" w:rsidP="00E1171F">
      <w:pPr>
        <w:jc w:val="both"/>
      </w:pPr>
    </w:p>
    <w:sectPr w:rsidR="002A1F72" w:rsidRPr="003B779F" w:rsidSect="00084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hybridMultilevel"/>
    <w:tmpl w:val="77E2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237E7"/>
    <w:rsid w:val="000840F8"/>
    <w:rsid w:val="000D7064"/>
    <w:rsid w:val="0011054A"/>
    <w:rsid w:val="00170539"/>
    <w:rsid w:val="00183202"/>
    <w:rsid w:val="002A1F72"/>
    <w:rsid w:val="003008CD"/>
    <w:rsid w:val="0031122E"/>
    <w:rsid w:val="003236AB"/>
    <w:rsid w:val="00353121"/>
    <w:rsid w:val="00370619"/>
    <w:rsid w:val="003B779F"/>
    <w:rsid w:val="003F2B75"/>
    <w:rsid w:val="004323F4"/>
    <w:rsid w:val="0045226D"/>
    <w:rsid w:val="00457054"/>
    <w:rsid w:val="00466B83"/>
    <w:rsid w:val="0047124A"/>
    <w:rsid w:val="004834BA"/>
    <w:rsid w:val="004C7179"/>
    <w:rsid w:val="004F00AD"/>
    <w:rsid w:val="005A7A68"/>
    <w:rsid w:val="00602BA4"/>
    <w:rsid w:val="006D6DEB"/>
    <w:rsid w:val="00765F4D"/>
    <w:rsid w:val="00774EF0"/>
    <w:rsid w:val="007E3BD3"/>
    <w:rsid w:val="0086604F"/>
    <w:rsid w:val="00933211"/>
    <w:rsid w:val="009A7BF1"/>
    <w:rsid w:val="00A25058"/>
    <w:rsid w:val="00A35478"/>
    <w:rsid w:val="00AF063A"/>
    <w:rsid w:val="00B15849"/>
    <w:rsid w:val="00BC5831"/>
    <w:rsid w:val="00C930DF"/>
    <w:rsid w:val="00CA236E"/>
    <w:rsid w:val="00CF7CF5"/>
    <w:rsid w:val="00D369EB"/>
    <w:rsid w:val="00E1171F"/>
    <w:rsid w:val="00F179CA"/>
    <w:rsid w:val="00F32964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22CC-1987-439B-95F4-014B4E99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БорисовАВ</dc:creator>
  <cp:lastModifiedBy>ОргОтделЗ</cp:lastModifiedBy>
  <cp:revision>2</cp:revision>
  <cp:lastPrinted>2023-01-31T10:08:00Z</cp:lastPrinted>
  <dcterms:created xsi:type="dcterms:W3CDTF">2023-01-31T10:10:00Z</dcterms:created>
  <dcterms:modified xsi:type="dcterms:W3CDTF">2023-01-31T10:10:00Z</dcterms:modified>
</cp:coreProperties>
</file>