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04A" w:rsidRDefault="00E86CFB" w:rsidP="00E86CFB">
      <w:pPr>
        <w:shd w:val="clear" w:color="auto" w:fill="FFFFFF"/>
        <w:spacing w:before="254"/>
        <w:ind w:right="48"/>
      </w:pPr>
      <w:r>
        <w:rPr>
          <w:color w:val="000000"/>
          <w:spacing w:val="10"/>
          <w:position w:val="2"/>
          <w:sz w:val="42"/>
          <w:szCs w:val="42"/>
        </w:rPr>
        <w:t xml:space="preserve"> </w:t>
      </w:r>
      <w:r>
        <w:rPr>
          <w:color w:val="000000"/>
          <w:spacing w:val="6"/>
          <w:sz w:val="28"/>
          <w:szCs w:val="28"/>
        </w:rPr>
        <w:t xml:space="preserve"> </w:t>
      </w:r>
    </w:p>
    <w:p w:rsidR="00E86CFB" w:rsidRDefault="00E86CFB" w:rsidP="00E86CFB">
      <w:pPr>
        <w:jc w:val="center"/>
        <w:rPr>
          <w:b/>
          <w:color w:val="000000"/>
          <w:sz w:val="40"/>
        </w:rPr>
      </w:pPr>
      <w:r>
        <w:rPr>
          <w:noProof/>
        </w:rPr>
        <w:drawing>
          <wp:inline distT="0" distB="0" distL="0" distR="0">
            <wp:extent cx="770255" cy="914400"/>
            <wp:effectExtent l="0" t="0" r="0" b="0"/>
            <wp:docPr id="2" name="Рисунок 2" descr="Описание: Описание: Описание: 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герб ч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76000" contrast="10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CFB" w:rsidRDefault="00E86CFB" w:rsidP="00E86CFB">
      <w:pPr>
        <w:widowControl/>
        <w:autoSpaceDE/>
        <w:adjustRightInd/>
        <w:jc w:val="center"/>
        <w:rPr>
          <w:b/>
          <w:color w:val="000000"/>
          <w:sz w:val="40"/>
        </w:rPr>
      </w:pPr>
      <w:r>
        <w:rPr>
          <w:b/>
          <w:color w:val="000000"/>
          <w:sz w:val="40"/>
        </w:rPr>
        <w:t>ПОСТАНОВЛЕНИЕ</w:t>
      </w:r>
    </w:p>
    <w:p w:rsidR="00E86CFB" w:rsidRDefault="00E86CFB" w:rsidP="00E86CFB">
      <w:pPr>
        <w:widowControl/>
        <w:autoSpaceDE/>
        <w:adjustRightInd/>
        <w:jc w:val="center"/>
        <w:rPr>
          <w:b/>
          <w:color w:val="000000"/>
          <w:sz w:val="24"/>
        </w:rPr>
      </w:pPr>
    </w:p>
    <w:p w:rsidR="00E86CFB" w:rsidRDefault="00E86CFB" w:rsidP="00E86CFB">
      <w:pPr>
        <w:widowControl/>
        <w:autoSpaceDE/>
        <w:adjustRightInd/>
        <w:spacing w:line="360" w:lineRule="auto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АДМИНИСТРАЦИИ МУНИЦИПАЛЬНОГО ОБРАЗОВАНИЯ</w:t>
      </w:r>
      <w:r>
        <w:rPr>
          <w:b/>
          <w:color w:val="000000"/>
          <w:sz w:val="28"/>
        </w:rPr>
        <w:br/>
        <w:t>«ЧЕРНОЯРСКИЙ РАЙОН»</w:t>
      </w:r>
    </w:p>
    <w:p w:rsidR="00E86CFB" w:rsidRDefault="00E86CFB" w:rsidP="00E86CFB">
      <w:pPr>
        <w:widowControl/>
        <w:autoSpaceDE/>
        <w:adjustRightInd/>
        <w:spacing w:line="360" w:lineRule="auto"/>
        <w:jc w:val="center"/>
        <w:rPr>
          <w:color w:val="000000"/>
          <w:sz w:val="28"/>
        </w:rPr>
      </w:pPr>
      <w:r>
        <w:rPr>
          <w:color w:val="000000"/>
          <w:sz w:val="28"/>
        </w:rPr>
        <w:t>АСТРАХАНСКОЙ ОБЛАСТИ</w:t>
      </w:r>
    </w:p>
    <w:p w:rsidR="00E86CFB" w:rsidRDefault="00E86CFB" w:rsidP="00E86CFB">
      <w:pPr>
        <w:widowControl/>
        <w:autoSpaceDE/>
        <w:adjustRightInd/>
        <w:ind w:left="567"/>
        <w:rPr>
          <w:i/>
        </w:rPr>
      </w:pPr>
    </w:p>
    <w:p w:rsidR="00E86CFB" w:rsidRDefault="00E86CFB" w:rsidP="00E86CFB">
      <w:pPr>
        <w:widowControl/>
        <w:autoSpaceDE/>
        <w:adjustRightInd/>
        <w:rPr>
          <w:sz w:val="28"/>
          <w:u w:val="single"/>
        </w:rPr>
      </w:pPr>
      <w:r>
        <w:rPr>
          <w:sz w:val="28"/>
          <w:u w:val="single"/>
        </w:rPr>
        <w:t>от 12.10.2022г. № 23</w:t>
      </w:r>
      <w:r>
        <w:rPr>
          <w:sz w:val="28"/>
          <w:u w:val="single"/>
        </w:rPr>
        <w:t>3</w:t>
      </w:r>
      <w:r>
        <w:rPr>
          <w:sz w:val="28"/>
          <w:u w:val="single"/>
        </w:rPr>
        <w:t xml:space="preserve">  </w:t>
      </w:r>
    </w:p>
    <w:p w:rsidR="00E86CFB" w:rsidRDefault="00E86CFB" w:rsidP="00E86CFB">
      <w:pPr>
        <w:widowControl/>
        <w:autoSpaceDE/>
        <w:adjustRightInd/>
        <w:rPr>
          <w:i/>
          <w:sz w:val="28"/>
        </w:rPr>
      </w:pPr>
      <w:r>
        <w:rPr>
          <w:b/>
          <w:sz w:val="28"/>
        </w:rPr>
        <w:t xml:space="preserve">        </w:t>
      </w:r>
      <w:r>
        <w:rPr>
          <w:sz w:val="28"/>
        </w:rPr>
        <w:t>с. Черный Яр</w:t>
      </w:r>
    </w:p>
    <w:p w:rsidR="00E86CFB" w:rsidRDefault="00E86CFB" w:rsidP="00E86CFB">
      <w:pPr>
        <w:shd w:val="clear" w:color="auto" w:fill="FFFFFF"/>
        <w:spacing w:line="317" w:lineRule="exact"/>
        <w:ind w:left="557"/>
        <w:rPr>
          <w:color w:val="000000"/>
          <w:spacing w:val="-1"/>
          <w:sz w:val="28"/>
          <w:szCs w:val="28"/>
        </w:rPr>
      </w:pPr>
    </w:p>
    <w:p w:rsidR="0017004A" w:rsidRDefault="0017004A" w:rsidP="0017004A">
      <w:pPr>
        <w:shd w:val="clear" w:color="auto" w:fill="FFFFFF"/>
        <w:tabs>
          <w:tab w:val="left" w:pos="6624"/>
        </w:tabs>
        <w:spacing w:before="5" w:line="317" w:lineRule="exact"/>
        <w:ind w:left="5"/>
        <w:rPr>
          <w:sz w:val="28"/>
          <w:szCs w:val="28"/>
        </w:rPr>
      </w:pPr>
      <w:r w:rsidRPr="005F257F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5F25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утверждении схемы теплоснабжения </w:t>
      </w:r>
    </w:p>
    <w:p w:rsidR="0017004A" w:rsidRDefault="0017004A" w:rsidP="0017004A">
      <w:pPr>
        <w:shd w:val="clear" w:color="auto" w:fill="FFFFFF"/>
        <w:tabs>
          <w:tab w:val="left" w:pos="6624"/>
        </w:tabs>
        <w:spacing w:before="5" w:line="317" w:lineRule="exact"/>
        <w:ind w:left="5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оды</w:t>
      </w:r>
      <w:proofErr w:type="spellEnd"/>
      <w:r>
        <w:rPr>
          <w:sz w:val="28"/>
          <w:szCs w:val="28"/>
        </w:rPr>
        <w:t xml:space="preserve"> и актуализированных схем </w:t>
      </w:r>
    </w:p>
    <w:p w:rsidR="0017004A" w:rsidRDefault="0017004A" w:rsidP="0017004A">
      <w:pPr>
        <w:shd w:val="clear" w:color="auto" w:fill="FFFFFF"/>
        <w:tabs>
          <w:tab w:val="left" w:pos="6624"/>
        </w:tabs>
        <w:spacing w:before="5" w:line="317" w:lineRule="exact"/>
        <w:ind w:left="5"/>
        <w:rPr>
          <w:sz w:val="28"/>
          <w:szCs w:val="28"/>
        </w:rPr>
      </w:pPr>
      <w:r>
        <w:rPr>
          <w:sz w:val="28"/>
          <w:szCs w:val="28"/>
        </w:rPr>
        <w:t>теплоснабжения сёл Зубовка</w:t>
      </w:r>
    </w:p>
    <w:p w:rsidR="0017004A" w:rsidRPr="005F257F" w:rsidRDefault="0017004A" w:rsidP="0017004A">
      <w:pPr>
        <w:shd w:val="clear" w:color="auto" w:fill="FFFFFF"/>
        <w:tabs>
          <w:tab w:val="left" w:pos="6624"/>
        </w:tabs>
        <w:spacing w:before="5" w:line="317" w:lineRule="exact"/>
        <w:ind w:left="5"/>
        <w:rPr>
          <w:sz w:val="28"/>
          <w:szCs w:val="28"/>
        </w:rPr>
      </w:pPr>
      <w:r>
        <w:rPr>
          <w:sz w:val="28"/>
          <w:szCs w:val="28"/>
        </w:rPr>
        <w:t>Ушаковка и Солодники</w:t>
      </w:r>
      <w:r w:rsidRPr="005F257F">
        <w:rPr>
          <w:sz w:val="28"/>
          <w:szCs w:val="28"/>
        </w:rPr>
        <w:tab/>
      </w:r>
    </w:p>
    <w:p w:rsidR="0017004A" w:rsidRDefault="0017004A" w:rsidP="0017004A">
      <w:pPr>
        <w:shd w:val="clear" w:color="auto" w:fill="FFFFFF"/>
        <w:tabs>
          <w:tab w:val="left" w:pos="6624"/>
        </w:tabs>
        <w:spacing w:before="5" w:line="317" w:lineRule="exact"/>
        <w:ind w:left="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17004A" w:rsidRDefault="0017004A" w:rsidP="0017004A">
      <w:pPr>
        <w:shd w:val="clear" w:color="auto" w:fill="FFFFFF"/>
        <w:tabs>
          <w:tab w:val="left" w:pos="1018"/>
        </w:tabs>
        <w:jc w:val="both"/>
        <w:rPr>
          <w:color w:val="000000"/>
          <w:spacing w:val="5"/>
          <w:sz w:val="28"/>
          <w:szCs w:val="28"/>
        </w:rPr>
      </w:pPr>
      <w:r w:rsidRPr="00B6559C">
        <w:rPr>
          <w:color w:val="000000"/>
          <w:spacing w:val="2"/>
          <w:sz w:val="28"/>
          <w:szCs w:val="28"/>
        </w:rPr>
        <w:t xml:space="preserve">             </w:t>
      </w:r>
      <w:proofErr w:type="gramStart"/>
      <w:r w:rsidRPr="008C2450">
        <w:rPr>
          <w:color w:val="000000"/>
          <w:spacing w:val="5"/>
          <w:sz w:val="28"/>
          <w:szCs w:val="28"/>
        </w:rPr>
        <w:t xml:space="preserve">В соответствии с </w:t>
      </w:r>
      <w:r>
        <w:rPr>
          <w:color w:val="000000"/>
          <w:spacing w:val="5"/>
          <w:sz w:val="28"/>
          <w:szCs w:val="28"/>
        </w:rPr>
        <w:t xml:space="preserve">Федеральным Законом от 27.07.2010 № 190 «О теплоснабжении», </w:t>
      </w:r>
      <w:r w:rsidRPr="008C2450">
        <w:rPr>
          <w:color w:val="000000"/>
          <w:spacing w:val="5"/>
          <w:sz w:val="28"/>
          <w:szCs w:val="28"/>
        </w:rPr>
        <w:t>постановлением Правите</w:t>
      </w:r>
      <w:r>
        <w:rPr>
          <w:color w:val="000000"/>
          <w:spacing w:val="5"/>
          <w:sz w:val="28"/>
          <w:szCs w:val="28"/>
        </w:rPr>
        <w:t>льства Российской Федерации от 05.09.2013</w:t>
      </w:r>
      <w:r w:rsidRPr="008C2450">
        <w:rPr>
          <w:color w:val="000000"/>
          <w:spacing w:val="5"/>
          <w:sz w:val="28"/>
          <w:szCs w:val="28"/>
        </w:rPr>
        <w:t xml:space="preserve"> №</w:t>
      </w:r>
      <w:r>
        <w:rPr>
          <w:color w:val="000000"/>
          <w:spacing w:val="5"/>
          <w:sz w:val="28"/>
          <w:szCs w:val="28"/>
        </w:rPr>
        <w:t xml:space="preserve"> 782 «О</w:t>
      </w:r>
      <w:r w:rsidRPr="008C2450"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>схемах водоснабжения и водоотведения», п</w:t>
      </w:r>
      <w:r>
        <w:rPr>
          <w:color w:val="000000"/>
          <w:sz w:val="28"/>
          <w:szCs w:val="28"/>
          <w:shd w:val="clear" w:color="auto" w:fill="FBFBFB"/>
        </w:rPr>
        <w:t>остановление Правительства РФ от 22.02.2012 N 154 (ред. от 16.03.2019) «О требованиях к схемам теплоснабжения, порядку их разработки и утверждения» и в виду проведённых общественных обсуждений и публичных слушаний администрация муниципального образования «Черноярский район»</w:t>
      </w:r>
      <w:r w:rsidR="00E86CFB">
        <w:rPr>
          <w:color w:val="000000"/>
          <w:sz w:val="28"/>
          <w:szCs w:val="28"/>
          <w:shd w:val="clear" w:color="auto" w:fill="FBFBFB"/>
        </w:rPr>
        <w:t xml:space="preserve"> </w:t>
      </w:r>
      <w:r>
        <w:rPr>
          <w:color w:val="000000"/>
          <w:sz w:val="28"/>
          <w:szCs w:val="28"/>
          <w:shd w:val="clear" w:color="auto" w:fill="FBFBFB"/>
        </w:rPr>
        <w:t>ПОСТАНОВЛЯЕТ</w:t>
      </w:r>
      <w:r w:rsidR="00E86CFB">
        <w:rPr>
          <w:color w:val="000000"/>
          <w:sz w:val="28"/>
          <w:szCs w:val="28"/>
          <w:shd w:val="clear" w:color="auto" w:fill="FBFBFB"/>
        </w:rPr>
        <w:t>:</w:t>
      </w:r>
      <w:proofErr w:type="gramEnd"/>
    </w:p>
    <w:p w:rsidR="0017004A" w:rsidRDefault="0017004A" w:rsidP="0017004A">
      <w:pPr>
        <w:shd w:val="clear" w:color="auto" w:fill="FFFFFF"/>
        <w:tabs>
          <w:tab w:val="left" w:pos="0"/>
        </w:tabs>
        <w:jc w:val="both"/>
        <w:rPr>
          <w:color w:val="000000"/>
          <w:spacing w:val="6"/>
          <w:sz w:val="28"/>
          <w:szCs w:val="28"/>
        </w:rPr>
      </w:pPr>
      <w:r w:rsidRPr="00A5461E">
        <w:rPr>
          <w:color w:val="000000"/>
          <w:spacing w:val="6"/>
          <w:sz w:val="28"/>
          <w:szCs w:val="28"/>
        </w:rPr>
        <w:tab/>
        <w:t>1</w:t>
      </w:r>
      <w:r>
        <w:rPr>
          <w:color w:val="000000"/>
          <w:spacing w:val="6"/>
          <w:sz w:val="28"/>
          <w:szCs w:val="28"/>
        </w:rPr>
        <w:t xml:space="preserve">. Утвердить схему теплоснабжения </w:t>
      </w:r>
      <w:proofErr w:type="spellStart"/>
      <w:r>
        <w:rPr>
          <w:color w:val="000000"/>
          <w:spacing w:val="6"/>
          <w:sz w:val="28"/>
          <w:szCs w:val="28"/>
        </w:rPr>
        <w:t>с</w:t>
      </w:r>
      <w:proofErr w:type="gramStart"/>
      <w:r>
        <w:rPr>
          <w:color w:val="000000"/>
          <w:spacing w:val="6"/>
          <w:sz w:val="28"/>
          <w:szCs w:val="28"/>
        </w:rPr>
        <w:t>.П</w:t>
      </w:r>
      <w:proofErr w:type="gramEnd"/>
      <w:r>
        <w:rPr>
          <w:color w:val="000000"/>
          <w:spacing w:val="6"/>
          <w:sz w:val="28"/>
          <w:szCs w:val="28"/>
        </w:rPr>
        <w:t>оды</w:t>
      </w:r>
      <w:proofErr w:type="spellEnd"/>
      <w:r>
        <w:rPr>
          <w:color w:val="000000"/>
          <w:spacing w:val="6"/>
          <w:sz w:val="28"/>
          <w:szCs w:val="28"/>
        </w:rPr>
        <w:t xml:space="preserve"> и актуализированные схемы теплоснабжения сёл Зубовка, Солодники</w:t>
      </w:r>
      <w:r w:rsidRPr="00B64173"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pacing w:val="6"/>
          <w:sz w:val="28"/>
          <w:szCs w:val="28"/>
        </w:rPr>
        <w:t>и Ушаковка.</w:t>
      </w:r>
    </w:p>
    <w:p w:rsidR="0017004A" w:rsidRDefault="0017004A" w:rsidP="0017004A">
      <w:pPr>
        <w:shd w:val="clear" w:color="auto" w:fill="FFFFFF"/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         </w:t>
      </w:r>
      <w:r>
        <w:rPr>
          <w:color w:val="000000"/>
          <w:spacing w:val="-10"/>
          <w:sz w:val="28"/>
          <w:szCs w:val="28"/>
        </w:rPr>
        <w:t>2</w:t>
      </w:r>
      <w:r w:rsidRPr="008C2450">
        <w:rPr>
          <w:color w:val="000000"/>
          <w:spacing w:val="-10"/>
          <w:sz w:val="28"/>
          <w:szCs w:val="28"/>
        </w:rPr>
        <w:t>.</w:t>
      </w:r>
      <w:r>
        <w:rPr>
          <w:color w:val="000000"/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Организационному отделу</w:t>
      </w:r>
      <w:r w:rsidRPr="007C0E41">
        <w:rPr>
          <w:sz w:val="28"/>
          <w:szCs w:val="28"/>
        </w:rPr>
        <w:t xml:space="preserve"> администрации МО «Черноярский район» (</w:t>
      </w:r>
      <w:r>
        <w:rPr>
          <w:sz w:val="28"/>
          <w:szCs w:val="28"/>
        </w:rPr>
        <w:t>Сурикова</w:t>
      </w:r>
      <w:r w:rsidRPr="007C0E41">
        <w:rPr>
          <w:sz w:val="28"/>
          <w:szCs w:val="28"/>
        </w:rPr>
        <w:t xml:space="preserve"> </w:t>
      </w:r>
      <w:r>
        <w:rPr>
          <w:sz w:val="28"/>
          <w:szCs w:val="28"/>
        </w:rPr>
        <w:t>О.</w:t>
      </w:r>
      <w:r w:rsidRPr="007C0E41">
        <w:rPr>
          <w:sz w:val="28"/>
          <w:szCs w:val="28"/>
        </w:rPr>
        <w:t>В.) опубликовать настоящее постановление</w:t>
      </w:r>
      <w:r>
        <w:rPr>
          <w:sz w:val="28"/>
          <w:szCs w:val="28"/>
        </w:rPr>
        <w:t xml:space="preserve">, а также схему </w:t>
      </w:r>
      <w:r>
        <w:rPr>
          <w:color w:val="000000"/>
          <w:spacing w:val="6"/>
          <w:sz w:val="28"/>
          <w:szCs w:val="28"/>
        </w:rPr>
        <w:t xml:space="preserve">теплоснабжения </w:t>
      </w:r>
      <w:proofErr w:type="spellStart"/>
      <w:r>
        <w:rPr>
          <w:color w:val="000000"/>
          <w:spacing w:val="6"/>
          <w:sz w:val="28"/>
          <w:szCs w:val="28"/>
        </w:rPr>
        <w:t>с</w:t>
      </w:r>
      <w:proofErr w:type="gramStart"/>
      <w:r>
        <w:rPr>
          <w:color w:val="000000"/>
          <w:spacing w:val="6"/>
          <w:sz w:val="28"/>
          <w:szCs w:val="28"/>
        </w:rPr>
        <w:t>.П</w:t>
      </w:r>
      <w:proofErr w:type="gramEnd"/>
      <w:r>
        <w:rPr>
          <w:color w:val="000000"/>
          <w:spacing w:val="6"/>
          <w:sz w:val="28"/>
          <w:szCs w:val="28"/>
        </w:rPr>
        <w:t>оды</w:t>
      </w:r>
      <w:proofErr w:type="spellEnd"/>
      <w:r>
        <w:rPr>
          <w:color w:val="000000"/>
          <w:spacing w:val="6"/>
          <w:sz w:val="28"/>
          <w:szCs w:val="28"/>
        </w:rPr>
        <w:t xml:space="preserve"> и актуализированные схемы теплоснабжения сёл Зубовка, Солодники</w:t>
      </w:r>
      <w:r w:rsidRPr="00B64173"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pacing w:val="6"/>
          <w:sz w:val="28"/>
          <w:szCs w:val="28"/>
        </w:rPr>
        <w:t>и Ушаковка</w:t>
      </w:r>
      <w:r w:rsidRPr="007C0E41">
        <w:rPr>
          <w:sz w:val="28"/>
          <w:szCs w:val="28"/>
        </w:rPr>
        <w:t xml:space="preserve"> путем размещения на официальном сайте администрации МО «Черноярский район».</w:t>
      </w:r>
      <w:r w:rsidRPr="008C2450">
        <w:rPr>
          <w:color w:val="000000"/>
          <w:sz w:val="28"/>
          <w:szCs w:val="28"/>
        </w:rPr>
        <w:tab/>
      </w:r>
    </w:p>
    <w:p w:rsidR="0017004A" w:rsidRPr="008C2450" w:rsidRDefault="0017004A" w:rsidP="0017004A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3. </w:t>
      </w:r>
      <w:proofErr w:type="gramStart"/>
      <w:r w:rsidRPr="008C2450">
        <w:rPr>
          <w:color w:val="000000"/>
          <w:spacing w:val="4"/>
          <w:sz w:val="28"/>
          <w:szCs w:val="28"/>
        </w:rPr>
        <w:t>Контроль за</w:t>
      </w:r>
      <w:proofErr w:type="gramEnd"/>
      <w:r w:rsidRPr="008C2450">
        <w:rPr>
          <w:color w:val="000000"/>
          <w:spacing w:val="4"/>
          <w:sz w:val="28"/>
          <w:szCs w:val="28"/>
        </w:rPr>
        <w:t xml:space="preserve"> исполнением </w:t>
      </w:r>
      <w:r>
        <w:rPr>
          <w:color w:val="000000"/>
          <w:spacing w:val="4"/>
          <w:sz w:val="28"/>
          <w:szCs w:val="28"/>
        </w:rPr>
        <w:t>распоряжения</w:t>
      </w:r>
      <w:r w:rsidRPr="008C2450"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>оставляю за собой</w:t>
      </w:r>
      <w:r>
        <w:rPr>
          <w:color w:val="000000"/>
          <w:spacing w:val="6"/>
          <w:sz w:val="28"/>
          <w:szCs w:val="28"/>
        </w:rPr>
        <w:t>.</w:t>
      </w:r>
    </w:p>
    <w:p w:rsidR="0017004A" w:rsidRDefault="0017004A" w:rsidP="0017004A">
      <w:pPr>
        <w:shd w:val="clear" w:color="auto" w:fill="FFFFFF"/>
        <w:tabs>
          <w:tab w:val="left" w:pos="1018"/>
        </w:tabs>
        <w:spacing w:after="370" w:line="322" w:lineRule="exac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17004A" w:rsidRDefault="0017004A" w:rsidP="00E86CFB">
      <w:pPr>
        <w:shd w:val="clear" w:color="auto" w:fill="FFFFFF"/>
        <w:tabs>
          <w:tab w:val="left" w:pos="1018"/>
        </w:tabs>
        <w:spacing w:after="370" w:line="322" w:lineRule="exact"/>
        <w:rPr>
          <w:color w:val="000000"/>
          <w:spacing w:val="10"/>
          <w:position w:val="2"/>
          <w:sz w:val="42"/>
          <w:szCs w:val="42"/>
        </w:rPr>
      </w:pPr>
      <w:bookmarkStart w:id="0" w:name="_GoBack"/>
      <w:bookmarkEnd w:id="0"/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E86CFB">
        <w:rPr>
          <w:sz w:val="28"/>
          <w:szCs w:val="28"/>
        </w:rPr>
        <w:t>Г</w:t>
      </w:r>
      <w:r>
        <w:rPr>
          <w:sz w:val="28"/>
          <w:szCs w:val="28"/>
        </w:rPr>
        <w:t>лавы</w:t>
      </w:r>
      <w:r w:rsidRPr="0017151D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                                                                           С.И. Никулин</w:t>
      </w:r>
    </w:p>
    <w:p w:rsidR="0017004A" w:rsidRDefault="0017004A" w:rsidP="0017004A">
      <w:pPr>
        <w:shd w:val="clear" w:color="auto" w:fill="FFFFFF"/>
        <w:spacing w:before="408" w:line="398" w:lineRule="exact"/>
        <w:ind w:right="86"/>
        <w:jc w:val="center"/>
        <w:rPr>
          <w:color w:val="000000"/>
          <w:spacing w:val="10"/>
          <w:position w:val="2"/>
          <w:sz w:val="42"/>
          <w:szCs w:val="42"/>
        </w:rPr>
      </w:pPr>
    </w:p>
    <w:p w:rsidR="005875E7" w:rsidRDefault="005875E7"/>
    <w:sectPr w:rsidR="005875E7" w:rsidSect="00E86CF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04A"/>
    <w:rsid w:val="0017004A"/>
    <w:rsid w:val="005875E7"/>
    <w:rsid w:val="00E8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04A"/>
    <w:pPr>
      <w:widowControl w:val="0"/>
      <w:autoSpaceDE w:val="0"/>
      <w:autoSpaceDN w:val="0"/>
      <w:adjustRightInd w:val="0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C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04A"/>
    <w:pPr>
      <w:widowControl w:val="0"/>
      <w:autoSpaceDE w:val="0"/>
      <w:autoSpaceDN w:val="0"/>
      <w:adjustRightInd w:val="0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C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3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JKHBR</dc:creator>
  <cp:lastModifiedBy>ОргОтделЗ</cp:lastModifiedBy>
  <cp:revision>2</cp:revision>
  <dcterms:created xsi:type="dcterms:W3CDTF">2022-10-13T07:25:00Z</dcterms:created>
  <dcterms:modified xsi:type="dcterms:W3CDTF">2022-10-13T07:25:00Z</dcterms:modified>
</cp:coreProperties>
</file>