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C4" w:rsidRDefault="008331C4" w:rsidP="008331C4">
      <w:pPr>
        <w:jc w:val="center"/>
        <w:rPr>
          <w:rFonts w:ascii="Times New Roman" w:hAnsi="Times New Roman" w:cs="Times New Roman"/>
          <w:b/>
          <w:bCs/>
          <w:noProof/>
          <w:color w:val="212226"/>
          <w:sz w:val="28"/>
          <w:szCs w:val="28"/>
          <w:shd w:val="clear" w:color="auto" w:fill="FFFBFB"/>
        </w:rPr>
      </w:pPr>
      <w:bookmarkStart w:id="0" w:name="_GoBack"/>
      <w:bookmarkEnd w:id="0"/>
      <w:r w:rsidRPr="00CD6D22">
        <w:rPr>
          <w:rFonts w:ascii="Times New Roman" w:hAnsi="Times New Roman" w:cs="Times New Roman"/>
          <w:b/>
          <w:bCs/>
          <w:noProof/>
          <w:color w:val="212226"/>
          <w:sz w:val="28"/>
          <w:szCs w:val="28"/>
          <w:shd w:val="clear" w:color="auto" w:fill="FFFBFB"/>
        </w:rPr>
        <w:drawing>
          <wp:anchor distT="0" distB="0" distL="114300" distR="114300" simplePos="0" relativeHeight="251658240" behindDoc="1" locked="0" layoutInCell="1" allowOverlap="1" wp14:anchorId="5D595833" wp14:editId="47998CFF">
            <wp:simplePos x="0" y="0"/>
            <wp:positionH relativeFrom="column">
              <wp:posOffset>-190500</wp:posOffset>
            </wp:positionH>
            <wp:positionV relativeFrom="paragraph">
              <wp:posOffset>52070</wp:posOffset>
            </wp:positionV>
            <wp:extent cx="1329690" cy="1962150"/>
            <wp:effectExtent l="19050" t="0" r="3810" b="0"/>
            <wp:wrapTight wrapText="bothSides">
              <wp:wrapPolygon edited="0">
                <wp:start x="-309" y="0"/>
                <wp:lineTo x="-309" y="21390"/>
                <wp:lineTo x="21662" y="21390"/>
                <wp:lineTo x="21662" y="0"/>
                <wp:lineTo x="-309" y="0"/>
              </wp:wrapPolygon>
            </wp:wrapTight>
            <wp:docPr id="5" name="Рисунок 1" descr="http://fs01.cap.ru/gov17/news/201709/06/01-00_znak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fs01.cap.ru/gov17/news/201709/06/01-00_znak%281%29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94" r="48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ВОЛОДАРСКИМ ОТДЕЛОМ </w:t>
      </w:r>
      <w:r w:rsidRPr="008A3A15">
        <w:rPr>
          <w:rFonts w:ascii="Times New Roman" w:hAnsi="Times New Roman"/>
          <w:b/>
          <w:sz w:val="28"/>
          <w:szCs w:val="28"/>
          <w:shd w:val="clear" w:color="auto" w:fill="FFFFFF"/>
        </w:rPr>
        <w:t>ПОСТАВЛЕН НА КАДАСТРОВЫЙ УЧЕТ И ЗАРЕГИСТРИРОВАНО ПРАВО СОБСТВЕННОСТИ НА ЗДАНИЕ ХРАМА В СЕЛЕ ЦВЕТНОЕ ВОЛОДАРСКОГО РАЙОНА</w:t>
      </w:r>
    </w:p>
    <w:p w:rsidR="00307376" w:rsidRDefault="00307376" w:rsidP="008331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376">
        <w:rPr>
          <w:rFonts w:ascii="Times New Roman" w:hAnsi="Times New Roman" w:cs="Times New Roman"/>
          <w:sz w:val="28"/>
          <w:szCs w:val="28"/>
        </w:rPr>
        <w:t>18.06.2020 года Володарским отделом Управления Росреестра по Астраханской области был постановлен на государственный кадастровый учет и зарегистрировано право собственности на здание Храма Во имя Рождества Пресвятой Богородицы с приделами Во имя Николая Чудотворца, Петра и Павла в селе Цветное Володарского района Астраханской области , площадью 1001,6 кв.м., расположенное по адресу: Российская Федерация, Астраханская область, Володарский муниципальный район, сельское поселение Цветновский сельсовет, село Цветное, улица Мира, 11 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347B" w:rsidRDefault="00307376" w:rsidP="008331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376">
        <w:rPr>
          <w:rFonts w:ascii="Times New Roman" w:hAnsi="Times New Roman" w:cs="Times New Roman"/>
          <w:sz w:val="28"/>
          <w:szCs w:val="28"/>
        </w:rPr>
        <w:t>Митрополит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376">
        <w:rPr>
          <w:rFonts w:ascii="Times New Roman" w:hAnsi="Times New Roman" w:cs="Times New Roman"/>
          <w:sz w:val="28"/>
          <w:szCs w:val="28"/>
        </w:rPr>
        <w:t xml:space="preserve">Астраханский и Камызякский Никон совершил чин закладки храма Рождества Пресвятой Богородицы в с. Цветное 26 августа 2017 года. Проект храма был создан на основе сохранившихся старых фотографий, сделанных на этом месте более ста лет назад. </w:t>
      </w:r>
    </w:p>
    <w:p w:rsidR="00307376" w:rsidRPr="00307376" w:rsidRDefault="00307376" w:rsidP="008331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376">
        <w:rPr>
          <w:rFonts w:ascii="Times New Roman" w:hAnsi="Times New Roman" w:cs="Times New Roman"/>
          <w:sz w:val="28"/>
          <w:szCs w:val="28"/>
        </w:rPr>
        <w:t>Церковь во имя Рождества Пресвятой Богородицы появилась на месте разрушенной в советские годы православной святыни. Площадь храма — 2 тысячи квадратных метров, а высота вместе с куполом и крестом − 42 метра.</w:t>
      </w:r>
    </w:p>
    <w:p w:rsidR="00307376" w:rsidRPr="00307376" w:rsidRDefault="00307376" w:rsidP="008331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376">
        <w:rPr>
          <w:rFonts w:ascii="Times New Roman" w:hAnsi="Times New Roman" w:cs="Times New Roman"/>
          <w:sz w:val="28"/>
          <w:szCs w:val="28"/>
        </w:rPr>
        <w:t>Колокольный звон собрал людей на торжественное богослужение. Однокупольная шатровая церковь по композиции представляет собой базилику − вытянутое продольное сооружение вместе с колокольней, где установлен электронный звонарь. Порталы-входы в церковь под двускатной крышей повторяют очертания западных и северных частей православной святыни, а двустворчатые двери сделаны из натурального дуба.</w:t>
      </w:r>
    </w:p>
    <w:p w:rsidR="00307376" w:rsidRDefault="00307376" w:rsidP="008331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376">
        <w:rPr>
          <w:rFonts w:ascii="Times New Roman" w:hAnsi="Times New Roman" w:cs="Times New Roman"/>
          <w:sz w:val="28"/>
          <w:szCs w:val="28"/>
        </w:rPr>
        <w:t>Основная изюминка, которой уже гордятся жители села Цветное − фарфоровый иконостас, который сделали свердловские мастера. Он закрывает все 3 придела.</w:t>
      </w:r>
    </w:p>
    <w:p w:rsidR="008331C4" w:rsidRPr="009766F3" w:rsidRDefault="008331C4" w:rsidP="008331C4">
      <w:pPr>
        <w:spacing w:after="0" w:line="240" w:lineRule="auto"/>
        <w:ind w:left="927"/>
        <w:jc w:val="right"/>
        <w:rPr>
          <w:rFonts w:ascii="Times New Roman" w:hAnsi="Times New Roman" w:cs="Times New Roman"/>
          <w:b/>
          <w:color w:val="212226"/>
          <w:sz w:val="28"/>
          <w:szCs w:val="28"/>
          <w:shd w:val="clear" w:color="auto" w:fill="FFFBFB"/>
        </w:rPr>
      </w:pPr>
      <w:r w:rsidRPr="009766F3">
        <w:rPr>
          <w:rFonts w:ascii="Times New Roman" w:hAnsi="Times New Roman" w:cs="Times New Roman"/>
          <w:b/>
          <w:color w:val="212226"/>
          <w:sz w:val="28"/>
          <w:szCs w:val="28"/>
          <w:shd w:val="clear" w:color="auto" w:fill="FFFBFB"/>
        </w:rPr>
        <w:t>Управление Росреестра по Астраханской области информирует</w:t>
      </w:r>
    </w:p>
    <w:p w:rsidR="008331C4" w:rsidRPr="00307376" w:rsidRDefault="008331C4" w:rsidP="0030737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331C4" w:rsidRPr="00307376" w:rsidSect="00163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376"/>
    <w:rsid w:val="00043211"/>
    <w:rsid w:val="0016347B"/>
    <w:rsid w:val="001E72E4"/>
    <w:rsid w:val="00307376"/>
    <w:rsid w:val="0083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3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3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fs01.cap.ru/gov17/news/201709/06/01-00_znak(1)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vol1</dc:creator>
  <cp:lastModifiedBy>СекторИО</cp:lastModifiedBy>
  <cp:revision>2</cp:revision>
  <dcterms:created xsi:type="dcterms:W3CDTF">2020-06-23T08:24:00Z</dcterms:created>
  <dcterms:modified xsi:type="dcterms:W3CDTF">2020-06-23T08:24:00Z</dcterms:modified>
</cp:coreProperties>
</file>