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385D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48C354" wp14:editId="5E7A15A3">
            <wp:simplePos x="0" y="0"/>
            <wp:positionH relativeFrom="column">
              <wp:posOffset>-76200</wp:posOffset>
            </wp:positionH>
            <wp:positionV relativeFrom="paragraph">
              <wp:posOffset>112395</wp:posOffset>
            </wp:positionV>
            <wp:extent cx="2371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D2412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4129" w:rsidRDefault="00D24129" w:rsidP="00406EBD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4B5F74" w:rsidRPr="00406EBD" w:rsidRDefault="004B5F74" w:rsidP="00406EBD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02.02.2022</w:t>
      </w:r>
      <w:bookmarkStart w:id="1" w:name="_GoBack"/>
      <w:bookmarkEnd w:id="1"/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1F4" w:rsidRPr="007C21F4" w:rsidRDefault="00E0689D" w:rsidP="007C21F4">
      <w:pPr>
        <w:spacing w:line="1008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Сведения об аварийности дома теперь будут вноситься в ЕГРН</w:t>
      </w:r>
    </w:p>
    <w:p w:rsidR="007C21F4" w:rsidRPr="00E0689D" w:rsidRDefault="007C21F4" w:rsidP="007C21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689D" w:rsidRDefault="00E0689D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1 февраля 2022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вступил </w:t>
      </w:r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в силу Федеральный закон от 26.05.2021 </w:t>
      </w:r>
      <w:r w:rsidR="002D2E89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E0689D">
        <w:rPr>
          <w:color w:val="000000" w:themeColor="text1"/>
          <w:sz w:val="28"/>
          <w:szCs w:val="28"/>
          <w:shd w:val="clear" w:color="auto" w:fill="FFFFFF"/>
        </w:rPr>
        <w:t>№ 148-ФЗ "О внесении изменений в Федеральный закон "О государственной регистрации недвижимости", согласно которому в выписку из Единого государственного реестра недвижимости (ЕГРН) будут включаться сведения о признании многоквартирного дома аварийным и непригодным для проживания.</w:t>
      </w:r>
    </w:p>
    <w:p w:rsidR="00E0689D" w:rsidRDefault="00E0689D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89D">
        <w:rPr>
          <w:color w:val="000000" w:themeColor="text1"/>
          <w:sz w:val="28"/>
          <w:szCs w:val="28"/>
        </w:rPr>
        <w:br/>
      </w:r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Согласно закону органы власти, принимающие решения о признании многоквартирного дома аварийным, должны направлять в </w:t>
      </w:r>
      <w:proofErr w:type="spellStart"/>
      <w:r w:rsidRPr="00E0689D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 сведения о таких решениях. </w:t>
      </w:r>
      <w:proofErr w:type="spellStart"/>
      <w:r w:rsidRPr="00E0689D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 будет включать эти данные в общедоступные сведения ЕГРН, которые предоставляются в виде выписки.</w:t>
      </w:r>
    </w:p>
    <w:p w:rsidR="00E0689D" w:rsidRDefault="00E0689D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89D">
        <w:rPr>
          <w:color w:val="000000" w:themeColor="text1"/>
          <w:sz w:val="28"/>
          <w:szCs w:val="28"/>
        </w:rPr>
        <w:br/>
      </w:r>
      <w:r w:rsidRPr="00E0689D">
        <w:rPr>
          <w:i/>
          <w:color w:val="000000" w:themeColor="text1"/>
          <w:sz w:val="28"/>
          <w:szCs w:val="28"/>
          <w:shd w:val="clear" w:color="auto" w:fill="FFFFFF"/>
        </w:rPr>
        <w:t>«Информация об аварийности объекта, которая будет отражаться в выписке из ЕГРН позволит уберечь приобретателей недвижимости от покупки непригодного жилья»</w:t>
      </w:r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, – отметила руководитель Управления </w:t>
      </w:r>
      <w:proofErr w:type="spellStart"/>
      <w:r w:rsidRPr="00E0689D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E0689D">
        <w:rPr>
          <w:b/>
          <w:color w:val="000000" w:themeColor="text1"/>
          <w:sz w:val="28"/>
          <w:szCs w:val="28"/>
          <w:shd w:val="clear" w:color="auto" w:fill="FFFFFF"/>
        </w:rPr>
        <w:t>Татьяна Белова.</w:t>
      </w:r>
    </w:p>
    <w:p w:rsidR="00D24129" w:rsidRPr="00E0689D" w:rsidRDefault="00E0689D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89D">
        <w:rPr>
          <w:color w:val="000000" w:themeColor="text1"/>
          <w:sz w:val="28"/>
          <w:szCs w:val="28"/>
        </w:rPr>
        <w:br/>
      </w:r>
      <w:r w:rsidRPr="00E0689D">
        <w:rPr>
          <w:color w:val="000000" w:themeColor="text1"/>
          <w:sz w:val="28"/>
          <w:szCs w:val="28"/>
          <w:shd w:val="clear" w:color="auto" w:fill="FFFFFF"/>
        </w:rPr>
        <w:t xml:space="preserve">Напомним, заказать выписку из ЕГРН можно в любом МФЦ, а также в электронном виде – через сайт </w:t>
      </w:r>
      <w:proofErr w:type="spellStart"/>
      <w:r w:rsidRPr="00E0689D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0689D">
        <w:rPr>
          <w:color w:val="000000" w:themeColor="text1"/>
          <w:sz w:val="28"/>
          <w:szCs w:val="28"/>
          <w:shd w:val="clear" w:color="auto" w:fill="FFFFFF"/>
        </w:rPr>
        <w:t>, Федеральной кадастровой палаты.</w:t>
      </w:r>
      <w:r w:rsidRPr="00E0689D">
        <w:rPr>
          <w:color w:val="000000" w:themeColor="text1"/>
          <w:sz w:val="28"/>
          <w:szCs w:val="28"/>
        </w:rPr>
        <w:br/>
      </w:r>
      <w:r w:rsidRPr="00E0689D">
        <w:rPr>
          <w:color w:val="000000" w:themeColor="text1"/>
          <w:sz w:val="28"/>
          <w:szCs w:val="28"/>
        </w:rPr>
        <w:br/>
      </w:r>
      <w:r w:rsidRPr="00E0689D">
        <w:rPr>
          <w:color w:val="000000" w:themeColor="text1"/>
          <w:sz w:val="28"/>
          <w:szCs w:val="28"/>
          <w:shd w:val="clear" w:color="auto" w:fill="FFFFFF"/>
        </w:rPr>
        <w:t>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E0689D" w:rsidRDefault="00E0689D" w:rsidP="000C6ED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E0689D" w:rsidRPr="000C6ED5" w:rsidRDefault="00E0689D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D24129" w:rsidRPr="00A371E5" w:rsidRDefault="00D24129" w:rsidP="00A371E5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sectPr w:rsidR="00D24129" w:rsidRPr="00A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0"/>
    <w:rsid w:val="00050283"/>
    <w:rsid w:val="000C6ED5"/>
    <w:rsid w:val="000D26C3"/>
    <w:rsid w:val="00121005"/>
    <w:rsid w:val="001903CC"/>
    <w:rsid w:val="00206EB6"/>
    <w:rsid w:val="002D2E89"/>
    <w:rsid w:val="003F0103"/>
    <w:rsid w:val="00406EBD"/>
    <w:rsid w:val="0046441B"/>
    <w:rsid w:val="0047624C"/>
    <w:rsid w:val="004B5F74"/>
    <w:rsid w:val="005E63B4"/>
    <w:rsid w:val="00660933"/>
    <w:rsid w:val="006C0811"/>
    <w:rsid w:val="0075205A"/>
    <w:rsid w:val="007C21F4"/>
    <w:rsid w:val="007F5224"/>
    <w:rsid w:val="008519F8"/>
    <w:rsid w:val="008671CB"/>
    <w:rsid w:val="008B6F5E"/>
    <w:rsid w:val="00976C13"/>
    <w:rsid w:val="009D1DCE"/>
    <w:rsid w:val="00A371E5"/>
    <w:rsid w:val="00AC78E7"/>
    <w:rsid w:val="00B7523F"/>
    <w:rsid w:val="00BE6D30"/>
    <w:rsid w:val="00C36C10"/>
    <w:rsid w:val="00C6197C"/>
    <w:rsid w:val="00D00EF1"/>
    <w:rsid w:val="00D24129"/>
    <w:rsid w:val="00D86FB8"/>
    <w:rsid w:val="00D9374B"/>
    <w:rsid w:val="00E0689D"/>
    <w:rsid w:val="00F05341"/>
    <w:rsid w:val="00F26EE5"/>
    <w:rsid w:val="00F85EB0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CB37-8027-473E-B836-1B44862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60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9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5C29-838E-4818-AC1F-DB8C45B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26</cp:revision>
  <cp:lastPrinted>2022-02-02T04:42:00Z</cp:lastPrinted>
  <dcterms:created xsi:type="dcterms:W3CDTF">2022-01-19T10:18:00Z</dcterms:created>
  <dcterms:modified xsi:type="dcterms:W3CDTF">2022-02-02T05:19:00Z</dcterms:modified>
</cp:coreProperties>
</file>