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5A" w:rsidRPr="00931F5A" w:rsidRDefault="00600939" w:rsidP="00600939">
      <w:pPr>
        <w:shd w:val="clear" w:color="auto" w:fill="FFFFFF"/>
        <w:spacing w:before="389"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28"/>
          <w:szCs w:val="28"/>
        </w:rPr>
      </w:pPr>
      <w:r w:rsidRPr="00B70AB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418899" wp14:editId="36223E1C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F5A" w:rsidRPr="00931F5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28"/>
          <w:szCs w:val="28"/>
        </w:rPr>
        <w:t xml:space="preserve">В Управлении Росреестра по </w:t>
      </w:r>
      <w:r w:rsidR="00A538C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28"/>
          <w:szCs w:val="28"/>
        </w:rPr>
        <w:t>Астраханской</w:t>
      </w:r>
      <w:r w:rsidR="00931F5A" w:rsidRPr="00931F5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28"/>
          <w:szCs w:val="28"/>
        </w:rPr>
        <w:t xml:space="preserve"> области состоялась пресс-конференция</w:t>
      </w:r>
    </w:p>
    <w:p w:rsidR="00931F5A" w:rsidRPr="00931F5A" w:rsidRDefault="00A538CC" w:rsidP="0003232E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931F5A"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931F5A"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Управлении Росреестра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931F5A"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</w:t>
      </w:r>
      <w:r w:rsidR="0003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управление) </w:t>
      </w:r>
      <w:r w:rsidR="00931F5A"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состоялась пресс-конференция </w:t>
      </w:r>
      <w:r w:rsidR="0003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представителями СМИ, на которой обсуждались п</w:t>
      </w:r>
      <w:r w:rsidR="00931F5A"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риоритетные проекты Росреестра </w:t>
      </w:r>
      <w:r w:rsidR="0003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нововведения законодательства</w:t>
      </w:r>
      <w:r w:rsidR="00931F5A"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Пресс-конференция была приурочена к 13-летию создания ведомства.</w:t>
      </w:r>
    </w:p>
    <w:p w:rsidR="00A538CC" w:rsidRPr="005B0672" w:rsidRDefault="00931F5A" w:rsidP="005B0672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03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A5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</w:t>
      </w:r>
      <w:r w:rsidR="00A5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Астраханской</w:t>
      </w:r>
      <w:r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</w:t>
      </w:r>
      <w:r w:rsidR="00A5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Татьяна Белова</w:t>
      </w:r>
      <w:r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рассказал</w:t>
      </w:r>
      <w:r w:rsidR="00A5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об истории образования </w:t>
      </w:r>
      <w:r w:rsidR="00A53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8CC" w:rsidRPr="00E8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истем</w:t>
      </w:r>
      <w:r w:rsidR="00A53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A538CC" w:rsidRPr="00E8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регистрации прав</w:t>
      </w:r>
      <w:r w:rsidR="006E6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38CC" w:rsidRPr="00E8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реорганизаци</w:t>
      </w:r>
      <w:r w:rsidR="00A53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ях</w:t>
      </w:r>
      <w:r w:rsidR="00A538CC" w:rsidRPr="00E82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объединения</w:t>
      </w:r>
      <w:r w:rsidR="00A53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6E63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3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функциях и полномочиях.</w:t>
      </w:r>
      <w:r w:rsidR="005B067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93B9020" wp14:editId="7D151EE5">
            <wp:simplePos x="0" y="0"/>
            <wp:positionH relativeFrom="column">
              <wp:posOffset>3472815</wp:posOffset>
            </wp:positionH>
            <wp:positionV relativeFrom="paragraph">
              <wp:posOffset>56515</wp:posOffset>
            </wp:positionV>
            <wp:extent cx="238823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65" y="21370"/>
                <wp:lineTo x="21365" y="0"/>
                <wp:lineTo x="0" y="0"/>
              </wp:wrapPolygon>
            </wp:wrapTight>
            <wp:docPr id="3" name="Рисунок 3" descr="C:\Users\nic18\Desktop\пресс-конференция 23.12.2021\итоги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18\Desktop\пресс-конференция 23.12.2021\итоги\IMG_5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CC" w:rsidRPr="00F349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3232E" w:rsidRDefault="00A538CC" w:rsidP="0003232E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обсуждались приоритетные проекты Росреестра, наиболее актуальные и значимые для граждан. Это «гаражная амнистия», электронные услуги Росреестра, в том числе проект «Электронная ипотека за 1 день», комплексные кадастровые работы, наполнение Единого государственного реестра недвижимости актуальной и точной информацией, сервис по поиску земли для жилищного строительства «Земля для стройки».</w:t>
      </w:r>
    </w:p>
    <w:p w:rsidR="00DC5F82" w:rsidRPr="000D1ABC" w:rsidRDefault="004A3B25" w:rsidP="004A3B25">
      <w:pPr>
        <w:spacing w:before="195" w:after="195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ABC">
        <w:rPr>
          <w:rFonts w:ascii="Times New Roman" w:hAnsi="Times New Roman" w:cs="Times New Roman"/>
          <w:color w:val="000000" w:themeColor="text1"/>
          <w:sz w:val="28"/>
          <w:szCs w:val="28"/>
        </w:rPr>
        <w:t>С апреля текущего года Управление Росреестра по Астраханской области участвует в проекте «</w:t>
      </w:r>
      <w:r w:rsidR="00DC5F82" w:rsidRPr="000D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ипотека за 1 день». </w:t>
      </w:r>
      <w:r w:rsidRPr="000D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позволяет </w:t>
      </w:r>
      <w:r w:rsidR="00DC5F82" w:rsidRPr="000D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 </w:t>
      </w:r>
      <w:r w:rsidRPr="000D1ABC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 электронный пакет ипотечных документов (договора ипотеки и договора купли-продажи с ипотекой) фактически на следующий день после обращения без посещения МФЦ.</w:t>
      </w:r>
      <w:r w:rsidRPr="000D1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A3B25" w:rsidRPr="000D1ABC" w:rsidRDefault="00DC5F82" w:rsidP="004A3B25">
      <w:pPr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«Проект реализуется при тесном взаимодействии с крупнейшими кредитными учреждениями региона. </w:t>
      </w:r>
      <w:r w:rsidR="004A3B25" w:rsidRPr="000D1A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рамках проекта оформлено более 2500 ипотечных сделок», - </w:t>
      </w:r>
      <w:r w:rsidR="004A3B25" w:rsidRPr="000D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сообщила </w:t>
      </w:r>
      <w:r w:rsidR="004A3B25" w:rsidRPr="000D1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Белова.</w:t>
      </w:r>
    </w:p>
    <w:p w:rsidR="00FE4F5D" w:rsidRPr="00FE4F5D" w:rsidRDefault="00FE4F5D" w:rsidP="00FE4F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4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Электронные документы, необходимые для осуществления государственного</w:t>
      </w:r>
    </w:p>
    <w:p w:rsidR="00FE4F5D" w:rsidRPr="00FE4F5D" w:rsidRDefault="00FE4F5D" w:rsidP="00FE4F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4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кадастрового учета и (или) государственной регистрации прав заверяются усиленной квалифицированной электронной подписью (УКЭП) уполномоченного должностного лица кредитной организации и представляются в орган регистрации прав с использованием информационных технологий. Результат оказания государственной услуги приходит заявителю в электронном виде.</w:t>
      </w:r>
    </w:p>
    <w:p w:rsidR="005B0672" w:rsidRDefault="005B0672" w:rsidP="00FE4F5D">
      <w:pPr>
        <w:spacing w:before="195" w:after="195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A538CC" w:rsidRPr="00FE4F5D" w:rsidRDefault="00A538CC" w:rsidP="00FE4F5D">
      <w:pPr>
        <w:spacing w:before="195" w:after="195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F06">
        <w:rPr>
          <w:rFonts w:ascii="Times New Roman" w:hAnsi="Times New Roman" w:cs="Times New Roman"/>
          <w:color w:val="262626"/>
          <w:sz w:val="28"/>
          <w:szCs w:val="28"/>
        </w:rPr>
        <w:lastRenderedPageBreak/>
        <w:br/>
      </w:r>
      <w:r w:rsidRPr="0062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Росреестр – одна из самых динамично меняющихся и цифровизирующихся федеральных структур. Ведомство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участвует в реализации важных федеральных проектов и работает над повышением качества оказания услуг гражданам. В частности, ведомство активно занимается цифровой трансформацией и развивает свои электронные сервисы и услуги. Разработан проект по вовлечению земельных участков в жилищное строительство с запуском сервиса «Земля для стройки». В декабре 2021 года Росреестр ввёл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данных. Проводится масштабная работа по наполнению ЕГРН необходимыми сведениями, выявлению правообладателей ранее учтенных объектов недвижимости. Реализуется федеральный закон о «гаражной амнистии».</w:t>
      </w:r>
    </w:p>
    <w:p w:rsidR="00A538CC" w:rsidRPr="00C56F6D" w:rsidRDefault="00C56F6D" w:rsidP="00C56F6D">
      <w:pPr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AC24F9" w:rsidRPr="00C5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ходе конференции Татьяна Белова ответила </w:t>
      </w:r>
      <w:r w:rsidRPr="00C5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AC24F9" w:rsidRPr="00C5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395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</w:t>
      </w:r>
      <w:r w:rsidR="002F3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95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вующих</w:t>
      </w:r>
      <w:r w:rsidR="00AC24F9" w:rsidRPr="00C56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завершении мероприятия </w:t>
      </w:r>
      <w:r w:rsidR="00395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Управления вручила благодарственные письма представителям региональных средств массовой информации за плодотворное сотрудничество с ведомством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году.</w:t>
      </w:r>
    </w:p>
    <w:p w:rsidR="00A538CC" w:rsidRDefault="00A538CC" w:rsidP="00931F5A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939" w:rsidRPr="00B70ABA" w:rsidRDefault="00600939" w:rsidP="006009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</w:rPr>
      </w:pPr>
      <w:r w:rsidRPr="00B70ABA">
        <w:rPr>
          <w:b/>
          <w:sz w:val="26"/>
          <w:szCs w:val="26"/>
          <w:shd w:val="clear" w:color="auto" w:fill="FFFFFF"/>
        </w:rPr>
        <w:t xml:space="preserve">Материал подготовлен Управлением Росреестра по Астраханской области </w:t>
      </w:r>
    </w:p>
    <w:p w:rsidR="00600939" w:rsidRPr="00B70ABA" w:rsidRDefault="00600939" w:rsidP="0060093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70ABA">
        <w:rPr>
          <w:sz w:val="26"/>
          <w:szCs w:val="26"/>
          <w:shd w:val="clear" w:color="auto" w:fill="FFFFFF"/>
        </w:rPr>
        <w:t xml:space="preserve">Контакты для СМИ:  +7 8512 51 34 70 </w:t>
      </w:r>
    </w:p>
    <w:p w:rsidR="00600939" w:rsidRPr="00B70ABA" w:rsidRDefault="00600939" w:rsidP="0060093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70ABA">
        <w:rPr>
          <w:sz w:val="26"/>
          <w:szCs w:val="26"/>
          <w:shd w:val="clear" w:color="auto" w:fill="FFFFFF"/>
        </w:rPr>
        <w:t xml:space="preserve">Электронная почта: </w:t>
      </w:r>
      <w:hyperlink r:id="rId8" w:history="1">
        <w:r w:rsidRPr="00B70ABA">
          <w:rPr>
            <w:rStyle w:val="aa"/>
            <w:sz w:val="26"/>
            <w:szCs w:val="26"/>
            <w:shd w:val="clear" w:color="auto" w:fill="FFFFFF"/>
          </w:rPr>
          <w:t>pressd_30@r30.rosreestr.ru</w:t>
        </w:r>
      </w:hyperlink>
      <w:r w:rsidRPr="00B70ABA">
        <w:rPr>
          <w:sz w:val="26"/>
          <w:szCs w:val="26"/>
          <w:shd w:val="clear" w:color="auto" w:fill="FFFFFF"/>
        </w:rPr>
        <w:t xml:space="preserve"> </w:t>
      </w:r>
    </w:p>
    <w:p w:rsidR="00600939" w:rsidRPr="00B70ABA" w:rsidRDefault="00600939" w:rsidP="0060093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70ABA">
        <w:rPr>
          <w:sz w:val="26"/>
          <w:szCs w:val="26"/>
          <w:shd w:val="clear" w:color="auto" w:fill="FFFFFF"/>
        </w:rPr>
        <w:t xml:space="preserve">Сайт: </w:t>
      </w:r>
      <w:hyperlink r:id="rId9" w:history="1">
        <w:r w:rsidRPr="00B70ABA">
          <w:rPr>
            <w:rStyle w:val="aa"/>
            <w:sz w:val="26"/>
            <w:szCs w:val="26"/>
            <w:shd w:val="clear" w:color="auto" w:fill="FFFFFF"/>
          </w:rPr>
          <w:t>www.rosreestr.gov.ru</w:t>
        </w:r>
      </w:hyperlink>
      <w:r w:rsidRPr="00B70ABA">
        <w:rPr>
          <w:sz w:val="26"/>
          <w:szCs w:val="26"/>
          <w:shd w:val="clear" w:color="auto" w:fill="FFFFFF"/>
        </w:rPr>
        <w:t xml:space="preserve"> </w:t>
      </w:r>
    </w:p>
    <w:p w:rsidR="00600939" w:rsidRPr="00B70ABA" w:rsidRDefault="00600939" w:rsidP="0060093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B70ABA">
        <w:rPr>
          <w:sz w:val="26"/>
          <w:szCs w:val="26"/>
          <w:shd w:val="clear" w:color="auto" w:fill="FFFFFF"/>
        </w:rPr>
        <w:t xml:space="preserve">Мы в одноклассниках: </w:t>
      </w:r>
      <w:hyperlink r:id="rId10" w:history="1">
        <w:r w:rsidRPr="00B70ABA">
          <w:rPr>
            <w:rStyle w:val="aa"/>
            <w:sz w:val="26"/>
            <w:szCs w:val="26"/>
            <w:shd w:val="clear" w:color="auto" w:fill="FFFFFF"/>
          </w:rPr>
          <w:t>https://ok.ru/group57442898411746</w:t>
        </w:r>
      </w:hyperlink>
      <w:r w:rsidRPr="00B70ABA">
        <w:rPr>
          <w:sz w:val="26"/>
          <w:szCs w:val="26"/>
          <w:shd w:val="clear" w:color="auto" w:fill="FFFFFF"/>
        </w:rPr>
        <w:t xml:space="preserve"> </w:t>
      </w:r>
    </w:p>
    <w:p w:rsidR="00600939" w:rsidRPr="00B70ABA" w:rsidRDefault="00600939" w:rsidP="006009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70ABA">
        <w:rPr>
          <w:sz w:val="26"/>
          <w:szCs w:val="26"/>
          <w:shd w:val="clear" w:color="auto" w:fill="FFFFFF"/>
        </w:rPr>
        <w:t xml:space="preserve">Мы в instagram: @rosreestr_astrakhan30 </w:t>
      </w:r>
    </w:p>
    <w:bookmarkEnd w:id="0"/>
    <w:p w:rsidR="00931F5A" w:rsidRPr="00931F5A" w:rsidRDefault="00931F5A" w:rsidP="0003232E">
      <w:pPr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242" w:rsidRDefault="00865242"/>
    <w:sectPr w:rsidR="0086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6D" w:rsidRDefault="00F4506D" w:rsidP="0003232E">
      <w:pPr>
        <w:spacing w:after="0" w:line="240" w:lineRule="auto"/>
      </w:pPr>
      <w:r>
        <w:separator/>
      </w:r>
    </w:p>
  </w:endnote>
  <w:endnote w:type="continuationSeparator" w:id="0">
    <w:p w:rsidR="00F4506D" w:rsidRDefault="00F4506D" w:rsidP="0003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6D" w:rsidRDefault="00F4506D" w:rsidP="0003232E">
      <w:pPr>
        <w:spacing w:after="0" w:line="240" w:lineRule="auto"/>
      </w:pPr>
      <w:r>
        <w:separator/>
      </w:r>
    </w:p>
  </w:footnote>
  <w:footnote w:type="continuationSeparator" w:id="0">
    <w:p w:rsidR="00F4506D" w:rsidRDefault="00F4506D" w:rsidP="0003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F5A"/>
    <w:rsid w:val="0003232E"/>
    <w:rsid w:val="000D1ABC"/>
    <w:rsid w:val="001A6E50"/>
    <w:rsid w:val="002F31DB"/>
    <w:rsid w:val="003952DE"/>
    <w:rsid w:val="004A3B25"/>
    <w:rsid w:val="005B0672"/>
    <w:rsid w:val="00600939"/>
    <w:rsid w:val="006E63D7"/>
    <w:rsid w:val="007C360F"/>
    <w:rsid w:val="007D374E"/>
    <w:rsid w:val="00865242"/>
    <w:rsid w:val="00931F5A"/>
    <w:rsid w:val="009C5EDB"/>
    <w:rsid w:val="00A538CC"/>
    <w:rsid w:val="00AB276B"/>
    <w:rsid w:val="00AC24F9"/>
    <w:rsid w:val="00C56F6D"/>
    <w:rsid w:val="00DA478C"/>
    <w:rsid w:val="00DC5F82"/>
    <w:rsid w:val="00DF2257"/>
    <w:rsid w:val="00F4506D"/>
    <w:rsid w:val="00F679C7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1B81-4713-48AA-A9EA-B4FED4C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Цитата 21"/>
    <w:basedOn w:val="a0"/>
    <w:rsid w:val="00931F5A"/>
  </w:style>
  <w:style w:type="paragraph" w:styleId="a4">
    <w:name w:val="header"/>
    <w:basedOn w:val="a"/>
    <w:link w:val="a5"/>
    <w:uiPriority w:val="99"/>
    <w:unhideWhenUsed/>
    <w:rsid w:val="000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32E"/>
  </w:style>
  <w:style w:type="paragraph" w:styleId="a6">
    <w:name w:val="footer"/>
    <w:basedOn w:val="a"/>
    <w:link w:val="a7"/>
    <w:uiPriority w:val="99"/>
    <w:unhideWhenUsed/>
    <w:rsid w:val="000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32E"/>
  </w:style>
  <w:style w:type="paragraph" w:styleId="a8">
    <w:name w:val="Balloon Text"/>
    <w:basedOn w:val="a"/>
    <w:link w:val="a9"/>
    <w:uiPriority w:val="99"/>
    <w:semiHidden/>
    <w:unhideWhenUsed/>
    <w:rsid w:val="00AC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4F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51">
          <w:blockQuote w:val="1"/>
          <w:marLeft w:val="0"/>
          <w:marRight w:val="0"/>
          <w:marTop w:val="1070"/>
          <w:marBottom w:val="1070"/>
          <w:divBdr>
            <w:top w:val="none" w:sz="0" w:space="0" w:color="auto"/>
            <w:left w:val="single" w:sz="24" w:space="31" w:color="016ECB"/>
            <w:bottom w:val="none" w:sz="0" w:space="0" w:color="auto"/>
            <w:right w:val="none" w:sz="0" w:space="0" w:color="auto"/>
          </w:divBdr>
        </w:div>
        <w:div w:id="249048288">
          <w:blockQuote w:val="1"/>
          <w:marLeft w:val="0"/>
          <w:marRight w:val="0"/>
          <w:marTop w:val="1070"/>
          <w:marBottom w:val="1070"/>
          <w:divBdr>
            <w:top w:val="none" w:sz="0" w:space="0" w:color="auto"/>
            <w:left w:val="single" w:sz="24" w:space="31" w:color="016ECB"/>
            <w:bottom w:val="none" w:sz="0" w:space="0" w:color="auto"/>
            <w:right w:val="none" w:sz="0" w:space="0" w:color="auto"/>
          </w:divBdr>
        </w:div>
        <w:div w:id="412509898">
          <w:blockQuote w:val="1"/>
          <w:marLeft w:val="0"/>
          <w:marRight w:val="0"/>
          <w:marTop w:val="1070"/>
          <w:marBottom w:val="1070"/>
          <w:divBdr>
            <w:top w:val="none" w:sz="0" w:space="0" w:color="auto"/>
            <w:left w:val="single" w:sz="24" w:space="31" w:color="016E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d_30@r30.rosree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k.ru/group574428984117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13</cp:revision>
  <cp:lastPrinted>2021-12-27T04:59:00Z</cp:lastPrinted>
  <dcterms:created xsi:type="dcterms:W3CDTF">2021-12-23T01:25:00Z</dcterms:created>
  <dcterms:modified xsi:type="dcterms:W3CDTF">2021-12-27T05:07:00Z</dcterms:modified>
</cp:coreProperties>
</file>