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95" w:rsidRDefault="00846A95" w:rsidP="00846A95">
      <w:pPr>
        <w:rPr>
          <w:rStyle w:val="a4"/>
          <w:rFonts w:ascii="Arial" w:hAnsi="Arial" w:cs="Arial"/>
          <w:color w:val="660099"/>
          <w:shd w:val="clear" w:color="auto" w:fill="FFFFFF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356680" wp14:editId="64AA2459">
            <wp:simplePos x="0" y="0"/>
            <wp:positionH relativeFrom="column">
              <wp:posOffset>-47625</wp:posOffset>
            </wp:positionH>
            <wp:positionV relativeFrom="paragraph">
              <wp:posOffset>265430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"https://kadastr.ru/magazine/news/v-internete-rabotayut-sayty-dvoyniki-portala-rosreestra/" </w:instrText>
      </w:r>
      <w:r>
        <w:fldChar w:fldCharType="separate"/>
      </w:r>
    </w:p>
    <w:p w:rsidR="00846A95" w:rsidRPr="00846A95" w:rsidRDefault="00846A95" w:rsidP="00846A95">
      <w:pPr>
        <w:pStyle w:val="3"/>
        <w:spacing w:before="0" w:beforeAutospacing="0" w:after="45" w:afterAutospacing="0" w:line="276" w:lineRule="auto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  <w:shd w:val="clear" w:color="auto" w:fill="FFFFFF"/>
        </w:rPr>
        <w:t>Будьте осторожны: в и</w:t>
      </w:r>
      <w:r w:rsidRPr="00846A95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нтернете работают сайты-двойники </w:t>
      </w:r>
      <w:r>
        <w:rPr>
          <w:bCs w:val="0"/>
          <w:color w:val="000000" w:themeColor="text1"/>
          <w:sz w:val="28"/>
          <w:szCs w:val="28"/>
          <w:shd w:val="clear" w:color="auto" w:fill="FFFFFF"/>
        </w:rPr>
        <w:t>сайта</w:t>
      </w:r>
      <w:r w:rsidRPr="00846A95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46A95">
        <w:rPr>
          <w:bCs w:val="0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</w:p>
    <w:p w:rsidR="00B748A9" w:rsidRDefault="00846A95" w:rsidP="00B748A9">
      <w:pPr>
        <w:shd w:val="clear" w:color="auto" w:fill="FFFFFF"/>
        <w:spacing w:after="0" w:line="240" w:lineRule="auto"/>
        <w:jc w:val="both"/>
      </w:pPr>
      <w:r>
        <w:fldChar w:fldCharType="end"/>
      </w:r>
    </w:p>
    <w:p w:rsidR="003F211E" w:rsidRPr="003F211E" w:rsidRDefault="00EB31BA" w:rsidP="003F211E">
      <w:pPr>
        <w:shd w:val="clear" w:color="auto" w:fill="FFFFFF"/>
        <w:spacing w:after="0" w:line="240" w:lineRule="auto"/>
        <w:ind w:firstLine="708"/>
        <w:jc w:val="both"/>
      </w:pPr>
      <w:r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Астраханской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Управление)</w:t>
      </w:r>
      <w:r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</w:t>
      </w:r>
      <w:r w:rsidR="00B74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</w:t>
      </w:r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ировались разного рода мошенник</w:t>
      </w:r>
      <w:r w:rsidR="00E8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4EBB"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54EBB" w:rsidRPr="00354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работа по выявлениям сайтов-двойников, действующих на территории Астраханской области</w:t>
      </w:r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211E" w:rsidRP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сайты: ЕГРП 365, </w:t>
      </w:r>
      <w:hyperlink r:id="rId6" w:history="1"/>
      <w:proofErr w:type="spellStart"/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РусНедвижимость</w:t>
      </w:r>
      <w:proofErr w:type="spellEnd"/>
      <w:r w:rsidR="003F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ЕГРН Справка РФ.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сайты</w:t>
      </w:r>
      <w:r w:rsidR="00354EBB" w:rsidRPr="005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предлагают за деньги оказать услуги, которые </w:t>
      </w:r>
      <w:proofErr w:type="spellStart"/>
      <w:r w:rsidR="00354EBB" w:rsidRPr="005A76B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="00354EBB" w:rsidRPr="005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бесплатно. </w:t>
      </w:r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сведения, опубликованные на подобных ресурсах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не</w:t>
      </w:r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достоверными.</w:t>
      </w:r>
      <w:r w:rsidR="003F211E">
        <w:t xml:space="preserve"> </w:t>
      </w:r>
      <w:proofErr w:type="spellStart"/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несет от</w:t>
      </w:r>
      <w:bookmarkStart w:id="0" w:name="_GoBack"/>
      <w:bookmarkEnd w:id="0"/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ветственности за информацию, содержащуюся на </w:t>
      </w:r>
      <w:r w:rsidR="003F2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данных</w:t>
      </w:r>
      <w:r w:rsidR="00354EBB" w:rsidRPr="0035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сайтах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F211E" w:rsidRPr="00354EBB" w:rsidRDefault="003F211E" w:rsidP="003F211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внимание жителей региона, что </w:t>
      </w:r>
      <w:r w:rsidRPr="00354EBB">
        <w:rPr>
          <w:color w:val="000000" w:themeColor="text1"/>
          <w:sz w:val="28"/>
          <w:szCs w:val="28"/>
        </w:rPr>
        <w:t>сайт </w:t>
      </w:r>
      <w:hyperlink r:id="rId7" w:history="1">
        <w:r w:rsidRPr="00354EBB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http://rosreestr.ru</w:t>
        </w:r>
      </w:hyperlink>
      <w:r w:rsidRPr="00354EBB">
        <w:rPr>
          <w:color w:val="000000" w:themeColor="text1"/>
          <w:sz w:val="28"/>
          <w:szCs w:val="28"/>
        </w:rPr>
        <w:t xml:space="preserve"> является единственным официальным </w:t>
      </w:r>
      <w:proofErr w:type="spellStart"/>
      <w:r w:rsidRPr="00354EBB">
        <w:rPr>
          <w:color w:val="000000" w:themeColor="text1"/>
          <w:sz w:val="28"/>
          <w:szCs w:val="28"/>
        </w:rPr>
        <w:t>интернет-ресурсом</w:t>
      </w:r>
      <w:proofErr w:type="spellEnd"/>
      <w:r w:rsidRPr="00354EBB">
        <w:rPr>
          <w:color w:val="000000" w:themeColor="text1"/>
          <w:sz w:val="28"/>
          <w:szCs w:val="28"/>
        </w:rPr>
        <w:t xml:space="preserve"> ведомства. </w:t>
      </w:r>
    </w:p>
    <w:p w:rsidR="00354EBB" w:rsidRPr="00EB31BA" w:rsidRDefault="00354EBB" w:rsidP="00EB31B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4EBB">
        <w:rPr>
          <w:rFonts w:ascii="Times New Roman" w:hAnsi="Times New Roman" w:cs="Times New Roman"/>
          <w:color w:val="000000" w:themeColor="text1"/>
          <w:sz w:val="28"/>
          <w:szCs w:val="28"/>
        </w:rPr>
        <w:t>Будьте внимательны и не позволяйте себя обманывать!</w:t>
      </w:r>
    </w:p>
    <w:p w:rsidR="00846A95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A95" w:rsidRPr="00777BBF" w:rsidRDefault="00846A95" w:rsidP="00846A95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846A95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A95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A95" w:rsidRPr="00354EBB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6A95" w:rsidRPr="0035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8"/>
    <w:rsid w:val="00043E35"/>
    <w:rsid w:val="00354EBB"/>
    <w:rsid w:val="003F211E"/>
    <w:rsid w:val="005A76B6"/>
    <w:rsid w:val="00846A95"/>
    <w:rsid w:val="00B748A9"/>
    <w:rsid w:val="00DE2A08"/>
    <w:rsid w:val="00E86FC7"/>
    <w:rsid w:val="00EB31BA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B751-F6AA-46FD-B8B9-5F64270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4E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rp365.ru" TargetMode="Externa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6</cp:revision>
  <cp:lastPrinted>2020-04-23T12:19:00Z</cp:lastPrinted>
  <dcterms:created xsi:type="dcterms:W3CDTF">2020-04-23T11:13:00Z</dcterms:created>
  <dcterms:modified xsi:type="dcterms:W3CDTF">2020-04-28T10:07:00Z</dcterms:modified>
</cp:coreProperties>
</file>