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91" w:rsidRPr="00256042" w:rsidRDefault="00256042" w:rsidP="00B0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4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1B9CB15" wp14:editId="3FB0B8B3">
            <wp:simplePos x="0" y="0"/>
            <wp:positionH relativeFrom="column">
              <wp:posOffset>-276225</wp:posOffset>
            </wp:positionH>
            <wp:positionV relativeFrom="paragraph">
              <wp:posOffset>-57785</wp:posOffset>
            </wp:positionV>
            <wp:extent cx="1267200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38" y="21375"/>
                <wp:lineTo x="21438" y="0"/>
                <wp:lineTo x="0" y="0"/>
              </wp:wrapPolygon>
            </wp:wrapTight>
            <wp:docPr id="2" name="Рисунок 2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ез названия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1CD2" w:rsidRPr="00256042">
        <w:rPr>
          <w:rFonts w:ascii="Times New Roman" w:hAnsi="Times New Roman" w:cs="Times New Roman"/>
          <w:b/>
          <w:sz w:val="28"/>
          <w:szCs w:val="28"/>
        </w:rPr>
        <w:t xml:space="preserve">Оформление документов на приобретение </w:t>
      </w:r>
      <w:r w:rsidR="00B07F91" w:rsidRPr="00256042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CB1086" w:rsidRPr="00256042" w:rsidRDefault="00256042" w:rsidP="00B0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средства материнского </w:t>
      </w:r>
      <w:r w:rsidR="00B07F91" w:rsidRPr="00256042">
        <w:rPr>
          <w:rFonts w:ascii="Times New Roman" w:hAnsi="Times New Roman" w:cs="Times New Roman"/>
          <w:b/>
          <w:sz w:val="28"/>
          <w:szCs w:val="28"/>
        </w:rPr>
        <w:t>капитала</w:t>
      </w:r>
    </w:p>
    <w:p w:rsidR="00B07F91" w:rsidRPr="00BD6D1D" w:rsidRDefault="00B07F91" w:rsidP="00B07F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03F0" w:rsidRPr="008A0551" w:rsidRDefault="003C03F0" w:rsidP="003C03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551">
        <w:rPr>
          <w:rFonts w:ascii="Times New Roman" w:hAnsi="Times New Roman" w:cs="Times New Roman"/>
          <w:sz w:val="26"/>
          <w:szCs w:val="26"/>
        </w:rPr>
        <w:t>Материнский (семейный) капитал - это одна из мер государственной поддержки семей с несколькими детьми. Его можно использовать, в том числе для улучшения жилищных условий, в частности на покупку жилья.</w:t>
      </w:r>
    </w:p>
    <w:p w:rsidR="00256042" w:rsidRPr="008A0551" w:rsidRDefault="00256042" w:rsidP="007439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551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8A055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A0551">
        <w:rPr>
          <w:rFonts w:ascii="Times New Roman" w:hAnsi="Times New Roman" w:cs="Times New Roman"/>
          <w:sz w:val="26"/>
          <w:szCs w:val="26"/>
        </w:rPr>
        <w:t xml:space="preserve"> по Астраханской области дает разъяснения, как оформить документы на приобретение недвижимости за средств</w:t>
      </w:r>
      <w:r w:rsidR="00871AAB">
        <w:rPr>
          <w:rFonts w:ascii="Times New Roman" w:hAnsi="Times New Roman" w:cs="Times New Roman"/>
          <w:sz w:val="26"/>
          <w:szCs w:val="26"/>
        </w:rPr>
        <w:t>а</w:t>
      </w:r>
      <w:r w:rsidRPr="008A0551">
        <w:rPr>
          <w:rFonts w:ascii="Times New Roman" w:hAnsi="Times New Roman" w:cs="Times New Roman"/>
          <w:sz w:val="26"/>
          <w:szCs w:val="26"/>
        </w:rPr>
        <w:t xml:space="preserve"> материнского капитала. </w:t>
      </w:r>
    </w:p>
    <w:p w:rsidR="0074397B" w:rsidRPr="008A0551" w:rsidRDefault="003C03F0" w:rsidP="007439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551">
        <w:rPr>
          <w:rFonts w:ascii="Times New Roman" w:hAnsi="Times New Roman" w:cs="Times New Roman"/>
          <w:sz w:val="26"/>
          <w:szCs w:val="26"/>
        </w:rPr>
        <w:t>Жилье, приобретаемое с использованием средств материнского капитала, должно быть оформлено в общую собственность родителей и детей (в том числе первого, второго, третьего ребенка и последующих детей) с определением размера долей по соглашению</w:t>
      </w:r>
      <w:r w:rsidR="0074397B" w:rsidRPr="008A0551">
        <w:rPr>
          <w:rFonts w:ascii="Times New Roman" w:hAnsi="Times New Roman" w:cs="Times New Roman"/>
          <w:sz w:val="26"/>
          <w:szCs w:val="26"/>
        </w:rPr>
        <w:t>.</w:t>
      </w:r>
      <w:r w:rsidRPr="008A05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246" w:rsidRPr="008A0551" w:rsidRDefault="0074397B" w:rsidP="00A92246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8A0551">
        <w:rPr>
          <w:rFonts w:ascii="Times New Roman" w:hAnsi="Times New Roman" w:cs="Times New Roman"/>
          <w:sz w:val="26"/>
          <w:szCs w:val="26"/>
        </w:rPr>
        <w:t>Е</w:t>
      </w:r>
      <w:r w:rsidR="00A92246" w:rsidRPr="008A0551">
        <w:rPr>
          <w:rFonts w:ascii="Times New Roman" w:hAnsi="Times New Roman" w:cs="Times New Roman"/>
          <w:sz w:val="26"/>
          <w:szCs w:val="26"/>
        </w:rPr>
        <w:t>сли объект недвижимости приобретен за счет общих доходов супругов и частично с использованием средств материнского (семейного) капитала</w:t>
      </w:r>
      <w:r w:rsidRPr="008A0551">
        <w:rPr>
          <w:rFonts w:ascii="Times New Roman" w:hAnsi="Times New Roman" w:cs="Times New Roman"/>
          <w:sz w:val="26"/>
          <w:szCs w:val="26"/>
        </w:rPr>
        <w:t>,</w:t>
      </w:r>
      <w:r w:rsidR="00A92246" w:rsidRPr="008A0551">
        <w:rPr>
          <w:rFonts w:ascii="Times New Roman" w:hAnsi="Times New Roman" w:cs="Times New Roman"/>
          <w:sz w:val="26"/>
          <w:szCs w:val="26"/>
        </w:rPr>
        <w:t xml:space="preserve"> либо полностью за счет средств материнского капитала, такой объект не поступает в общую совместную собственность супругов, а находится в общей долевой собственности родителей (каждого из супругов) и детей, в связи с чем, договор в соответствии с которым дети наделяются долями в праве общей долевой собственности на объект недвижимости детям подлежит нотариальному удостоверению</w:t>
      </w:r>
      <w:r w:rsidR="00A92246" w:rsidRPr="008A0551">
        <w:rPr>
          <w:sz w:val="26"/>
          <w:szCs w:val="26"/>
        </w:rPr>
        <w:t xml:space="preserve">. </w:t>
      </w:r>
    </w:p>
    <w:p w:rsidR="00694C25" w:rsidRPr="008A0551" w:rsidRDefault="00202D5E" w:rsidP="00694C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694C25" w:rsidRPr="008A055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694C25" w:rsidRPr="008A0551">
        <w:rPr>
          <w:rFonts w:ascii="Times New Roman" w:hAnsi="Times New Roman" w:cs="Times New Roman"/>
          <w:sz w:val="26"/>
          <w:szCs w:val="26"/>
        </w:rPr>
        <w:t xml:space="preserve"> о распоряжении средствами материнского (семейного) капитала может быть подано в Пенсионным фонд Российской Федерации в любое время по истечении трех лет со дня рождения (усыновления) второго, третьего ребенка или последующих детей, за исключением случаев:</w:t>
      </w:r>
    </w:p>
    <w:p w:rsidR="00694C25" w:rsidRPr="008A0551" w:rsidRDefault="00694C25" w:rsidP="00694C2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551">
        <w:rPr>
          <w:rFonts w:ascii="Times New Roman" w:hAnsi="Times New Roman" w:cs="Times New Roman"/>
          <w:sz w:val="26"/>
          <w:szCs w:val="26"/>
        </w:rPr>
        <w:t xml:space="preserve">необходимости использования средств (части средств)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организацией. </w:t>
      </w:r>
    </w:p>
    <w:p w:rsidR="00694C25" w:rsidRPr="008A0551" w:rsidRDefault="00F04077" w:rsidP="00694C2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купли-продажи </w:t>
      </w:r>
      <w:r w:rsidR="00694C25" w:rsidRPr="008A0551">
        <w:rPr>
          <w:rFonts w:ascii="Times New Roman" w:hAnsi="Times New Roman" w:cs="Times New Roman"/>
          <w:sz w:val="26"/>
          <w:szCs w:val="26"/>
        </w:rPr>
        <w:t xml:space="preserve">жилого помещения за счет средств материнского (семейного) капитала может быть оформлен в простой письменной форме, если покупателем по договору является лицо, получившее сертификат, либо его супруг.  </w:t>
      </w:r>
    </w:p>
    <w:p w:rsidR="003C03F0" w:rsidRPr="008A0551" w:rsidRDefault="003C03F0" w:rsidP="003C03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551">
        <w:rPr>
          <w:rFonts w:ascii="Times New Roman" w:hAnsi="Times New Roman" w:cs="Times New Roman"/>
          <w:sz w:val="26"/>
          <w:szCs w:val="26"/>
        </w:rPr>
        <w:t xml:space="preserve">В </w:t>
      </w:r>
      <w:r w:rsidR="00694C25" w:rsidRPr="008A0551">
        <w:rPr>
          <w:rFonts w:ascii="Times New Roman" w:hAnsi="Times New Roman" w:cs="Times New Roman"/>
          <w:sz w:val="26"/>
          <w:szCs w:val="26"/>
        </w:rPr>
        <w:t>данном</w:t>
      </w:r>
      <w:r w:rsidRPr="008A0551">
        <w:rPr>
          <w:rFonts w:ascii="Times New Roman" w:hAnsi="Times New Roman" w:cs="Times New Roman"/>
          <w:sz w:val="26"/>
          <w:szCs w:val="26"/>
        </w:rPr>
        <w:t xml:space="preserve"> случае необходимо </w:t>
      </w:r>
      <w:r w:rsidR="00B05CB6" w:rsidRPr="008A0551">
        <w:rPr>
          <w:rFonts w:ascii="Times New Roman" w:hAnsi="Times New Roman" w:cs="Times New Roman"/>
          <w:sz w:val="26"/>
          <w:szCs w:val="26"/>
        </w:rPr>
        <w:t>у нотариуса оформить</w:t>
      </w:r>
      <w:r w:rsidRPr="008A0551">
        <w:rPr>
          <w:rFonts w:ascii="Times New Roman" w:hAnsi="Times New Roman" w:cs="Times New Roman"/>
          <w:sz w:val="26"/>
          <w:szCs w:val="26"/>
        </w:rPr>
        <w:t xml:space="preserve"> обязательство об оформлении </w:t>
      </w:r>
      <w:r w:rsidR="00B05CB6" w:rsidRPr="008A0551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Pr="008A0551">
        <w:rPr>
          <w:rFonts w:ascii="Times New Roman" w:hAnsi="Times New Roman" w:cs="Times New Roman"/>
          <w:sz w:val="26"/>
          <w:szCs w:val="26"/>
        </w:rPr>
        <w:t>жилья в общую долевую собственность всех членов семьи в течение шести месяцев после перечисления ПФР денежных средств; при рассрочке платежа - в течение шести месяцев после внесения последнего платежа, завершающего оплату стоимости жилья в полном размере; при использовании целевого жилищного займа - в течение шести месяцев после снятия обременения с жилого помещения.</w:t>
      </w:r>
    </w:p>
    <w:p w:rsidR="00B05CB6" w:rsidRDefault="00B05CB6" w:rsidP="003C03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551">
        <w:rPr>
          <w:rFonts w:ascii="Times New Roman" w:hAnsi="Times New Roman" w:cs="Times New Roman"/>
          <w:sz w:val="26"/>
          <w:szCs w:val="26"/>
        </w:rPr>
        <w:t xml:space="preserve">По </w:t>
      </w:r>
      <w:r w:rsidR="00BD6D1D" w:rsidRPr="008A0551">
        <w:rPr>
          <w:rFonts w:ascii="Times New Roman" w:hAnsi="Times New Roman" w:cs="Times New Roman"/>
          <w:sz w:val="26"/>
          <w:szCs w:val="26"/>
        </w:rPr>
        <w:t>истечении</w:t>
      </w:r>
      <w:r w:rsidRPr="008A0551">
        <w:rPr>
          <w:rFonts w:ascii="Times New Roman" w:hAnsi="Times New Roman" w:cs="Times New Roman"/>
          <w:sz w:val="26"/>
          <w:szCs w:val="26"/>
        </w:rPr>
        <w:t xml:space="preserve"> срока, указанного в обязательстве покупатель по договору купли-продажи обязан </w:t>
      </w:r>
      <w:r w:rsidR="00BD6D1D" w:rsidRPr="008A0551">
        <w:rPr>
          <w:rFonts w:ascii="Times New Roman" w:hAnsi="Times New Roman" w:cs="Times New Roman"/>
          <w:sz w:val="26"/>
          <w:szCs w:val="26"/>
        </w:rPr>
        <w:t>заключить</w:t>
      </w:r>
      <w:r w:rsidRPr="008A0551">
        <w:rPr>
          <w:rFonts w:ascii="Times New Roman" w:hAnsi="Times New Roman" w:cs="Times New Roman"/>
          <w:sz w:val="26"/>
          <w:szCs w:val="26"/>
        </w:rPr>
        <w:t xml:space="preserve"> соглашение о передаче жилого помещения в общую долевую собственность лица, получившего сертификат, </w:t>
      </w:r>
      <w:r w:rsidR="00BD6D1D" w:rsidRPr="008A0551">
        <w:rPr>
          <w:rFonts w:ascii="Times New Roman" w:hAnsi="Times New Roman" w:cs="Times New Roman"/>
          <w:sz w:val="26"/>
          <w:szCs w:val="26"/>
        </w:rPr>
        <w:t xml:space="preserve">его супруга, детей (в том числе первого, второго, третьего ребенка и последующих детей), подлежащего нотариальному удостоверению.  </w:t>
      </w:r>
      <w:r w:rsidRPr="008A05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551" w:rsidRPr="008A0551" w:rsidRDefault="008A0551" w:rsidP="003C03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6042" w:rsidRPr="008A0551" w:rsidRDefault="00256042" w:rsidP="00256042">
      <w:pPr>
        <w:ind w:firstLine="708"/>
        <w:jc w:val="right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A0551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proofErr w:type="spellStart"/>
      <w:r w:rsidRPr="008A0551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Pr="008A0551">
        <w:rPr>
          <w:rFonts w:ascii="Times New Roman" w:hAnsi="Times New Roman" w:cs="Times New Roman"/>
          <w:b/>
          <w:sz w:val="26"/>
          <w:szCs w:val="26"/>
        </w:rPr>
        <w:t xml:space="preserve"> по Астраханской области информирует</w:t>
      </w:r>
    </w:p>
    <w:p w:rsidR="00B11569" w:rsidRDefault="00B11569" w:rsidP="00202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055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11569" w:rsidSect="0040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8"/>
    <w:rsid w:val="00202D5E"/>
    <w:rsid w:val="00256042"/>
    <w:rsid w:val="0033638E"/>
    <w:rsid w:val="003C03F0"/>
    <w:rsid w:val="003E0BA4"/>
    <w:rsid w:val="00403F2E"/>
    <w:rsid w:val="004D7A22"/>
    <w:rsid w:val="00527C4F"/>
    <w:rsid w:val="00694C25"/>
    <w:rsid w:val="0074397B"/>
    <w:rsid w:val="00871AAB"/>
    <w:rsid w:val="008A0551"/>
    <w:rsid w:val="00955971"/>
    <w:rsid w:val="00982BEA"/>
    <w:rsid w:val="00A11CD2"/>
    <w:rsid w:val="00A92246"/>
    <w:rsid w:val="00B05CB6"/>
    <w:rsid w:val="00B07F91"/>
    <w:rsid w:val="00B11569"/>
    <w:rsid w:val="00BD6D1D"/>
    <w:rsid w:val="00C70F3B"/>
    <w:rsid w:val="00C97446"/>
    <w:rsid w:val="00CB1086"/>
    <w:rsid w:val="00DB2088"/>
    <w:rsid w:val="00DE6A08"/>
    <w:rsid w:val="00F04077"/>
    <w:rsid w:val="00F04279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1C7C8-449C-4E47-B9FF-A148B5B9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F8C6CAD0C560AA696849E29F46445CBE7CEF7013683AE7090A5B31D4D9AF6B3E77CD947B0908DBC20EE41329168FE10F35E9175641D74E9cF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Даирова Наталья Леонидовна</cp:lastModifiedBy>
  <cp:revision>10</cp:revision>
  <dcterms:created xsi:type="dcterms:W3CDTF">2020-03-16T06:18:00Z</dcterms:created>
  <dcterms:modified xsi:type="dcterms:W3CDTF">2020-03-19T07:01:00Z</dcterms:modified>
</cp:coreProperties>
</file>