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6B" w:rsidRPr="009D516B" w:rsidRDefault="009D516B" w:rsidP="009D5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16B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-54610</wp:posOffset>
            </wp:positionV>
            <wp:extent cx="1267200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438" y="21375"/>
                <wp:lineTo x="21438" y="0"/>
                <wp:lineTo x="0" y="0"/>
              </wp:wrapPolygon>
            </wp:wrapTight>
            <wp:docPr id="2" name="Рисунок 2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ез названия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D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ИЗМЕНЕНИЯ ПРЕДУСМОТРЕНЫ АДМИНИСТРАТИВНЫМ РЕГЛАМЕНТОМ ПО ПРЕДОСТАВЛЕНИЮ СВЕДЕНИЙ ИЗ ЕГРН</w:t>
      </w:r>
    </w:p>
    <w:p w:rsidR="009D516B" w:rsidRDefault="009D516B" w:rsidP="00FB5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7CD" w:rsidRPr="004B6C38" w:rsidRDefault="009237CD" w:rsidP="00F32609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4B6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4B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27.09.2019 N П/0401 утвержден  </w:t>
      </w:r>
      <w:r w:rsidR="00B35729" w:rsidRPr="004B6C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Федеральной службы государственной регистрации, кадастра и картографии по предоставлению государственной услуги по предоставлению сведений, содержащихся в </w:t>
      </w:r>
      <w:r w:rsidR="004E427D" w:rsidRPr="004B6C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государственном реестре недвижимости</w:t>
      </w:r>
      <w:r w:rsidR="00B35729" w:rsidRPr="004B6C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4E427D" w:rsidRPr="004B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BB9" w:rsidRPr="004B6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B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3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1BB9" w:rsidRPr="004B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дминистративный </w:t>
      </w:r>
      <w:r w:rsidRPr="004B6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4E427D" w:rsidRPr="004B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ЕГРН</w:t>
      </w:r>
      <w:r w:rsidRPr="004B6C3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который о</w:t>
      </w:r>
      <w:r w:rsidRPr="004B6C38">
        <w:rPr>
          <w:rFonts w:ascii="Times New Roman" w:hAnsi="Times New Roman" w:cs="Times New Roman"/>
          <w:sz w:val="24"/>
          <w:szCs w:val="24"/>
        </w:rPr>
        <w:t xml:space="preserve">пределяет стандарт предоставления указанной государственной услуги и устанавливает сроки и последовательность административных процедур (действий) при предоставлении государственной услуги по предоставлению сведений, содержащихся в </w:t>
      </w:r>
      <w:r w:rsidR="007F2F29" w:rsidRPr="004B6C38">
        <w:rPr>
          <w:rFonts w:ascii="Times New Roman" w:hAnsi="Times New Roman" w:cs="Times New Roman"/>
          <w:sz w:val="24"/>
          <w:szCs w:val="24"/>
        </w:rPr>
        <w:t>ЕГРН</w:t>
      </w:r>
      <w:r w:rsidRPr="004B6C38">
        <w:rPr>
          <w:rFonts w:ascii="Times New Roman" w:hAnsi="Times New Roman" w:cs="Times New Roman"/>
          <w:sz w:val="24"/>
          <w:szCs w:val="24"/>
        </w:rPr>
        <w:t>.</w:t>
      </w:r>
    </w:p>
    <w:p w:rsidR="00407643" w:rsidRPr="004B6C38" w:rsidRDefault="00CD7C58" w:rsidP="00F32609">
      <w:pPr>
        <w:autoSpaceDE w:val="0"/>
        <w:autoSpaceDN w:val="0"/>
        <w:adjustRightInd w:val="0"/>
        <w:spacing w:before="280" w:after="0" w:line="240" w:lineRule="auto"/>
        <w:ind w:left="-709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C38">
        <w:rPr>
          <w:rFonts w:ascii="Times New Roman" w:hAnsi="Times New Roman" w:cs="Times New Roman"/>
          <w:sz w:val="24"/>
          <w:szCs w:val="24"/>
        </w:rPr>
        <w:t>Административным регламентом установлен перечень документов для предост</w:t>
      </w:r>
      <w:r w:rsidR="00625311">
        <w:rPr>
          <w:rFonts w:ascii="Times New Roman" w:hAnsi="Times New Roman" w:cs="Times New Roman"/>
          <w:sz w:val="24"/>
          <w:szCs w:val="24"/>
        </w:rPr>
        <w:t>авления государственной услуги (</w:t>
      </w:r>
      <w:r w:rsidR="0068671A" w:rsidRPr="004B6C38">
        <w:rPr>
          <w:rFonts w:ascii="Times New Roman" w:hAnsi="Times New Roman" w:cs="Times New Roman"/>
          <w:sz w:val="24"/>
          <w:szCs w:val="24"/>
        </w:rPr>
        <w:t>ранее такой перечень не был установлен</w:t>
      </w:r>
      <w:r w:rsidR="00625311">
        <w:rPr>
          <w:rFonts w:ascii="Times New Roman" w:hAnsi="Times New Roman" w:cs="Times New Roman"/>
          <w:sz w:val="24"/>
          <w:szCs w:val="24"/>
        </w:rPr>
        <w:t>)</w:t>
      </w:r>
      <w:r w:rsidR="004B6C38" w:rsidRPr="004B6C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220" w:rsidRPr="004B6C38" w:rsidRDefault="00625311" w:rsidP="00625311">
      <w:pPr>
        <w:autoSpaceDE w:val="0"/>
        <w:autoSpaceDN w:val="0"/>
        <w:adjustRightInd w:val="0"/>
        <w:spacing w:after="0" w:line="240" w:lineRule="auto"/>
        <w:ind w:left="-709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8671A" w:rsidRPr="004B6C38">
          <w:rPr>
            <w:rFonts w:ascii="Times New Roman" w:hAnsi="Times New Roman" w:cs="Times New Roman"/>
            <w:color w:val="0000FF"/>
            <w:sz w:val="24"/>
            <w:szCs w:val="24"/>
          </w:rPr>
          <w:t>Частью</w:t>
        </w:r>
      </w:hyperlink>
      <w:r w:rsidR="0068671A" w:rsidRPr="004B6C38">
        <w:rPr>
          <w:rFonts w:ascii="Times New Roman" w:hAnsi="Times New Roman" w:cs="Times New Roman"/>
          <w:color w:val="0000FF"/>
          <w:sz w:val="24"/>
          <w:szCs w:val="24"/>
        </w:rPr>
        <w:t xml:space="preserve"> 2 ст. 63</w:t>
      </w:r>
      <w:r w:rsidR="00E37062" w:rsidRPr="004B6C38">
        <w:rPr>
          <w:rFonts w:ascii="Times New Roman" w:hAnsi="Times New Roman" w:cs="Times New Roman"/>
          <w:sz w:val="24"/>
          <w:szCs w:val="24"/>
        </w:rPr>
        <w:t xml:space="preserve"> </w:t>
      </w:r>
      <w:r w:rsidR="00893F72" w:rsidRPr="004B6C38">
        <w:rPr>
          <w:rFonts w:ascii="Times New Roman" w:hAnsi="Times New Roman" w:cs="Times New Roman"/>
          <w:sz w:val="24"/>
          <w:szCs w:val="24"/>
        </w:rPr>
        <w:t>Закона</w:t>
      </w:r>
      <w:r w:rsidR="002A1DE0" w:rsidRPr="004B6C38">
        <w:rPr>
          <w:rFonts w:ascii="Times New Roman" w:hAnsi="Times New Roman" w:cs="Times New Roman"/>
          <w:sz w:val="24"/>
          <w:szCs w:val="24"/>
        </w:rPr>
        <w:t xml:space="preserve"> </w:t>
      </w:r>
      <w:r w:rsidR="00E32327" w:rsidRPr="004B6C38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 w:rsidR="0068671A" w:rsidRPr="004B6C38">
        <w:rPr>
          <w:rFonts w:ascii="Times New Roman" w:hAnsi="Times New Roman" w:cs="Times New Roman"/>
          <w:sz w:val="24"/>
          <w:szCs w:val="24"/>
        </w:rPr>
        <w:t>установлена плата за пре</w:t>
      </w:r>
      <w:r w:rsidR="00E37062" w:rsidRPr="004B6C38">
        <w:rPr>
          <w:rFonts w:ascii="Times New Roman" w:hAnsi="Times New Roman" w:cs="Times New Roman"/>
          <w:sz w:val="24"/>
          <w:szCs w:val="24"/>
        </w:rPr>
        <w:t>дос</w:t>
      </w:r>
      <w:r w:rsidR="0068671A" w:rsidRPr="004B6C38">
        <w:rPr>
          <w:rFonts w:ascii="Times New Roman" w:hAnsi="Times New Roman" w:cs="Times New Roman"/>
          <w:sz w:val="24"/>
          <w:szCs w:val="24"/>
        </w:rPr>
        <w:t>тавление государственной услуги по 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я сведений, содержащихся в ЕГРН. </w:t>
      </w:r>
      <w:r w:rsidR="005D4220" w:rsidRPr="004B6C38">
        <w:rPr>
          <w:rFonts w:ascii="Times New Roman" w:hAnsi="Times New Roman" w:cs="Times New Roman"/>
          <w:sz w:val="24"/>
          <w:szCs w:val="24"/>
        </w:rPr>
        <w:t xml:space="preserve">Орган регистрации прав проверяет сведения об оплате предоставления государственной услуги в Государственной информационной системе о государственных и муниципальных платежах в течение одного рабочего дня, следующего за днем предоставления запроса, в случае если заявителем не представлена копия документа об оплате. </w:t>
      </w:r>
    </w:p>
    <w:p w:rsidR="00014598" w:rsidRPr="004B6C38" w:rsidRDefault="00014598" w:rsidP="00F32609">
      <w:pPr>
        <w:autoSpaceDE w:val="0"/>
        <w:autoSpaceDN w:val="0"/>
        <w:adjustRightInd w:val="0"/>
        <w:spacing w:after="0" w:line="240" w:lineRule="auto"/>
        <w:ind w:left="-709"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C38">
        <w:rPr>
          <w:rFonts w:ascii="Times New Roman" w:hAnsi="Times New Roman" w:cs="Times New Roman"/>
          <w:sz w:val="24"/>
          <w:szCs w:val="24"/>
        </w:rPr>
        <w:t xml:space="preserve">Сведения, содержащиеся в ЕГРН, предоставляются в срок не более трех рабочих дней со дня получения органом регистрации прав запроса о предоставлении сведений, </w:t>
      </w:r>
      <w:r w:rsidR="00625311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proofErr w:type="gramStart"/>
      <w:r w:rsidR="00625311">
        <w:rPr>
          <w:rFonts w:ascii="Times New Roman" w:hAnsi="Times New Roman" w:cs="Times New Roman"/>
          <w:sz w:val="24"/>
          <w:szCs w:val="24"/>
        </w:rPr>
        <w:t xml:space="preserve">нотариальных </w:t>
      </w:r>
      <w:r w:rsidR="00B53824" w:rsidRPr="004B6C38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="00B53824" w:rsidRPr="004B6C38">
        <w:rPr>
          <w:rFonts w:ascii="Times New Roman" w:hAnsi="Times New Roman" w:cs="Times New Roman"/>
          <w:sz w:val="24"/>
          <w:szCs w:val="24"/>
        </w:rPr>
        <w:t xml:space="preserve"> направленных в электронной форме в автоматизированном режиме, сведения по которым предоставляются </w:t>
      </w:r>
      <w:r w:rsidR="00A1400C" w:rsidRPr="004B6C38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B53824" w:rsidRPr="004B6C38">
        <w:rPr>
          <w:rFonts w:ascii="Times New Roman" w:hAnsi="Times New Roman" w:cs="Times New Roman"/>
          <w:sz w:val="24"/>
          <w:szCs w:val="24"/>
        </w:rPr>
        <w:t xml:space="preserve">в электронной форме незамедлительно, но не позднее следующего рабочего дня после дня направления соответствующего запроса. </w:t>
      </w:r>
    </w:p>
    <w:p w:rsidR="00407643" w:rsidRPr="004B6C38" w:rsidRDefault="00407643" w:rsidP="00F32609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38">
        <w:rPr>
          <w:rFonts w:ascii="Times New Roman" w:hAnsi="Times New Roman" w:cs="Times New Roman"/>
          <w:sz w:val="24"/>
          <w:szCs w:val="24"/>
        </w:rPr>
        <w:t xml:space="preserve">Результатами предоставления государственной услуги </w:t>
      </w:r>
      <w:r w:rsidR="00CD7C58" w:rsidRPr="004B6C38">
        <w:rPr>
          <w:rFonts w:ascii="Times New Roman" w:hAnsi="Times New Roman" w:cs="Times New Roman"/>
          <w:sz w:val="24"/>
          <w:szCs w:val="24"/>
        </w:rPr>
        <w:t>согласно Административному регламенту являются</w:t>
      </w:r>
      <w:r w:rsidRPr="004B6C38">
        <w:rPr>
          <w:rFonts w:ascii="Times New Roman" w:hAnsi="Times New Roman" w:cs="Times New Roman"/>
          <w:sz w:val="24"/>
          <w:szCs w:val="24"/>
        </w:rPr>
        <w:t>:</w:t>
      </w:r>
    </w:p>
    <w:p w:rsidR="00CD7C58" w:rsidRPr="004B6C38" w:rsidRDefault="00416E15" w:rsidP="00F32609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38">
        <w:rPr>
          <w:rFonts w:ascii="Times New Roman" w:hAnsi="Times New Roman" w:cs="Times New Roman"/>
          <w:sz w:val="24"/>
          <w:szCs w:val="24"/>
        </w:rPr>
        <w:t xml:space="preserve">1) </w:t>
      </w:r>
      <w:r w:rsidR="00407643" w:rsidRPr="004B6C38">
        <w:rPr>
          <w:rFonts w:ascii="Times New Roman" w:hAnsi="Times New Roman" w:cs="Times New Roman"/>
          <w:sz w:val="24"/>
          <w:szCs w:val="24"/>
        </w:rPr>
        <w:t>предоставление органом регистрации прав сведений, содержащихся в ЕГРН, в виде копии документа, на основании которого сведения внесены в ЕГРН, копии договоров и иных документов, которые выражают содержание односторонних сделок, совершенных в простой письменной форме, и содержатся в реестровых делах;</w:t>
      </w:r>
    </w:p>
    <w:p w:rsidR="00416E15" w:rsidRPr="004B6C38" w:rsidRDefault="00416E15" w:rsidP="00F32609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38">
        <w:rPr>
          <w:rFonts w:ascii="Times New Roman" w:hAnsi="Times New Roman" w:cs="Times New Roman"/>
          <w:sz w:val="24"/>
          <w:szCs w:val="24"/>
        </w:rPr>
        <w:t>2) предоставление органом регистрации прав сведений, содержащихся в ЕГРН, в виде выписки из ЕГРН</w:t>
      </w:r>
      <w:r w:rsidR="00625311">
        <w:rPr>
          <w:rFonts w:ascii="Times New Roman" w:hAnsi="Times New Roman" w:cs="Times New Roman"/>
          <w:sz w:val="24"/>
          <w:szCs w:val="24"/>
        </w:rPr>
        <w:t>;</w:t>
      </w:r>
    </w:p>
    <w:p w:rsidR="00416E15" w:rsidRPr="004B6C38" w:rsidRDefault="00416E15" w:rsidP="00F32609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38">
        <w:rPr>
          <w:rFonts w:ascii="Times New Roman" w:hAnsi="Times New Roman" w:cs="Times New Roman"/>
          <w:sz w:val="24"/>
          <w:szCs w:val="24"/>
        </w:rPr>
        <w:t>3</w:t>
      </w:r>
      <w:r w:rsidR="00407643" w:rsidRPr="004B6C38">
        <w:rPr>
          <w:rFonts w:ascii="Times New Roman" w:hAnsi="Times New Roman" w:cs="Times New Roman"/>
          <w:sz w:val="24"/>
          <w:szCs w:val="24"/>
        </w:rPr>
        <w:t xml:space="preserve">) предоставление сведений, содержащихся в ЕГРН, посредством обеспечения доступа к </w:t>
      </w:r>
      <w:r w:rsidR="00CD7C58" w:rsidRPr="004B6C38">
        <w:rPr>
          <w:rFonts w:ascii="Times New Roman" w:hAnsi="Times New Roman" w:cs="Times New Roman"/>
          <w:sz w:val="24"/>
          <w:szCs w:val="24"/>
        </w:rPr>
        <w:t>ФГИС ЕГРН</w:t>
      </w:r>
      <w:r w:rsidR="00407643" w:rsidRPr="004B6C38">
        <w:rPr>
          <w:rFonts w:ascii="Times New Roman" w:hAnsi="Times New Roman" w:cs="Times New Roman"/>
          <w:sz w:val="24"/>
          <w:szCs w:val="24"/>
        </w:rPr>
        <w:t>;</w:t>
      </w:r>
    </w:p>
    <w:p w:rsidR="00416E15" w:rsidRPr="004B6C38" w:rsidRDefault="00407643" w:rsidP="00F32609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38">
        <w:rPr>
          <w:rFonts w:ascii="Times New Roman" w:hAnsi="Times New Roman" w:cs="Times New Roman"/>
          <w:sz w:val="24"/>
          <w:szCs w:val="24"/>
        </w:rPr>
        <w:t>4) предоставление аналитической информации, полученной на основе сведений, содержащихся в ЕГРН;</w:t>
      </w:r>
    </w:p>
    <w:p w:rsidR="004B6C38" w:rsidRPr="004B6C38" w:rsidRDefault="00407643" w:rsidP="00F32609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38">
        <w:rPr>
          <w:rFonts w:ascii="Times New Roman" w:hAnsi="Times New Roman" w:cs="Times New Roman"/>
          <w:sz w:val="24"/>
          <w:szCs w:val="24"/>
        </w:rPr>
        <w:t>5) размещение в сети Интернет обобщенной информации, полученной на основ</w:t>
      </w:r>
      <w:r w:rsidR="00416E15" w:rsidRPr="004B6C38">
        <w:rPr>
          <w:rFonts w:ascii="Times New Roman" w:hAnsi="Times New Roman" w:cs="Times New Roman"/>
          <w:sz w:val="24"/>
          <w:szCs w:val="24"/>
        </w:rPr>
        <w:t>е сведений, содержащихся в ЕГРН.</w:t>
      </w:r>
    </w:p>
    <w:p w:rsidR="004833A7" w:rsidRPr="004B6C38" w:rsidRDefault="005443AF" w:rsidP="00F32609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C38">
        <w:rPr>
          <w:rFonts w:ascii="Times New Roman" w:hAnsi="Times New Roman" w:cs="Times New Roman"/>
          <w:sz w:val="24"/>
          <w:szCs w:val="24"/>
        </w:rPr>
        <w:t xml:space="preserve">Так же Административным регламентов перечислены </w:t>
      </w:r>
      <w:r w:rsidR="004833A7" w:rsidRPr="004B6C38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833A7" w:rsidRPr="004B6C38" w:rsidRDefault="00C40FA3" w:rsidP="00F32609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C38">
        <w:rPr>
          <w:rFonts w:ascii="Times New Roman" w:hAnsi="Times New Roman" w:cs="Times New Roman"/>
          <w:sz w:val="24"/>
          <w:szCs w:val="24"/>
        </w:rPr>
        <w:t>Количество запросов на предоставление сведений из ЕГРН за 2019 год по городу Астрахань в виде копий правоустанавливающих документов</w:t>
      </w:r>
      <w:r w:rsidR="00497394" w:rsidRPr="004B6C38">
        <w:rPr>
          <w:rFonts w:ascii="Times New Roman" w:hAnsi="Times New Roman" w:cs="Times New Roman"/>
          <w:sz w:val="24"/>
          <w:szCs w:val="24"/>
        </w:rPr>
        <w:t xml:space="preserve"> и выписок о содержании правоустан</w:t>
      </w:r>
      <w:r w:rsidR="00C1196E" w:rsidRPr="004B6C38">
        <w:rPr>
          <w:rFonts w:ascii="Times New Roman" w:hAnsi="Times New Roman" w:cs="Times New Roman"/>
          <w:sz w:val="24"/>
          <w:szCs w:val="24"/>
        </w:rPr>
        <w:t>авливающих документов составило</w:t>
      </w:r>
      <w:r w:rsidR="00E32327" w:rsidRPr="004B6C38">
        <w:rPr>
          <w:rFonts w:ascii="Times New Roman" w:hAnsi="Times New Roman" w:cs="Times New Roman"/>
          <w:sz w:val="24"/>
          <w:szCs w:val="24"/>
        </w:rPr>
        <w:t>: 4315 штук</w:t>
      </w:r>
      <w:r w:rsidR="00497394" w:rsidRPr="004B6C38">
        <w:rPr>
          <w:rFonts w:ascii="Times New Roman" w:hAnsi="Times New Roman" w:cs="Times New Roman"/>
          <w:sz w:val="24"/>
          <w:szCs w:val="24"/>
        </w:rPr>
        <w:t xml:space="preserve"> из них: </w:t>
      </w:r>
      <w:r w:rsidRPr="004B6C38">
        <w:rPr>
          <w:rFonts w:ascii="Times New Roman" w:hAnsi="Times New Roman" w:cs="Times New Roman"/>
          <w:sz w:val="24"/>
          <w:szCs w:val="24"/>
        </w:rPr>
        <w:t>принятых в Многофункциональных центрах предоставления муниципальных и государ</w:t>
      </w:r>
      <w:r w:rsidR="002F4809" w:rsidRPr="004B6C38">
        <w:rPr>
          <w:rFonts w:ascii="Times New Roman" w:hAnsi="Times New Roman" w:cs="Times New Roman"/>
          <w:sz w:val="24"/>
          <w:szCs w:val="24"/>
        </w:rPr>
        <w:t xml:space="preserve">ственных услуг </w:t>
      </w:r>
      <w:r w:rsidRPr="004B6C38">
        <w:rPr>
          <w:rFonts w:ascii="Times New Roman" w:hAnsi="Times New Roman" w:cs="Times New Roman"/>
          <w:sz w:val="24"/>
          <w:szCs w:val="24"/>
        </w:rPr>
        <w:t>и переданных на обработку составило 848 штук</w:t>
      </w:r>
      <w:r w:rsidR="00497394" w:rsidRPr="004B6C38">
        <w:rPr>
          <w:rFonts w:ascii="Times New Roman" w:hAnsi="Times New Roman" w:cs="Times New Roman"/>
          <w:sz w:val="24"/>
          <w:szCs w:val="24"/>
        </w:rPr>
        <w:t>;</w:t>
      </w:r>
      <w:r w:rsidRPr="004B6C38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электронного взаимодействия – </w:t>
      </w:r>
      <w:r w:rsidR="00C1196E" w:rsidRPr="004B6C38">
        <w:rPr>
          <w:rFonts w:ascii="Times New Roman" w:hAnsi="Times New Roman" w:cs="Times New Roman"/>
          <w:sz w:val="24"/>
          <w:szCs w:val="24"/>
        </w:rPr>
        <w:t>3467</w:t>
      </w:r>
      <w:r w:rsidRPr="004B6C38">
        <w:rPr>
          <w:rFonts w:ascii="Times New Roman" w:hAnsi="Times New Roman" w:cs="Times New Roman"/>
          <w:sz w:val="24"/>
          <w:szCs w:val="24"/>
        </w:rPr>
        <w:t xml:space="preserve"> шт</w:t>
      </w:r>
      <w:r w:rsidR="00C1196E" w:rsidRPr="004B6C38">
        <w:rPr>
          <w:rFonts w:ascii="Times New Roman" w:hAnsi="Times New Roman" w:cs="Times New Roman"/>
          <w:sz w:val="24"/>
          <w:szCs w:val="24"/>
        </w:rPr>
        <w:t>ук</w:t>
      </w:r>
      <w:r w:rsidRPr="004B6C38">
        <w:rPr>
          <w:rFonts w:ascii="Times New Roman" w:hAnsi="Times New Roman" w:cs="Times New Roman"/>
          <w:sz w:val="24"/>
          <w:szCs w:val="24"/>
        </w:rPr>
        <w:t>.</w:t>
      </w:r>
    </w:p>
    <w:p w:rsidR="00625311" w:rsidRPr="00625311" w:rsidRDefault="005443AF" w:rsidP="00625311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C38">
        <w:rPr>
          <w:rFonts w:ascii="Times New Roman" w:hAnsi="Times New Roman" w:cs="Times New Roman"/>
          <w:sz w:val="24"/>
          <w:szCs w:val="24"/>
        </w:rPr>
        <w:t>В сравнении с 2018 годом количество запросов</w:t>
      </w:r>
      <w:r w:rsidR="002F4809" w:rsidRPr="004B6C38">
        <w:rPr>
          <w:rFonts w:ascii="Times New Roman" w:hAnsi="Times New Roman" w:cs="Times New Roman"/>
          <w:sz w:val="24"/>
          <w:szCs w:val="24"/>
        </w:rPr>
        <w:t xml:space="preserve"> принятых</w:t>
      </w:r>
      <w:r w:rsidRPr="004B6C38">
        <w:rPr>
          <w:rFonts w:ascii="Times New Roman" w:hAnsi="Times New Roman" w:cs="Times New Roman"/>
          <w:sz w:val="24"/>
          <w:szCs w:val="24"/>
        </w:rPr>
        <w:t xml:space="preserve"> </w:t>
      </w:r>
      <w:r w:rsidR="00F9266B" w:rsidRPr="004B6C38">
        <w:rPr>
          <w:rFonts w:ascii="Times New Roman" w:hAnsi="Times New Roman" w:cs="Times New Roman"/>
          <w:sz w:val="24"/>
          <w:szCs w:val="24"/>
        </w:rPr>
        <w:t xml:space="preserve">на предоставление сведений из ЕГРН по  городу Астрахани в виде копий правоустанавливающих документов и выписок о содержании правоустанавливающих документов уменьшилось на 14%. Такое уменьшение связано с уменьшением количества запрошенных сведений от Налоговых органов. </w:t>
      </w:r>
      <w:bookmarkStart w:id="0" w:name="_GoBack"/>
      <w:bookmarkEnd w:id="0"/>
    </w:p>
    <w:p w:rsidR="00625311" w:rsidRPr="00625311" w:rsidRDefault="00625311" w:rsidP="00625311">
      <w:pPr>
        <w:ind w:firstLine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5311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proofErr w:type="spellStart"/>
      <w:r w:rsidRPr="00625311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625311">
        <w:rPr>
          <w:rFonts w:ascii="Times New Roman" w:hAnsi="Times New Roman" w:cs="Times New Roman"/>
          <w:b/>
          <w:sz w:val="24"/>
          <w:szCs w:val="24"/>
        </w:rPr>
        <w:t xml:space="preserve"> по Астраханской области информирует</w:t>
      </w:r>
    </w:p>
    <w:sectPr w:rsidR="00625311" w:rsidRPr="00625311" w:rsidSect="0062531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74BA"/>
    <w:multiLevelType w:val="hybridMultilevel"/>
    <w:tmpl w:val="CD9EBF0A"/>
    <w:lvl w:ilvl="0" w:tplc="A204EC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94155F"/>
    <w:multiLevelType w:val="hybridMultilevel"/>
    <w:tmpl w:val="110C5772"/>
    <w:lvl w:ilvl="0" w:tplc="85EACD7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F"/>
    <w:rsid w:val="00014598"/>
    <w:rsid w:val="000162FA"/>
    <w:rsid w:val="00032A73"/>
    <w:rsid w:val="000674E9"/>
    <w:rsid w:val="000C412B"/>
    <w:rsid w:val="000D0772"/>
    <w:rsid w:val="0012339B"/>
    <w:rsid w:val="001B7B2E"/>
    <w:rsid w:val="001E7E96"/>
    <w:rsid w:val="002202E3"/>
    <w:rsid w:val="00254578"/>
    <w:rsid w:val="002A0518"/>
    <w:rsid w:val="002A1DE0"/>
    <w:rsid w:val="002A1EED"/>
    <w:rsid w:val="002B48E9"/>
    <w:rsid w:val="002F4809"/>
    <w:rsid w:val="0031726B"/>
    <w:rsid w:val="0033373C"/>
    <w:rsid w:val="004005C8"/>
    <w:rsid w:val="00401BCB"/>
    <w:rsid w:val="00407643"/>
    <w:rsid w:val="00416E15"/>
    <w:rsid w:val="00430B4D"/>
    <w:rsid w:val="004833A7"/>
    <w:rsid w:val="00491299"/>
    <w:rsid w:val="00497394"/>
    <w:rsid w:val="004B6C38"/>
    <w:rsid w:val="004C1685"/>
    <w:rsid w:val="004E427D"/>
    <w:rsid w:val="005443AF"/>
    <w:rsid w:val="00552CD3"/>
    <w:rsid w:val="005D4220"/>
    <w:rsid w:val="00620AF9"/>
    <w:rsid w:val="00625311"/>
    <w:rsid w:val="0068671A"/>
    <w:rsid w:val="007F2F29"/>
    <w:rsid w:val="008649E2"/>
    <w:rsid w:val="00893F72"/>
    <w:rsid w:val="00915A24"/>
    <w:rsid w:val="009237CD"/>
    <w:rsid w:val="009874C7"/>
    <w:rsid w:val="009933EF"/>
    <w:rsid w:val="009D516B"/>
    <w:rsid w:val="009E5D3A"/>
    <w:rsid w:val="00A0395D"/>
    <w:rsid w:val="00A1400C"/>
    <w:rsid w:val="00A41BB9"/>
    <w:rsid w:val="00A61ECE"/>
    <w:rsid w:val="00A7142F"/>
    <w:rsid w:val="00AC7E24"/>
    <w:rsid w:val="00AE1460"/>
    <w:rsid w:val="00B24BAD"/>
    <w:rsid w:val="00B35729"/>
    <w:rsid w:val="00B53067"/>
    <w:rsid w:val="00B53824"/>
    <w:rsid w:val="00BA3D6E"/>
    <w:rsid w:val="00C1196E"/>
    <w:rsid w:val="00C40FA3"/>
    <w:rsid w:val="00C52F32"/>
    <w:rsid w:val="00CC1EC5"/>
    <w:rsid w:val="00CD7C58"/>
    <w:rsid w:val="00DD04B4"/>
    <w:rsid w:val="00E32327"/>
    <w:rsid w:val="00E37062"/>
    <w:rsid w:val="00EE18F3"/>
    <w:rsid w:val="00EF54A5"/>
    <w:rsid w:val="00EF7C97"/>
    <w:rsid w:val="00F10574"/>
    <w:rsid w:val="00F14FAD"/>
    <w:rsid w:val="00F32609"/>
    <w:rsid w:val="00F624FD"/>
    <w:rsid w:val="00F9266B"/>
    <w:rsid w:val="00F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5553B-E4A7-4885-A3CE-5C65BB8B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94E49E20F978747B383F0B8ED9D018182453DD35EC895B38219213AEF7D605ED31C08B992A2F2155EB38E1BBCEE4041B1D85E321A97812lDo3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Сегреевна Мелконянц</dc:creator>
  <cp:lastModifiedBy>Даирова Наталья Леонидовна</cp:lastModifiedBy>
  <cp:revision>6</cp:revision>
  <cp:lastPrinted>2020-03-18T05:47:00Z</cp:lastPrinted>
  <dcterms:created xsi:type="dcterms:W3CDTF">2020-03-12T05:55:00Z</dcterms:created>
  <dcterms:modified xsi:type="dcterms:W3CDTF">2020-03-18T05:59:00Z</dcterms:modified>
</cp:coreProperties>
</file>