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D68" w:rsidRPr="00152E72" w:rsidRDefault="00B2167E" w:rsidP="00FE64E2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53975</wp:posOffset>
            </wp:positionV>
            <wp:extent cx="13335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291" y="21390"/>
                <wp:lineTo x="21291" y="0"/>
                <wp:lineTo x="0" y="0"/>
              </wp:wrapPolygon>
            </wp:wrapTight>
            <wp:docPr id="2" name="Рисунок 2" descr="http://fs01.cap.ru/gov17/news/201709/06/01-00_znak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s01.cap.ru/gov17/news/201709/06/01-00_znak%281%29.jp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94" r="48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64E2">
        <w:rPr>
          <w:b/>
          <w:sz w:val="28"/>
          <w:szCs w:val="28"/>
        </w:rPr>
        <w:t>Какая</w:t>
      </w:r>
      <w:r w:rsidR="00B66D68" w:rsidRPr="002C19E9">
        <w:rPr>
          <w:b/>
          <w:sz w:val="28"/>
          <w:szCs w:val="28"/>
        </w:rPr>
        <w:t xml:space="preserve"> ответственност</w:t>
      </w:r>
      <w:r w:rsidR="00FE64E2">
        <w:rPr>
          <w:b/>
          <w:sz w:val="28"/>
          <w:szCs w:val="28"/>
        </w:rPr>
        <w:t>ь</w:t>
      </w:r>
      <w:r w:rsidR="00B66D68" w:rsidRPr="002C19E9">
        <w:rPr>
          <w:b/>
          <w:sz w:val="28"/>
          <w:szCs w:val="28"/>
        </w:rPr>
        <w:t xml:space="preserve"> </w:t>
      </w:r>
      <w:r w:rsidR="00FE64E2">
        <w:rPr>
          <w:b/>
          <w:sz w:val="28"/>
          <w:szCs w:val="28"/>
        </w:rPr>
        <w:t xml:space="preserve">предусмотрена </w:t>
      </w:r>
      <w:r w:rsidR="00B66D68" w:rsidRPr="002C19E9">
        <w:rPr>
          <w:b/>
          <w:sz w:val="28"/>
          <w:szCs w:val="28"/>
        </w:rPr>
        <w:t>за нарушение земельного законодательства</w:t>
      </w:r>
    </w:p>
    <w:p w:rsidR="00B66D68" w:rsidRPr="00154D11" w:rsidRDefault="00B66D68" w:rsidP="00B66D68">
      <w:pPr>
        <w:ind w:firstLine="709"/>
        <w:jc w:val="both"/>
        <w:rPr>
          <w:sz w:val="26"/>
          <w:szCs w:val="26"/>
        </w:rPr>
      </w:pPr>
    </w:p>
    <w:p w:rsidR="00B66D68" w:rsidRPr="0067127F" w:rsidRDefault="00B66D68" w:rsidP="0067127F">
      <w:pPr>
        <w:ind w:left="-284" w:firstLine="709"/>
        <w:jc w:val="both"/>
        <w:rPr>
          <w:sz w:val="26"/>
          <w:szCs w:val="26"/>
        </w:rPr>
      </w:pPr>
      <w:r w:rsidRPr="0067127F">
        <w:rPr>
          <w:sz w:val="26"/>
          <w:szCs w:val="26"/>
        </w:rPr>
        <w:t>Ответственность за нарушение земельного законодательства предусмотрена главой 13 Земельного кодекса Российской Федерации. Указанным нормативно - правовым актом предусмотрена административная, уголовная и дисцип</w:t>
      </w:r>
      <w:r w:rsidR="00FE64E2" w:rsidRPr="0067127F">
        <w:rPr>
          <w:sz w:val="26"/>
          <w:szCs w:val="26"/>
        </w:rPr>
        <w:t>линарная ответственность, а так</w:t>
      </w:r>
      <w:r w:rsidRPr="0067127F">
        <w:rPr>
          <w:sz w:val="26"/>
          <w:szCs w:val="26"/>
        </w:rPr>
        <w:t>же обязанность возмещения вреда, причиненного земельными правонарушениями.</w:t>
      </w:r>
    </w:p>
    <w:p w:rsidR="00B66D68" w:rsidRPr="0067127F" w:rsidRDefault="00B66D68" w:rsidP="0067127F">
      <w:pPr>
        <w:ind w:left="-284" w:firstLine="709"/>
        <w:jc w:val="both"/>
        <w:rPr>
          <w:sz w:val="26"/>
          <w:szCs w:val="26"/>
        </w:rPr>
      </w:pPr>
      <w:r w:rsidRPr="0067127F">
        <w:rPr>
          <w:sz w:val="26"/>
          <w:szCs w:val="26"/>
        </w:rPr>
        <w:t>Росреестром осуществляется государственный земельный надзор, в рамках которого и выявляются нарушения земельного законодательства. Земельный надзор может проводится в форме административного обследо</w:t>
      </w:r>
      <w:r w:rsidR="00FE64E2" w:rsidRPr="0067127F">
        <w:rPr>
          <w:sz w:val="26"/>
          <w:szCs w:val="26"/>
        </w:rPr>
        <w:t>вания земельных участков, а так</w:t>
      </w:r>
      <w:r w:rsidRPr="0067127F">
        <w:rPr>
          <w:sz w:val="26"/>
          <w:szCs w:val="26"/>
        </w:rPr>
        <w:t xml:space="preserve">же в форме плановых и внеплановых проверок соблюдения земельного законодательства. </w:t>
      </w:r>
    </w:p>
    <w:p w:rsidR="00B66D68" w:rsidRPr="0067127F" w:rsidRDefault="00B66D68" w:rsidP="0067127F">
      <w:pPr>
        <w:shd w:val="clear" w:color="auto" w:fill="FFFFFF"/>
        <w:ind w:left="-284" w:firstLine="709"/>
        <w:jc w:val="both"/>
        <w:rPr>
          <w:rStyle w:val="blk"/>
          <w:sz w:val="26"/>
          <w:szCs w:val="26"/>
        </w:rPr>
      </w:pPr>
      <w:bookmarkStart w:id="1" w:name="dst1220"/>
      <w:bookmarkEnd w:id="1"/>
      <w:r w:rsidRPr="0067127F">
        <w:rPr>
          <w:rStyle w:val="blk"/>
          <w:sz w:val="26"/>
          <w:szCs w:val="26"/>
        </w:rPr>
        <w:t>Под административным обследованием объекта земельных отношений понимается исследование его состояния и способов его использования на основании информации, содержащейся в государственных и муниципальных информационных системах, открытых и общедоступных информационных ресурсах</w:t>
      </w:r>
      <w:bookmarkStart w:id="2" w:name="dst1221"/>
      <w:bookmarkEnd w:id="2"/>
      <w:r w:rsidR="00FE64E2" w:rsidRPr="0067127F">
        <w:rPr>
          <w:rStyle w:val="blk"/>
          <w:sz w:val="26"/>
          <w:szCs w:val="26"/>
        </w:rPr>
        <w:t xml:space="preserve"> и т.д.</w:t>
      </w:r>
      <w:r w:rsidRPr="0067127F">
        <w:rPr>
          <w:sz w:val="26"/>
          <w:szCs w:val="26"/>
        </w:rPr>
        <w:t xml:space="preserve"> </w:t>
      </w:r>
      <w:bookmarkStart w:id="3" w:name="dst1222"/>
      <w:bookmarkEnd w:id="3"/>
      <w:r w:rsidRPr="0067127F">
        <w:rPr>
          <w:rStyle w:val="apple-converted-space"/>
          <w:sz w:val="26"/>
          <w:szCs w:val="26"/>
        </w:rPr>
        <w:t> </w:t>
      </w:r>
      <w:hyperlink r:id="rId9" w:anchor="dst100010" w:history="1">
        <w:r w:rsidRPr="0067127F">
          <w:rPr>
            <w:rStyle w:val="blk"/>
            <w:sz w:val="26"/>
            <w:szCs w:val="26"/>
          </w:rPr>
          <w:t>П</w:t>
        </w:r>
      </w:hyperlink>
      <w:r w:rsidR="00FE64E2" w:rsidRPr="0067127F">
        <w:rPr>
          <w:rStyle w:val="blk"/>
          <w:sz w:val="26"/>
          <w:szCs w:val="26"/>
        </w:rPr>
        <w:t>орядок</w:t>
      </w:r>
      <w:r w:rsidRPr="0067127F">
        <w:rPr>
          <w:rStyle w:val="blk"/>
          <w:sz w:val="26"/>
          <w:szCs w:val="26"/>
        </w:rPr>
        <w:t> проведения административного обследования объекта земельных отношений утверждаются Правительством Российской Федерации.</w:t>
      </w:r>
    </w:p>
    <w:p w:rsidR="00B66D68" w:rsidRPr="0067127F" w:rsidRDefault="00B66D68" w:rsidP="0067127F">
      <w:pPr>
        <w:ind w:left="-284" w:firstLine="709"/>
        <w:jc w:val="both"/>
        <w:rPr>
          <w:sz w:val="26"/>
          <w:szCs w:val="26"/>
        </w:rPr>
      </w:pPr>
      <w:r w:rsidRPr="0067127F">
        <w:rPr>
          <w:sz w:val="26"/>
          <w:szCs w:val="26"/>
        </w:rPr>
        <w:t>Самыми распространенными нарушениями земельного законодательства, за которые предусмотрена административная ответственность является самовол</w:t>
      </w:r>
      <w:r w:rsidR="002D020F" w:rsidRPr="0067127F">
        <w:rPr>
          <w:sz w:val="26"/>
          <w:szCs w:val="26"/>
        </w:rPr>
        <w:t xml:space="preserve">ьное занятие земельного участка, </w:t>
      </w:r>
      <w:r w:rsidRPr="0067127F">
        <w:rPr>
          <w:sz w:val="26"/>
          <w:szCs w:val="26"/>
        </w:rPr>
        <w:t>использование земельных участков не по целевому назначению, невыполнение обязанностей по приведению земель в состояние, пригодное для испол</w:t>
      </w:r>
      <w:r w:rsidR="002D020F" w:rsidRPr="0067127F">
        <w:rPr>
          <w:sz w:val="26"/>
          <w:szCs w:val="26"/>
        </w:rPr>
        <w:t>ьзования по целевому назначению.</w:t>
      </w:r>
    </w:p>
    <w:p w:rsidR="00B66D68" w:rsidRPr="0067127F" w:rsidRDefault="0067127F" w:rsidP="0067127F">
      <w:pPr>
        <w:ind w:lef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BB7263">
        <w:rPr>
          <w:sz w:val="26"/>
          <w:szCs w:val="26"/>
        </w:rPr>
        <w:t xml:space="preserve">1 </w:t>
      </w:r>
      <w:r w:rsidR="00B66D68" w:rsidRPr="0067127F">
        <w:rPr>
          <w:sz w:val="26"/>
          <w:szCs w:val="26"/>
        </w:rPr>
        <w:t>квартале 2020 года Управлением Росреестра по Астраханской области проведено более 120 административных обследований объектов земельных отн</w:t>
      </w:r>
      <w:r>
        <w:rPr>
          <w:sz w:val="26"/>
          <w:szCs w:val="26"/>
        </w:rPr>
        <w:t xml:space="preserve">ошений и выявлено 55 нарушений </w:t>
      </w:r>
      <w:r w:rsidR="00B66D68" w:rsidRPr="0067127F">
        <w:rPr>
          <w:sz w:val="26"/>
          <w:szCs w:val="26"/>
        </w:rPr>
        <w:t xml:space="preserve">только по самовольному занятию земельных участков или использование земельного участка без оформленных в установленном порядке правоустанавливающих документов на землю. </w:t>
      </w:r>
    </w:p>
    <w:p w:rsidR="002D020F" w:rsidRPr="0067127F" w:rsidRDefault="002D020F" w:rsidP="0067127F">
      <w:pPr>
        <w:ind w:left="-284" w:firstLine="709"/>
        <w:jc w:val="both"/>
        <w:rPr>
          <w:sz w:val="26"/>
          <w:szCs w:val="26"/>
        </w:rPr>
      </w:pPr>
      <w:r w:rsidRPr="0067127F">
        <w:rPr>
          <w:sz w:val="26"/>
          <w:szCs w:val="26"/>
        </w:rPr>
        <w:t xml:space="preserve">Информацию о проведенных обследованиях можно найти на официальном сайте Управления Росреестра по Астраханской области. </w:t>
      </w:r>
    </w:p>
    <w:p w:rsidR="00B66D68" w:rsidRPr="0067127F" w:rsidRDefault="002D020F" w:rsidP="0067127F">
      <w:pPr>
        <w:ind w:left="-284" w:firstLine="709"/>
        <w:jc w:val="both"/>
        <w:rPr>
          <w:sz w:val="26"/>
          <w:szCs w:val="26"/>
        </w:rPr>
      </w:pPr>
      <w:r w:rsidRPr="0067127F">
        <w:rPr>
          <w:sz w:val="26"/>
          <w:szCs w:val="26"/>
        </w:rPr>
        <w:t xml:space="preserve">Напомним, что </w:t>
      </w:r>
      <w:r w:rsidRPr="00BB7263">
        <w:rPr>
          <w:i/>
          <w:sz w:val="26"/>
          <w:szCs w:val="26"/>
        </w:rPr>
        <w:t xml:space="preserve">за </w:t>
      </w:r>
      <w:r w:rsidR="00B66D68" w:rsidRPr="00BB7263">
        <w:rPr>
          <w:i/>
          <w:sz w:val="26"/>
          <w:szCs w:val="26"/>
        </w:rPr>
        <w:t>самовольное занятие земельного участка предусмотрена ответственность</w:t>
      </w:r>
      <w:r w:rsidR="00B66D68" w:rsidRPr="0067127F">
        <w:rPr>
          <w:sz w:val="26"/>
          <w:szCs w:val="26"/>
        </w:rPr>
        <w:t xml:space="preserve"> в виде административного штрафа на граждан в размере от </w:t>
      </w:r>
      <w:r w:rsidRPr="0067127F">
        <w:rPr>
          <w:sz w:val="26"/>
          <w:szCs w:val="26"/>
        </w:rPr>
        <w:t xml:space="preserve">5000 до 10000 </w:t>
      </w:r>
      <w:r w:rsidR="00B66D68" w:rsidRPr="0067127F">
        <w:rPr>
          <w:sz w:val="26"/>
          <w:szCs w:val="26"/>
        </w:rPr>
        <w:t xml:space="preserve">рублей; на должностных лиц - от </w:t>
      </w:r>
      <w:r w:rsidRPr="0067127F">
        <w:rPr>
          <w:sz w:val="26"/>
          <w:szCs w:val="26"/>
        </w:rPr>
        <w:t>20000</w:t>
      </w:r>
      <w:r w:rsidR="00B66D68" w:rsidRPr="0067127F">
        <w:rPr>
          <w:sz w:val="26"/>
          <w:szCs w:val="26"/>
        </w:rPr>
        <w:t xml:space="preserve"> до </w:t>
      </w:r>
      <w:r w:rsidRPr="0067127F">
        <w:rPr>
          <w:sz w:val="26"/>
          <w:szCs w:val="26"/>
        </w:rPr>
        <w:t>50000</w:t>
      </w:r>
      <w:r w:rsidR="00B66D68" w:rsidRPr="0067127F">
        <w:rPr>
          <w:sz w:val="26"/>
          <w:szCs w:val="26"/>
        </w:rPr>
        <w:t xml:space="preserve"> рублей; на юридических лиц - от </w:t>
      </w:r>
      <w:r w:rsidRPr="0067127F">
        <w:rPr>
          <w:sz w:val="26"/>
          <w:szCs w:val="26"/>
        </w:rPr>
        <w:t>100000</w:t>
      </w:r>
      <w:r w:rsidR="00B66D68" w:rsidRPr="0067127F">
        <w:rPr>
          <w:sz w:val="26"/>
          <w:szCs w:val="26"/>
        </w:rPr>
        <w:t xml:space="preserve"> до </w:t>
      </w:r>
      <w:r w:rsidRPr="0067127F">
        <w:rPr>
          <w:sz w:val="26"/>
          <w:szCs w:val="26"/>
        </w:rPr>
        <w:t>200000</w:t>
      </w:r>
      <w:r w:rsidR="00B66D68" w:rsidRPr="0067127F">
        <w:rPr>
          <w:sz w:val="26"/>
          <w:szCs w:val="26"/>
        </w:rPr>
        <w:t xml:space="preserve"> рублей. </w:t>
      </w:r>
      <w:r w:rsidR="00B66D68" w:rsidRPr="00BB7263">
        <w:rPr>
          <w:i/>
          <w:sz w:val="26"/>
          <w:szCs w:val="26"/>
        </w:rPr>
        <w:t>За использование земельного участка не по целевому назначению предусмотрена ответственность</w:t>
      </w:r>
      <w:r w:rsidR="00B66D68" w:rsidRPr="0067127F">
        <w:rPr>
          <w:sz w:val="26"/>
          <w:szCs w:val="26"/>
        </w:rPr>
        <w:t xml:space="preserve"> в виде административного штрафа на граждан в размере от </w:t>
      </w:r>
      <w:r w:rsidRPr="0067127F">
        <w:rPr>
          <w:sz w:val="26"/>
          <w:szCs w:val="26"/>
        </w:rPr>
        <w:t>10000</w:t>
      </w:r>
      <w:r w:rsidR="00B66D68" w:rsidRPr="0067127F">
        <w:rPr>
          <w:sz w:val="26"/>
          <w:szCs w:val="26"/>
        </w:rPr>
        <w:t xml:space="preserve"> до </w:t>
      </w:r>
      <w:r w:rsidRPr="0067127F">
        <w:rPr>
          <w:sz w:val="26"/>
          <w:szCs w:val="26"/>
        </w:rPr>
        <w:t>20000</w:t>
      </w:r>
      <w:r w:rsidR="00B66D68" w:rsidRPr="0067127F">
        <w:rPr>
          <w:sz w:val="26"/>
          <w:szCs w:val="26"/>
        </w:rPr>
        <w:t xml:space="preserve"> рублей; на должностных лиц - от </w:t>
      </w:r>
      <w:r w:rsidRPr="0067127F">
        <w:rPr>
          <w:sz w:val="26"/>
          <w:szCs w:val="26"/>
        </w:rPr>
        <w:t>20000</w:t>
      </w:r>
      <w:r w:rsidR="00B66D68" w:rsidRPr="0067127F">
        <w:rPr>
          <w:sz w:val="26"/>
          <w:szCs w:val="26"/>
        </w:rPr>
        <w:t xml:space="preserve"> до </w:t>
      </w:r>
      <w:r w:rsidRPr="0067127F">
        <w:rPr>
          <w:sz w:val="26"/>
          <w:szCs w:val="26"/>
        </w:rPr>
        <w:t>50000</w:t>
      </w:r>
      <w:r w:rsidR="00B66D68" w:rsidRPr="0067127F">
        <w:rPr>
          <w:sz w:val="26"/>
          <w:szCs w:val="26"/>
        </w:rPr>
        <w:t xml:space="preserve"> рублей; на юридических лиц - от </w:t>
      </w:r>
      <w:r w:rsidRPr="0067127F">
        <w:rPr>
          <w:sz w:val="26"/>
          <w:szCs w:val="26"/>
        </w:rPr>
        <w:t>100000</w:t>
      </w:r>
      <w:r w:rsidR="00B66D68" w:rsidRPr="0067127F">
        <w:rPr>
          <w:sz w:val="26"/>
          <w:szCs w:val="26"/>
        </w:rPr>
        <w:t xml:space="preserve"> до </w:t>
      </w:r>
      <w:r w:rsidRPr="0067127F">
        <w:rPr>
          <w:sz w:val="26"/>
          <w:szCs w:val="26"/>
        </w:rPr>
        <w:t>200000</w:t>
      </w:r>
      <w:r w:rsidR="00B66D68" w:rsidRPr="0067127F">
        <w:rPr>
          <w:sz w:val="26"/>
          <w:szCs w:val="26"/>
        </w:rPr>
        <w:t xml:space="preserve"> рублей. </w:t>
      </w:r>
      <w:r w:rsidR="00B66D68" w:rsidRPr="00BB7263">
        <w:rPr>
          <w:i/>
          <w:sz w:val="26"/>
          <w:szCs w:val="26"/>
        </w:rPr>
        <w:t>За неиспользование земельного участка, предназначенного для жилищного или иного строительства, садоводства, огородничества</w:t>
      </w:r>
      <w:r w:rsidR="00B66D68" w:rsidRPr="0067127F">
        <w:rPr>
          <w:sz w:val="26"/>
          <w:szCs w:val="26"/>
        </w:rPr>
        <w:t xml:space="preserve"> </w:t>
      </w:r>
      <w:r w:rsidR="00B66D68" w:rsidRPr="00BB7263">
        <w:rPr>
          <w:i/>
          <w:sz w:val="26"/>
          <w:szCs w:val="26"/>
        </w:rPr>
        <w:t>влечет наложение административного штрафа</w:t>
      </w:r>
      <w:r w:rsidR="00B66D68" w:rsidRPr="0067127F">
        <w:rPr>
          <w:sz w:val="26"/>
          <w:szCs w:val="26"/>
        </w:rPr>
        <w:t xml:space="preserve"> на граждан в размере от </w:t>
      </w:r>
      <w:r w:rsidRPr="0067127F">
        <w:rPr>
          <w:sz w:val="26"/>
          <w:szCs w:val="26"/>
        </w:rPr>
        <w:t>20000</w:t>
      </w:r>
      <w:r w:rsidR="00B66D68" w:rsidRPr="0067127F">
        <w:rPr>
          <w:sz w:val="26"/>
          <w:szCs w:val="26"/>
        </w:rPr>
        <w:t xml:space="preserve"> до </w:t>
      </w:r>
      <w:r w:rsidRPr="0067127F">
        <w:rPr>
          <w:sz w:val="26"/>
          <w:szCs w:val="26"/>
        </w:rPr>
        <w:t>50000</w:t>
      </w:r>
      <w:r w:rsidR="00B66D68" w:rsidRPr="0067127F">
        <w:rPr>
          <w:sz w:val="26"/>
          <w:szCs w:val="26"/>
        </w:rPr>
        <w:t xml:space="preserve"> рублей; на должностных лиц - от </w:t>
      </w:r>
      <w:r w:rsidRPr="0067127F">
        <w:rPr>
          <w:sz w:val="26"/>
          <w:szCs w:val="26"/>
        </w:rPr>
        <w:t>50000</w:t>
      </w:r>
      <w:r w:rsidR="00B66D68" w:rsidRPr="0067127F">
        <w:rPr>
          <w:sz w:val="26"/>
          <w:szCs w:val="26"/>
        </w:rPr>
        <w:t xml:space="preserve"> до </w:t>
      </w:r>
      <w:r w:rsidRPr="0067127F">
        <w:rPr>
          <w:sz w:val="26"/>
          <w:szCs w:val="26"/>
        </w:rPr>
        <w:t>100000</w:t>
      </w:r>
      <w:r w:rsidR="00B66D68" w:rsidRPr="0067127F">
        <w:rPr>
          <w:sz w:val="26"/>
          <w:szCs w:val="26"/>
        </w:rPr>
        <w:t xml:space="preserve"> рублей; на юридических лиц - от </w:t>
      </w:r>
      <w:r w:rsidRPr="0067127F">
        <w:rPr>
          <w:sz w:val="26"/>
          <w:szCs w:val="26"/>
        </w:rPr>
        <w:t>400000</w:t>
      </w:r>
      <w:r w:rsidR="00B66D68" w:rsidRPr="0067127F">
        <w:rPr>
          <w:sz w:val="26"/>
          <w:szCs w:val="26"/>
        </w:rPr>
        <w:t xml:space="preserve"> до </w:t>
      </w:r>
      <w:r w:rsidRPr="0067127F">
        <w:rPr>
          <w:sz w:val="26"/>
          <w:szCs w:val="26"/>
        </w:rPr>
        <w:t>700000</w:t>
      </w:r>
      <w:r w:rsidR="00B66D68" w:rsidRPr="0067127F">
        <w:rPr>
          <w:sz w:val="26"/>
          <w:szCs w:val="26"/>
        </w:rPr>
        <w:t xml:space="preserve"> рублей.</w:t>
      </w:r>
    </w:p>
    <w:p w:rsidR="00B66D68" w:rsidRDefault="00B66D68" w:rsidP="0067127F">
      <w:pPr>
        <w:ind w:left="-284" w:firstLine="709"/>
        <w:jc w:val="both"/>
        <w:rPr>
          <w:sz w:val="26"/>
          <w:szCs w:val="26"/>
        </w:rPr>
      </w:pPr>
    </w:p>
    <w:p w:rsidR="0067127F" w:rsidRPr="0067127F" w:rsidRDefault="0067127F" w:rsidP="0067127F">
      <w:pPr>
        <w:ind w:left="-284" w:firstLine="709"/>
        <w:jc w:val="right"/>
        <w:rPr>
          <w:b/>
          <w:sz w:val="28"/>
          <w:szCs w:val="28"/>
        </w:rPr>
      </w:pPr>
      <w:r w:rsidRPr="0067127F">
        <w:rPr>
          <w:b/>
          <w:sz w:val="28"/>
          <w:szCs w:val="28"/>
        </w:rPr>
        <w:t>Управление Росреестра по Астраханской области информирует</w:t>
      </w:r>
    </w:p>
    <w:sectPr w:rsidR="0067127F" w:rsidRPr="0067127F" w:rsidSect="007E577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E164C"/>
    <w:multiLevelType w:val="hybridMultilevel"/>
    <w:tmpl w:val="EDA46D52"/>
    <w:lvl w:ilvl="0" w:tplc="7CAAFFC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D8E"/>
    <w:rsid w:val="00006164"/>
    <w:rsid w:val="0000799A"/>
    <w:rsid w:val="000144D6"/>
    <w:rsid w:val="000210E4"/>
    <w:rsid w:val="00024F6B"/>
    <w:rsid w:val="0002774B"/>
    <w:rsid w:val="000320AF"/>
    <w:rsid w:val="000376AA"/>
    <w:rsid w:val="000408D4"/>
    <w:rsid w:val="00045527"/>
    <w:rsid w:val="00054EC0"/>
    <w:rsid w:val="000552EA"/>
    <w:rsid w:val="000579DC"/>
    <w:rsid w:val="00057A8E"/>
    <w:rsid w:val="00061A24"/>
    <w:rsid w:val="00072387"/>
    <w:rsid w:val="000732C2"/>
    <w:rsid w:val="000733D4"/>
    <w:rsid w:val="000B0509"/>
    <w:rsid w:val="000B20C9"/>
    <w:rsid w:val="000D16DC"/>
    <w:rsid w:val="000D7B46"/>
    <w:rsid w:val="000E102D"/>
    <w:rsid w:val="000E359C"/>
    <w:rsid w:val="000E3928"/>
    <w:rsid w:val="000F5BD8"/>
    <w:rsid w:val="000F5D9D"/>
    <w:rsid w:val="000F69C6"/>
    <w:rsid w:val="00105424"/>
    <w:rsid w:val="0011357A"/>
    <w:rsid w:val="001502D0"/>
    <w:rsid w:val="001719E8"/>
    <w:rsid w:val="00172797"/>
    <w:rsid w:val="00196A70"/>
    <w:rsid w:val="001A07D1"/>
    <w:rsid w:val="001A23F5"/>
    <w:rsid w:val="001C67D0"/>
    <w:rsid w:val="001D747C"/>
    <w:rsid w:val="001E1C94"/>
    <w:rsid w:val="0020322B"/>
    <w:rsid w:val="0020365B"/>
    <w:rsid w:val="002136EC"/>
    <w:rsid w:val="00225B27"/>
    <w:rsid w:val="002265A0"/>
    <w:rsid w:val="00232036"/>
    <w:rsid w:val="00237E7C"/>
    <w:rsid w:val="00246B21"/>
    <w:rsid w:val="00254B6C"/>
    <w:rsid w:val="00260123"/>
    <w:rsid w:val="00260218"/>
    <w:rsid w:val="00270DB4"/>
    <w:rsid w:val="00271FDC"/>
    <w:rsid w:val="00272150"/>
    <w:rsid w:val="002723AF"/>
    <w:rsid w:val="00286D9B"/>
    <w:rsid w:val="00292069"/>
    <w:rsid w:val="002A460B"/>
    <w:rsid w:val="002B0F07"/>
    <w:rsid w:val="002C012E"/>
    <w:rsid w:val="002C113E"/>
    <w:rsid w:val="002D020F"/>
    <w:rsid w:val="002D5AF2"/>
    <w:rsid w:val="002D651E"/>
    <w:rsid w:val="002E119A"/>
    <w:rsid w:val="002E2E61"/>
    <w:rsid w:val="002E6E6A"/>
    <w:rsid w:val="002E6F95"/>
    <w:rsid w:val="0030169C"/>
    <w:rsid w:val="00302A1C"/>
    <w:rsid w:val="003069DC"/>
    <w:rsid w:val="00310A4D"/>
    <w:rsid w:val="0031235E"/>
    <w:rsid w:val="0031479C"/>
    <w:rsid w:val="003166E9"/>
    <w:rsid w:val="00321DF2"/>
    <w:rsid w:val="00323409"/>
    <w:rsid w:val="00327A88"/>
    <w:rsid w:val="0033356C"/>
    <w:rsid w:val="0035748F"/>
    <w:rsid w:val="00375A70"/>
    <w:rsid w:val="00387081"/>
    <w:rsid w:val="00394192"/>
    <w:rsid w:val="003951D3"/>
    <w:rsid w:val="00395FB7"/>
    <w:rsid w:val="00396789"/>
    <w:rsid w:val="003A23B6"/>
    <w:rsid w:val="003A2D8E"/>
    <w:rsid w:val="003B1683"/>
    <w:rsid w:val="003B39A8"/>
    <w:rsid w:val="003C1AF4"/>
    <w:rsid w:val="003C24F5"/>
    <w:rsid w:val="003C7B57"/>
    <w:rsid w:val="003D2386"/>
    <w:rsid w:val="003E214B"/>
    <w:rsid w:val="003E4CFC"/>
    <w:rsid w:val="00401848"/>
    <w:rsid w:val="00401EB2"/>
    <w:rsid w:val="0040485D"/>
    <w:rsid w:val="0041098B"/>
    <w:rsid w:val="004253A3"/>
    <w:rsid w:val="00427638"/>
    <w:rsid w:val="004510A9"/>
    <w:rsid w:val="0045489C"/>
    <w:rsid w:val="004A48E5"/>
    <w:rsid w:val="004A64F5"/>
    <w:rsid w:val="004B1A6D"/>
    <w:rsid w:val="004B3BCB"/>
    <w:rsid w:val="004D0318"/>
    <w:rsid w:val="004D244B"/>
    <w:rsid w:val="004D4422"/>
    <w:rsid w:val="004E2C98"/>
    <w:rsid w:val="004F0814"/>
    <w:rsid w:val="005004A3"/>
    <w:rsid w:val="00511436"/>
    <w:rsid w:val="00511981"/>
    <w:rsid w:val="00516906"/>
    <w:rsid w:val="00516B7A"/>
    <w:rsid w:val="00521E3D"/>
    <w:rsid w:val="00522247"/>
    <w:rsid w:val="00530688"/>
    <w:rsid w:val="005321BF"/>
    <w:rsid w:val="00537E82"/>
    <w:rsid w:val="00550686"/>
    <w:rsid w:val="005A437C"/>
    <w:rsid w:val="005B37F6"/>
    <w:rsid w:val="005B71D7"/>
    <w:rsid w:val="005E0BDF"/>
    <w:rsid w:val="005E54F0"/>
    <w:rsid w:val="005F069C"/>
    <w:rsid w:val="005F2A8E"/>
    <w:rsid w:val="005F33B0"/>
    <w:rsid w:val="00604547"/>
    <w:rsid w:val="006057F4"/>
    <w:rsid w:val="00614990"/>
    <w:rsid w:val="00625F88"/>
    <w:rsid w:val="00632220"/>
    <w:rsid w:val="006379A0"/>
    <w:rsid w:val="00646A8F"/>
    <w:rsid w:val="006608AD"/>
    <w:rsid w:val="00662F6C"/>
    <w:rsid w:val="0067127F"/>
    <w:rsid w:val="0068136B"/>
    <w:rsid w:val="0069121D"/>
    <w:rsid w:val="006924F6"/>
    <w:rsid w:val="006A504B"/>
    <w:rsid w:val="006B64B9"/>
    <w:rsid w:val="006E0968"/>
    <w:rsid w:val="006E3B01"/>
    <w:rsid w:val="006F5BA3"/>
    <w:rsid w:val="006F65BD"/>
    <w:rsid w:val="0070072E"/>
    <w:rsid w:val="00702752"/>
    <w:rsid w:val="00702F9C"/>
    <w:rsid w:val="00704938"/>
    <w:rsid w:val="00707694"/>
    <w:rsid w:val="0072052F"/>
    <w:rsid w:val="007229FC"/>
    <w:rsid w:val="007318AA"/>
    <w:rsid w:val="00732876"/>
    <w:rsid w:val="00757DD5"/>
    <w:rsid w:val="0076441C"/>
    <w:rsid w:val="00766156"/>
    <w:rsid w:val="0077266B"/>
    <w:rsid w:val="007736F6"/>
    <w:rsid w:val="00774C3A"/>
    <w:rsid w:val="00782E86"/>
    <w:rsid w:val="00783A46"/>
    <w:rsid w:val="00792BF7"/>
    <w:rsid w:val="007A7435"/>
    <w:rsid w:val="007A7F20"/>
    <w:rsid w:val="007B2FF2"/>
    <w:rsid w:val="007B4228"/>
    <w:rsid w:val="007C429C"/>
    <w:rsid w:val="007C5F48"/>
    <w:rsid w:val="007C7ED1"/>
    <w:rsid w:val="007D2444"/>
    <w:rsid w:val="007D7735"/>
    <w:rsid w:val="007E151F"/>
    <w:rsid w:val="007E2737"/>
    <w:rsid w:val="007E5776"/>
    <w:rsid w:val="00802761"/>
    <w:rsid w:val="00802B48"/>
    <w:rsid w:val="00804444"/>
    <w:rsid w:val="008066A9"/>
    <w:rsid w:val="0081325A"/>
    <w:rsid w:val="008148BC"/>
    <w:rsid w:val="00815209"/>
    <w:rsid w:val="00831A72"/>
    <w:rsid w:val="00837A33"/>
    <w:rsid w:val="00843855"/>
    <w:rsid w:val="008568AF"/>
    <w:rsid w:val="0086297B"/>
    <w:rsid w:val="00872387"/>
    <w:rsid w:val="0087338A"/>
    <w:rsid w:val="008944A4"/>
    <w:rsid w:val="008A3065"/>
    <w:rsid w:val="008B4061"/>
    <w:rsid w:val="008C6FA8"/>
    <w:rsid w:val="008D26D9"/>
    <w:rsid w:val="008D6D50"/>
    <w:rsid w:val="008F7655"/>
    <w:rsid w:val="009074B4"/>
    <w:rsid w:val="00910B77"/>
    <w:rsid w:val="009144CD"/>
    <w:rsid w:val="00932D75"/>
    <w:rsid w:val="00941111"/>
    <w:rsid w:val="00942982"/>
    <w:rsid w:val="0095376A"/>
    <w:rsid w:val="00953A64"/>
    <w:rsid w:val="009679B3"/>
    <w:rsid w:val="00971109"/>
    <w:rsid w:val="00976D53"/>
    <w:rsid w:val="009817B1"/>
    <w:rsid w:val="009A67D9"/>
    <w:rsid w:val="009B3AB1"/>
    <w:rsid w:val="009C1BF9"/>
    <w:rsid w:val="009D2081"/>
    <w:rsid w:val="009E414E"/>
    <w:rsid w:val="009E5032"/>
    <w:rsid w:val="009F33C8"/>
    <w:rsid w:val="00A03917"/>
    <w:rsid w:val="00A0441B"/>
    <w:rsid w:val="00A12FBF"/>
    <w:rsid w:val="00A13AA4"/>
    <w:rsid w:val="00A21394"/>
    <w:rsid w:val="00A21DE6"/>
    <w:rsid w:val="00A25711"/>
    <w:rsid w:val="00A563A9"/>
    <w:rsid w:val="00A64E1D"/>
    <w:rsid w:val="00A901DD"/>
    <w:rsid w:val="00A91E8A"/>
    <w:rsid w:val="00A962AE"/>
    <w:rsid w:val="00AC33AD"/>
    <w:rsid w:val="00AD1972"/>
    <w:rsid w:val="00AD26A3"/>
    <w:rsid w:val="00AD38F6"/>
    <w:rsid w:val="00AD4A12"/>
    <w:rsid w:val="00AD5FDB"/>
    <w:rsid w:val="00AF33A2"/>
    <w:rsid w:val="00AF792A"/>
    <w:rsid w:val="00B002BF"/>
    <w:rsid w:val="00B0161C"/>
    <w:rsid w:val="00B10695"/>
    <w:rsid w:val="00B2167E"/>
    <w:rsid w:val="00B25A5C"/>
    <w:rsid w:val="00B25AC9"/>
    <w:rsid w:val="00B25E29"/>
    <w:rsid w:val="00B3116D"/>
    <w:rsid w:val="00B371F7"/>
    <w:rsid w:val="00B40236"/>
    <w:rsid w:val="00B43DF8"/>
    <w:rsid w:val="00B50946"/>
    <w:rsid w:val="00B54197"/>
    <w:rsid w:val="00B575E2"/>
    <w:rsid w:val="00B63635"/>
    <w:rsid w:val="00B66D68"/>
    <w:rsid w:val="00B74F6D"/>
    <w:rsid w:val="00B83F83"/>
    <w:rsid w:val="00B860C1"/>
    <w:rsid w:val="00B94217"/>
    <w:rsid w:val="00BA60D2"/>
    <w:rsid w:val="00BB04FA"/>
    <w:rsid w:val="00BB22A1"/>
    <w:rsid w:val="00BB3477"/>
    <w:rsid w:val="00BB6D39"/>
    <w:rsid w:val="00BB7263"/>
    <w:rsid w:val="00BC2862"/>
    <w:rsid w:val="00BC3D60"/>
    <w:rsid w:val="00BD3181"/>
    <w:rsid w:val="00BD45DE"/>
    <w:rsid w:val="00BD648A"/>
    <w:rsid w:val="00BD701E"/>
    <w:rsid w:val="00BE4B60"/>
    <w:rsid w:val="00BE5AE9"/>
    <w:rsid w:val="00BE7630"/>
    <w:rsid w:val="00C06628"/>
    <w:rsid w:val="00C12959"/>
    <w:rsid w:val="00C17444"/>
    <w:rsid w:val="00C50497"/>
    <w:rsid w:val="00C56717"/>
    <w:rsid w:val="00C77C0E"/>
    <w:rsid w:val="00C83D56"/>
    <w:rsid w:val="00C874EE"/>
    <w:rsid w:val="00C87F08"/>
    <w:rsid w:val="00CA00AE"/>
    <w:rsid w:val="00CC3F5B"/>
    <w:rsid w:val="00CD78C7"/>
    <w:rsid w:val="00CE796E"/>
    <w:rsid w:val="00CF145A"/>
    <w:rsid w:val="00CF3444"/>
    <w:rsid w:val="00CF7BE1"/>
    <w:rsid w:val="00D021F6"/>
    <w:rsid w:val="00D10E0D"/>
    <w:rsid w:val="00D25820"/>
    <w:rsid w:val="00D34A89"/>
    <w:rsid w:val="00D35D65"/>
    <w:rsid w:val="00D41A3B"/>
    <w:rsid w:val="00D53F5E"/>
    <w:rsid w:val="00D66C03"/>
    <w:rsid w:val="00D671E7"/>
    <w:rsid w:val="00D71E9D"/>
    <w:rsid w:val="00DB1680"/>
    <w:rsid w:val="00DD0BF8"/>
    <w:rsid w:val="00DD6C33"/>
    <w:rsid w:val="00DD7F30"/>
    <w:rsid w:val="00DF64E9"/>
    <w:rsid w:val="00E00885"/>
    <w:rsid w:val="00E068AC"/>
    <w:rsid w:val="00E0725C"/>
    <w:rsid w:val="00E1326D"/>
    <w:rsid w:val="00E2255F"/>
    <w:rsid w:val="00E473F0"/>
    <w:rsid w:val="00E52E3B"/>
    <w:rsid w:val="00E55ACD"/>
    <w:rsid w:val="00E565A4"/>
    <w:rsid w:val="00E57A7A"/>
    <w:rsid w:val="00E6213F"/>
    <w:rsid w:val="00E62FB6"/>
    <w:rsid w:val="00E6652F"/>
    <w:rsid w:val="00E667EB"/>
    <w:rsid w:val="00E70623"/>
    <w:rsid w:val="00E714A2"/>
    <w:rsid w:val="00E82DB5"/>
    <w:rsid w:val="00EC040E"/>
    <w:rsid w:val="00EC13C3"/>
    <w:rsid w:val="00EC1F6E"/>
    <w:rsid w:val="00EC4B2A"/>
    <w:rsid w:val="00EC58B1"/>
    <w:rsid w:val="00ED2045"/>
    <w:rsid w:val="00EE33C8"/>
    <w:rsid w:val="00EE3410"/>
    <w:rsid w:val="00EE3C4B"/>
    <w:rsid w:val="00EE6CA5"/>
    <w:rsid w:val="00F0250A"/>
    <w:rsid w:val="00F04A71"/>
    <w:rsid w:val="00F374B0"/>
    <w:rsid w:val="00F375C3"/>
    <w:rsid w:val="00F378A8"/>
    <w:rsid w:val="00F40FD8"/>
    <w:rsid w:val="00F4493E"/>
    <w:rsid w:val="00F458A7"/>
    <w:rsid w:val="00F500B7"/>
    <w:rsid w:val="00F51167"/>
    <w:rsid w:val="00F518DE"/>
    <w:rsid w:val="00F537EA"/>
    <w:rsid w:val="00F555AD"/>
    <w:rsid w:val="00F56192"/>
    <w:rsid w:val="00F57381"/>
    <w:rsid w:val="00F844BC"/>
    <w:rsid w:val="00F85362"/>
    <w:rsid w:val="00F90823"/>
    <w:rsid w:val="00FA0FEB"/>
    <w:rsid w:val="00FA0FF3"/>
    <w:rsid w:val="00FA18CD"/>
    <w:rsid w:val="00FA55EA"/>
    <w:rsid w:val="00FA5AE2"/>
    <w:rsid w:val="00FB33D3"/>
    <w:rsid w:val="00FB4692"/>
    <w:rsid w:val="00FC35D0"/>
    <w:rsid w:val="00FC53CA"/>
    <w:rsid w:val="00FD42A1"/>
    <w:rsid w:val="00FE2E22"/>
    <w:rsid w:val="00FE3A7D"/>
    <w:rsid w:val="00FE64E2"/>
    <w:rsid w:val="00FF1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48E5"/>
    <w:rPr>
      <w:rFonts w:ascii="Tahoma" w:hAnsi="Tahoma" w:cs="Tahoma"/>
      <w:sz w:val="16"/>
      <w:szCs w:val="16"/>
    </w:rPr>
  </w:style>
  <w:style w:type="paragraph" w:customStyle="1" w:styleId="a4">
    <w:basedOn w:val="a"/>
    <w:rsid w:val="002036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0485D"/>
    <w:pPr>
      <w:autoSpaceDE w:val="0"/>
      <w:autoSpaceDN w:val="0"/>
      <w:adjustRightInd w:val="0"/>
    </w:pPr>
    <w:rPr>
      <w:rFonts w:ascii="Arial" w:hAnsi="Arial" w:cs="Arial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D6D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8D6D5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6D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8D6D50"/>
    <w:rPr>
      <w:rFonts w:ascii="Arial" w:hAnsi="Arial" w:cs="Arial"/>
      <w:vanish/>
      <w:sz w:val="16"/>
      <w:szCs w:val="16"/>
    </w:rPr>
  </w:style>
  <w:style w:type="character" w:styleId="a5">
    <w:name w:val="Hyperlink"/>
    <w:uiPriority w:val="99"/>
    <w:unhideWhenUsed/>
    <w:rsid w:val="008D6D5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4938"/>
    <w:pPr>
      <w:spacing w:before="100" w:beforeAutospacing="1" w:after="100" w:afterAutospacing="1"/>
    </w:pPr>
  </w:style>
  <w:style w:type="character" w:customStyle="1" w:styleId="blk">
    <w:name w:val="blk"/>
    <w:rsid w:val="00704938"/>
  </w:style>
  <w:style w:type="character" w:customStyle="1" w:styleId="apple-converted-space">
    <w:name w:val="apple-converted-space"/>
    <w:rsid w:val="00B6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A48E5"/>
    <w:rPr>
      <w:rFonts w:ascii="Tahoma" w:hAnsi="Tahoma" w:cs="Tahoma"/>
      <w:sz w:val="16"/>
      <w:szCs w:val="16"/>
    </w:rPr>
  </w:style>
  <w:style w:type="paragraph" w:customStyle="1" w:styleId="a4">
    <w:basedOn w:val="a"/>
    <w:rsid w:val="002036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0485D"/>
    <w:pPr>
      <w:autoSpaceDE w:val="0"/>
      <w:autoSpaceDN w:val="0"/>
      <w:adjustRightInd w:val="0"/>
    </w:pPr>
    <w:rPr>
      <w:rFonts w:ascii="Arial" w:hAnsi="Arial" w:cs="Arial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8D6D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rsid w:val="008D6D50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8D6D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8D6D50"/>
    <w:rPr>
      <w:rFonts w:ascii="Arial" w:hAnsi="Arial" w:cs="Arial"/>
      <w:vanish/>
      <w:sz w:val="16"/>
      <w:szCs w:val="16"/>
    </w:rPr>
  </w:style>
  <w:style w:type="character" w:styleId="a5">
    <w:name w:val="Hyperlink"/>
    <w:uiPriority w:val="99"/>
    <w:unhideWhenUsed/>
    <w:rsid w:val="008D6D5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04938"/>
    <w:pPr>
      <w:spacing w:before="100" w:beforeAutospacing="1" w:after="100" w:afterAutospacing="1"/>
    </w:pPr>
  </w:style>
  <w:style w:type="character" w:customStyle="1" w:styleId="blk">
    <w:name w:val="blk"/>
    <w:rsid w:val="00704938"/>
  </w:style>
  <w:style w:type="character" w:customStyle="1" w:styleId="apple-converted-space">
    <w:name w:val="apple-converted-space"/>
    <w:rsid w:val="00B6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16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95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7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fs01.cap.ru/gov17/news/201709/06/01-00_znak(1)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32749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AFEAC9-5F90-4012-90DB-30B9630BF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</vt:lpstr>
    </vt:vector>
  </TitlesOfParts>
  <Company>Управление Юстиции</Company>
  <LinksUpToDate>false</LinksUpToDate>
  <CharactersWithSpaces>2904</CharactersWithSpaces>
  <SharedDoc>false</SharedDoc>
  <HLinks>
    <vt:vector size="12" baseType="variant">
      <vt:variant>
        <vt:i4>6815769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http://www.consultant.ru/document/cons_doc_LAW_327490/</vt:lpwstr>
      </vt:variant>
      <vt:variant>
        <vt:lpwstr>dst100010</vt:lpwstr>
      </vt:variant>
      <vt:variant>
        <vt:i4>7077909</vt:i4>
      </vt:variant>
      <vt:variant>
        <vt:i4>-1</vt:i4>
      </vt:variant>
      <vt:variant>
        <vt:i4>1026</vt:i4>
      </vt:variant>
      <vt:variant>
        <vt:i4>1</vt:i4>
      </vt:variant>
      <vt:variant>
        <vt:lpwstr>http://fs01.cap.ru/gov17/news/201709/06/01-00_znak(1).jpg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</dc:title>
  <dc:creator>Татьяна</dc:creator>
  <cp:lastModifiedBy>ErsarievRSh</cp:lastModifiedBy>
  <cp:revision>2</cp:revision>
  <cp:lastPrinted>2018-08-09T07:27:00Z</cp:lastPrinted>
  <dcterms:created xsi:type="dcterms:W3CDTF">2020-04-28T07:14:00Z</dcterms:created>
  <dcterms:modified xsi:type="dcterms:W3CDTF">2020-04-28T07:14:00Z</dcterms:modified>
</cp:coreProperties>
</file>