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B5" w:rsidRDefault="00F06EB5" w:rsidP="00E55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91561C" wp14:editId="48A13FE5">
            <wp:simplePos x="0" y="0"/>
            <wp:positionH relativeFrom="margin">
              <wp:posOffset>-123825</wp:posOffset>
            </wp:positionH>
            <wp:positionV relativeFrom="paragraph">
              <wp:posOffset>58420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EB5" w:rsidRDefault="00F06EB5" w:rsidP="00E55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EB5" w:rsidRDefault="00F06EB5" w:rsidP="00E55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EB5" w:rsidRDefault="00F06EB5" w:rsidP="00E55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44A" w:rsidRDefault="006C744A" w:rsidP="002774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найти земельный участок под строительство </w:t>
      </w:r>
    </w:p>
    <w:p w:rsidR="00277447" w:rsidRPr="00277447" w:rsidRDefault="00277447" w:rsidP="002774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44A" w:rsidRDefault="006C744A" w:rsidP="006C74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42506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79" y="21516"/>
                <wp:lineTo x="21379" y="0"/>
                <wp:lineTo x="0" y="0"/>
              </wp:wrapPolygon>
            </wp:wrapTight>
            <wp:docPr id="2" name="Рисунок 2" descr="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DC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3260D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260D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Астраханской области</w:t>
      </w:r>
      <w:r w:rsidRPr="003260DC">
        <w:rPr>
          <w:rFonts w:ascii="Times New Roman" w:hAnsi="Times New Roman"/>
          <w:sz w:val="28"/>
          <w:szCs w:val="28"/>
        </w:rPr>
        <w:t xml:space="preserve"> напоминает, что у жителей региона есть возможность выбрать земельный участок под ст</w:t>
      </w:r>
      <w:r>
        <w:rPr>
          <w:rFonts w:ascii="Times New Roman" w:hAnsi="Times New Roman"/>
          <w:sz w:val="28"/>
          <w:szCs w:val="28"/>
        </w:rPr>
        <w:t>роительство.</w:t>
      </w:r>
      <w:r w:rsidRPr="006C744A">
        <w:rPr>
          <w:rFonts w:ascii="Times New Roman" w:hAnsi="Times New Roman"/>
          <w:sz w:val="28"/>
          <w:szCs w:val="28"/>
        </w:rPr>
        <w:t xml:space="preserve"> </w:t>
      </w:r>
    </w:p>
    <w:p w:rsidR="006C744A" w:rsidRPr="003260DC" w:rsidRDefault="006C744A" w:rsidP="006C74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44A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0DC">
        <w:rPr>
          <w:rFonts w:ascii="Times New Roman" w:hAnsi="Times New Roman"/>
          <w:sz w:val="28"/>
          <w:szCs w:val="28"/>
        </w:rPr>
        <w:t xml:space="preserve">При этом участок может находиться не только на территории </w:t>
      </w:r>
      <w:r>
        <w:rPr>
          <w:rFonts w:ascii="Times New Roman" w:hAnsi="Times New Roman"/>
          <w:sz w:val="28"/>
          <w:szCs w:val="28"/>
        </w:rPr>
        <w:t>Астраханской области</w:t>
      </w:r>
      <w:r w:rsidRPr="003260DC">
        <w:rPr>
          <w:rFonts w:ascii="Times New Roman" w:hAnsi="Times New Roman"/>
          <w:sz w:val="28"/>
          <w:szCs w:val="28"/>
        </w:rPr>
        <w:t xml:space="preserve">, но в других субъектах РФ. Сведения о таких участках размещены на Публичной кадастровой карте </w:t>
      </w:r>
      <w:proofErr w:type="spellStart"/>
      <w:r w:rsidRPr="003260D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260DC">
        <w:rPr>
          <w:rFonts w:ascii="Times New Roman" w:hAnsi="Times New Roman"/>
          <w:sz w:val="28"/>
          <w:szCs w:val="28"/>
        </w:rPr>
        <w:t xml:space="preserve"> (https://pkk.rosreestr.ru), в специально</w:t>
      </w:r>
      <w:r>
        <w:rPr>
          <w:rFonts w:ascii="Times New Roman" w:hAnsi="Times New Roman"/>
          <w:sz w:val="28"/>
          <w:szCs w:val="28"/>
        </w:rPr>
        <w:t>м</w:t>
      </w:r>
      <w:r w:rsidRPr="003260DC">
        <w:rPr>
          <w:rFonts w:ascii="Times New Roman" w:hAnsi="Times New Roman"/>
          <w:sz w:val="28"/>
          <w:szCs w:val="28"/>
        </w:rPr>
        <w:t xml:space="preserve"> сервисе «Земля для стройки». </w:t>
      </w:r>
    </w:p>
    <w:p w:rsidR="006C744A" w:rsidRPr="003260DC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44A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0DC">
        <w:rPr>
          <w:rFonts w:ascii="Times New Roman" w:hAnsi="Times New Roman"/>
          <w:sz w:val="28"/>
          <w:szCs w:val="28"/>
        </w:rPr>
        <w:t>«Земля для стройки» – это единый информационный ресурс по поиску земельных участков и территорий, и</w:t>
      </w:r>
      <w:bookmarkStart w:id="0" w:name="_GoBack"/>
      <w:bookmarkEnd w:id="0"/>
      <w:r w:rsidRPr="003260DC">
        <w:rPr>
          <w:rFonts w:ascii="Times New Roman" w:hAnsi="Times New Roman"/>
          <w:sz w:val="28"/>
          <w:szCs w:val="28"/>
        </w:rPr>
        <w:t xml:space="preserve">меющих потенциал вовлечения в оборот в </w:t>
      </w:r>
      <w:r>
        <w:rPr>
          <w:rFonts w:ascii="Times New Roman" w:hAnsi="Times New Roman"/>
          <w:sz w:val="28"/>
          <w:szCs w:val="28"/>
        </w:rPr>
        <w:t xml:space="preserve">целях жилищного строительства. </w:t>
      </w:r>
    </w:p>
    <w:p w:rsidR="006C744A" w:rsidRPr="003260DC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44A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0DC">
        <w:rPr>
          <w:rFonts w:ascii="Times New Roman" w:hAnsi="Times New Roman"/>
          <w:sz w:val="28"/>
          <w:szCs w:val="28"/>
        </w:rPr>
        <w:t xml:space="preserve">Для того, чтобы воспользоваться сервисом, необходимо зайти на сайт Публичной кадастровой карты </w:t>
      </w:r>
      <w:proofErr w:type="spellStart"/>
      <w:r w:rsidRPr="003260D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260DC">
        <w:rPr>
          <w:rFonts w:ascii="Times New Roman" w:hAnsi="Times New Roman"/>
          <w:sz w:val="28"/>
          <w:szCs w:val="28"/>
        </w:rPr>
        <w:t xml:space="preserve">, выбрать одноименный с ним раздел и ввести номер интересующего региона, добавив двоеточие и звёздочку. </w:t>
      </w:r>
    </w:p>
    <w:p w:rsidR="006C744A" w:rsidRPr="003260DC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44A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60DC">
        <w:rPr>
          <w:rFonts w:ascii="Times New Roman" w:hAnsi="Times New Roman"/>
          <w:sz w:val="28"/>
          <w:szCs w:val="28"/>
        </w:rPr>
        <w:t xml:space="preserve">В открывшемся окне появится перечень земельных участков, нажав на любой из них, станет доступна вся размещенная информация. Сервис позволяет «Подать обращение» для вовлечения земельного участка в жилищное строительство: после заполнения формы, ее можно отправить в уполномоченный орган. </w:t>
      </w:r>
    </w:p>
    <w:p w:rsidR="006C744A" w:rsidRPr="003260DC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44A" w:rsidRPr="00356220" w:rsidRDefault="006C744A" w:rsidP="006C744A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6220">
        <w:rPr>
          <w:rFonts w:ascii="Times New Roman" w:hAnsi="Times New Roman"/>
          <w:sz w:val="28"/>
          <w:szCs w:val="28"/>
        </w:rPr>
        <w:t xml:space="preserve">В Астраханской области </w:t>
      </w: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356220">
        <w:rPr>
          <w:rFonts w:ascii="Times New Roman" w:hAnsi="Times New Roman"/>
          <w:sz w:val="28"/>
          <w:szCs w:val="28"/>
        </w:rPr>
        <w:t>проводятся заседания оперативного штаба, на которых осуществляется актуализация данных и уточняется фактическое использование уже выявленных земельных участков, а также проводятся работы по выявлению новых земель. По состоянию на январь 2023 года в Астраханской области выявлено 307 земельных участков (территорий) с потенциалом использования под жилищное строительство общей площадью 1 279,7 га.</w:t>
      </w:r>
    </w:p>
    <w:p w:rsidR="006C744A" w:rsidRDefault="006C744A" w:rsidP="006C744A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Исполняющая обязанности </w:t>
      </w:r>
      <w:r w:rsidRPr="003260DC">
        <w:rPr>
          <w:rFonts w:ascii="Times New Roman" w:hAnsi="Times New Roman"/>
          <w:sz w:val="28"/>
          <w:szCs w:val="28"/>
        </w:rPr>
        <w:t xml:space="preserve">руководителя Управления </w:t>
      </w:r>
      <w:proofErr w:type="spellStart"/>
      <w:r w:rsidRPr="003260D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260D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Астраханской области</w:t>
      </w:r>
      <w:r w:rsidRPr="003260DC">
        <w:rPr>
          <w:rFonts w:ascii="Times New Roman" w:hAnsi="Times New Roman"/>
          <w:sz w:val="28"/>
          <w:szCs w:val="28"/>
        </w:rPr>
        <w:t xml:space="preserve"> </w:t>
      </w:r>
      <w:r w:rsidRPr="00584CD3">
        <w:rPr>
          <w:rFonts w:ascii="Times New Roman" w:hAnsi="Times New Roman"/>
          <w:b/>
          <w:sz w:val="28"/>
          <w:szCs w:val="28"/>
        </w:rPr>
        <w:t>Татьяна Гук</w:t>
      </w:r>
      <w:r w:rsidRPr="003260DC">
        <w:rPr>
          <w:rFonts w:ascii="Times New Roman" w:hAnsi="Times New Roman"/>
          <w:sz w:val="28"/>
          <w:szCs w:val="28"/>
        </w:rPr>
        <w:t xml:space="preserve"> отметил</w:t>
      </w:r>
      <w:r>
        <w:rPr>
          <w:rFonts w:ascii="Times New Roman" w:hAnsi="Times New Roman"/>
          <w:sz w:val="28"/>
          <w:szCs w:val="28"/>
        </w:rPr>
        <w:t>а</w:t>
      </w:r>
      <w:r w:rsidRPr="003260DC">
        <w:rPr>
          <w:rFonts w:ascii="Times New Roman" w:hAnsi="Times New Roman"/>
          <w:sz w:val="28"/>
          <w:szCs w:val="28"/>
        </w:rPr>
        <w:t xml:space="preserve">, что работа по мониторингу земель с целью выявления пригодных для строительства жилья земельных участков </w:t>
      </w:r>
      <w:r>
        <w:rPr>
          <w:rFonts w:ascii="Times New Roman" w:hAnsi="Times New Roman"/>
          <w:sz w:val="28"/>
          <w:szCs w:val="28"/>
        </w:rPr>
        <w:t xml:space="preserve">продолжается. </w:t>
      </w:r>
      <w:r w:rsidRPr="00E27BB5">
        <w:rPr>
          <w:rFonts w:ascii="Times New Roman" w:hAnsi="Times New Roman"/>
          <w:sz w:val="28"/>
          <w:szCs w:val="28"/>
        </w:rPr>
        <w:t>Информация о земельных участках и территориях, предусмотренных для жилищного строительства, на публичной кадастровой карте обновляется ежеквартально.</w:t>
      </w:r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b/>
          <w:bCs/>
          <w:color w:val="000000" w:themeColor="text1"/>
        </w:rPr>
        <w:t xml:space="preserve">Материал подготовлен Управлением </w:t>
      </w:r>
      <w:proofErr w:type="spellStart"/>
      <w:r w:rsidRPr="00277447">
        <w:rPr>
          <w:b/>
          <w:bCs/>
          <w:color w:val="000000" w:themeColor="text1"/>
        </w:rPr>
        <w:t>Росреестра</w:t>
      </w:r>
      <w:proofErr w:type="spellEnd"/>
      <w:r w:rsidRPr="00277447">
        <w:rPr>
          <w:b/>
          <w:bCs/>
          <w:color w:val="000000" w:themeColor="text1"/>
        </w:rPr>
        <w:t xml:space="preserve"> по Астраханской области</w:t>
      </w:r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b/>
          <w:bCs/>
          <w:color w:val="000000" w:themeColor="text1"/>
        </w:rPr>
        <w:t>Контакты для СМИ:</w:t>
      </w:r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color w:val="000000" w:themeColor="text1"/>
        </w:rPr>
        <w:t>Телефон: +7(8512) 51 34 70</w:t>
      </w:r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color w:val="000000" w:themeColor="text1"/>
        </w:rPr>
        <w:t>Электронная почта: </w:t>
      </w:r>
      <w:hyperlink r:id="rId6" w:tgtFrame="_blank" w:history="1">
        <w:r w:rsidRPr="00277447">
          <w:rPr>
            <w:rStyle w:val="a6"/>
            <w:color w:val="000000" w:themeColor="text1"/>
          </w:rPr>
          <w:t>pressd_30@r30.rosreestr.ru</w:t>
        </w:r>
      </w:hyperlink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color w:val="000000" w:themeColor="text1"/>
        </w:rPr>
        <w:t>Сайт: </w:t>
      </w:r>
      <w:hyperlink r:id="rId7" w:tgtFrame="_blank" w:history="1">
        <w:r w:rsidRPr="00277447">
          <w:rPr>
            <w:rStyle w:val="a6"/>
            <w:color w:val="000000" w:themeColor="text1"/>
          </w:rPr>
          <w:t>https://rosreestr.gov.ru</w:t>
        </w:r>
      </w:hyperlink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color w:val="000000" w:themeColor="text1"/>
        </w:rPr>
        <w:t>Мы в одноклассниках: </w:t>
      </w:r>
      <w:hyperlink r:id="rId8" w:tgtFrame="_blank" w:history="1">
        <w:r w:rsidRPr="00277447">
          <w:rPr>
            <w:rStyle w:val="a6"/>
            <w:color w:val="000000" w:themeColor="text1"/>
          </w:rPr>
          <w:t>https://ok.ru/group57442898411746</w:t>
        </w:r>
      </w:hyperlink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color w:val="000000" w:themeColor="text1"/>
        </w:rPr>
        <w:t xml:space="preserve">Мы в </w:t>
      </w:r>
      <w:proofErr w:type="spellStart"/>
      <w:r w:rsidRPr="00277447">
        <w:rPr>
          <w:color w:val="000000" w:themeColor="text1"/>
        </w:rPr>
        <w:t>телеграм</w:t>
      </w:r>
      <w:proofErr w:type="spellEnd"/>
      <w:r w:rsidRPr="00277447">
        <w:rPr>
          <w:color w:val="000000" w:themeColor="text1"/>
        </w:rPr>
        <w:t>: </w:t>
      </w:r>
      <w:hyperlink r:id="rId9" w:tgtFrame="_blank" w:history="1">
        <w:r w:rsidRPr="00277447">
          <w:rPr>
            <w:rStyle w:val="a6"/>
            <w:color w:val="000000" w:themeColor="text1"/>
          </w:rPr>
          <w:t>https://t.me/rosreestr30</w:t>
        </w:r>
      </w:hyperlink>
    </w:p>
    <w:p w:rsidR="00277447" w:rsidRPr="00277447" w:rsidRDefault="00277447" w:rsidP="002774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7447">
        <w:rPr>
          <w:color w:val="000000" w:themeColor="text1"/>
        </w:rPr>
        <w:t>Мы в контакте: </w:t>
      </w:r>
      <w:hyperlink r:id="rId10" w:tgtFrame="_blank" w:history="1">
        <w:r w:rsidRPr="00277447">
          <w:rPr>
            <w:rStyle w:val="a6"/>
            <w:color w:val="000000" w:themeColor="text1"/>
          </w:rPr>
          <w:t>https://m.vk.com/rosreestr30</w:t>
        </w:r>
      </w:hyperlink>
    </w:p>
    <w:p w:rsidR="00F06EB5" w:rsidRPr="003E1AC4" w:rsidRDefault="00F06EB5" w:rsidP="00F06EB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</w:p>
    <w:sectPr w:rsidR="00F06EB5" w:rsidRPr="003E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06"/>
    <w:rsid w:val="000429C3"/>
    <w:rsid w:val="000D3B31"/>
    <w:rsid w:val="000D5E89"/>
    <w:rsid w:val="00263FEE"/>
    <w:rsid w:val="00277447"/>
    <w:rsid w:val="00284307"/>
    <w:rsid w:val="002D5ABF"/>
    <w:rsid w:val="002E29FE"/>
    <w:rsid w:val="00377E87"/>
    <w:rsid w:val="003E1AC4"/>
    <w:rsid w:val="005277C2"/>
    <w:rsid w:val="005435D2"/>
    <w:rsid w:val="005E6A6E"/>
    <w:rsid w:val="00613949"/>
    <w:rsid w:val="00616DDE"/>
    <w:rsid w:val="00643DF6"/>
    <w:rsid w:val="006949F1"/>
    <w:rsid w:val="006C744A"/>
    <w:rsid w:val="006D1B06"/>
    <w:rsid w:val="008F1BAF"/>
    <w:rsid w:val="00975639"/>
    <w:rsid w:val="009A5471"/>
    <w:rsid w:val="00B3686A"/>
    <w:rsid w:val="00B82E9E"/>
    <w:rsid w:val="00C437AA"/>
    <w:rsid w:val="00D4170C"/>
    <w:rsid w:val="00D70E74"/>
    <w:rsid w:val="00E27D59"/>
    <w:rsid w:val="00E30420"/>
    <w:rsid w:val="00E55759"/>
    <w:rsid w:val="00F06EB5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3FE8"/>
  <w15:chartTrackingRefBased/>
  <w15:docId w15:val="{86BC46BF-0B06-4FBB-96EB-140124E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9F1"/>
    <w:rPr>
      <w:b/>
      <w:bCs/>
    </w:rPr>
  </w:style>
  <w:style w:type="character" w:styleId="a5">
    <w:name w:val="Emphasis"/>
    <w:basedOn w:val="a0"/>
    <w:uiPriority w:val="20"/>
    <w:qFormat/>
    <w:rsid w:val="006949F1"/>
    <w:rPr>
      <w:i/>
      <w:iCs/>
    </w:rPr>
  </w:style>
  <w:style w:type="character" w:styleId="a6">
    <w:name w:val="Hyperlink"/>
    <w:rsid w:val="00543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442898411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compos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m.vk.com/rosreestr3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11</cp:revision>
  <dcterms:created xsi:type="dcterms:W3CDTF">2023-01-27T04:35:00Z</dcterms:created>
  <dcterms:modified xsi:type="dcterms:W3CDTF">2023-02-03T10:58:00Z</dcterms:modified>
</cp:coreProperties>
</file>