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9" w:rsidRPr="001705F1" w:rsidRDefault="007C4A3A" w:rsidP="001705F1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932209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4" y="21126"/>
                <wp:lineTo x="21474" y="0"/>
                <wp:lineTo x="0" y="0"/>
              </wp:wrapPolygon>
            </wp:wrapTight>
            <wp:docPr id="5" name="Рисунок 5" descr="C:\Users\nic18\AppData\Local\Temp\bat29FC.tmp\eb78fa29-19f9-448a-9cde-74b2d1762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18\AppData\Local\Temp\bat29FC.tmp\eb78fa29-19f9-448a-9cde-74b2d1762f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0306" b="29519"/>
                    <a:stretch/>
                  </pic:blipFill>
                  <pic:spPr bwMode="auto">
                    <a:xfrm>
                      <a:off x="0" y="0"/>
                      <a:ext cx="2932209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C31FB7" w:rsidRDefault="007C4A3A" w:rsidP="00C31F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A3A" w:rsidRPr="00C31FB7" w:rsidRDefault="00C31FB7" w:rsidP="00C31FB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1FB7">
        <w:rPr>
          <w:rFonts w:ascii="Times New Roman" w:hAnsi="Times New Roman"/>
          <w:b/>
          <w:bCs/>
          <w:color w:val="000000"/>
          <w:sz w:val="28"/>
          <w:szCs w:val="28"/>
        </w:rPr>
        <w:t>В Астраханской области выявлены новые участки под жилищное строительство</w:t>
      </w:r>
    </w:p>
    <w:p w:rsidR="00C31FB7" w:rsidRDefault="00C31FB7" w:rsidP="00484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апреле и мае 2022 года в Астраханской области проведены очередные заседания оперативного штаба, созданного для организации и проведения анализа эффективности использования земельных участков на территории Астраханской области в целях жилищного строительства. </w:t>
      </w: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F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«За последние два месяца оперативным штабом выявлено 79 земельных участков и территорий, общей площадью 161 га которые могут быть вовлечены в оборот под индивидуальное и многоквартирное жилищное строительство»,</w:t>
      </w: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комментирует руководитель Управления </w:t>
      </w:r>
      <w:proofErr w:type="spellStart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C31F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Белова.</w:t>
      </w: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FB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31FB7">
        <w:rPr>
          <w:rFonts w:ascii="Times New Roman" w:hAnsi="Times New Roman"/>
          <w:color w:val="000000"/>
          <w:sz w:val="28"/>
          <w:szCs w:val="28"/>
        </w:rPr>
        <w:instrText xml:space="preserve"> INCLUDEPICTURE "https://st.mycdn.me/res/i/t.gif" \* MERGEFORMATINET </w:instrText>
      </w:r>
      <w:r w:rsidRPr="00C31FB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902A8">
        <w:pict>
          <v:shape id="_x0000_i1025" type="#_x0000_t75" alt="🏞" style="width:.75pt;height:.75pt">
            <v:imagedata r:id="rId6" r:href="rId7"/>
          </v:shape>
        </w:pict>
      </w:r>
      <w:r w:rsidRPr="00C31FB7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Выявленные участки расположены в </w:t>
      </w:r>
      <w:proofErr w:type="spellStart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Енотаевском</w:t>
      </w:r>
      <w:proofErr w:type="spellEnd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Камызякском</w:t>
      </w:r>
      <w:proofErr w:type="spellEnd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Красноярском и </w:t>
      </w:r>
      <w:proofErr w:type="spellStart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Наримановском</w:t>
      </w:r>
      <w:proofErr w:type="spellEnd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районах Астраханской области. </w:t>
      </w: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FB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31FB7">
        <w:rPr>
          <w:rFonts w:ascii="Times New Roman" w:hAnsi="Times New Roman"/>
          <w:color w:val="000000"/>
          <w:sz w:val="28"/>
          <w:szCs w:val="28"/>
        </w:rPr>
        <w:instrText xml:space="preserve"> INCLUDEPICTURE "https://st.mycdn.me/res/i/t.gif" \* MERGEFORMATINET </w:instrText>
      </w:r>
      <w:r w:rsidRPr="00C31FB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902A8">
        <w:pict>
          <v:shape id="_x0000_i1026" type="#_x0000_t75" alt="📈" style="width:.75pt;height:.75pt">
            <v:imagedata r:id="rId6" r:href="rId8"/>
          </v:shape>
        </w:pict>
      </w:r>
      <w:r w:rsidRPr="00C31FB7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в Астраханской области выявлено 112 земельных участков (территории) с потенциалом использования под жилищное строительство, общей площадью 952,98 га. </w:t>
      </w: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1FB7" w:rsidRPr="00C31FB7" w:rsidRDefault="00C31FB7" w:rsidP="00C31FB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FB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«Напоминаем, что любое заинтересованное лицо, используя сервис «Земля для стройки» на Публичной кадастровой карте, может выбрать земельные участки, пригодные для жилищного строительства в Астраханской области, и направить заполненную форму обращения в уполномоченный орган»,</w:t>
      </w:r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поясняет директор Кадастрово</w:t>
      </w:r>
      <w:bookmarkStart w:id="0" w:name="_GoBack"/>
      <w:bookmarkEnd w:id="0"/>
      <w:r w:rsidRPr="00C31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палаты по Астраханской области </w:t>
      </w:r>
      <w:r w:rsidRPr="00C31F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Владимир Поляков.</w:t>
      </w:r>
    </w:p>
    <w:p w:rsidR="000C50BA" w:rsidRPr="00144333" w:rsidRDefault="000C50BA" w:rsidP="000C50BA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sz w:val="26"/>
          <w:szCs w:val="26"/>
        </w:rPr>
      </w:pPr>
    </w:p>
    <w:p w:rsidR="007B230C" w:rsidRPr="00B363A8" w:rsidRDefault="007B230C" w:rsidP="007B23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7B230C" w:rsidRPr="00B363A8" w:rsidRDefault="007B230C" w:rsidP="007B2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Pr="00B363A8" w:rsidRDefault="007B230C" w:rsidP="000C50BA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9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10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1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2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3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7808C3" w:rsidRPr="00B363A8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🔹" style="width:.75pt;height:.75pt;visibility:visible;mso-wrap-style:square" o:bullet="t">
        <v:imagedata r:id="rId1" o:title="🔹"/>
      </v:shape>
    </w:pict>
  </w:numPicBullet>
  <w:abstractNum w:abstractNumId="0">
    <w:nsid w:val="10623BAB"/>
    <w:multiLevelType w:val="hybridMultilevel"/>
    <w:tmpl w:val="A3823C4C"/>
    <w:lvl w:ilvl="0" w:tplc="9C6ED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5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B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E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04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4685E"/>
    <w:multiLevelType w:val="hybridMultilevel"/>
    <w:tmpl w:val="3AC052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2204C"/>
    <w:multiLevelType w:val="hybridMultilevel"/>
    <w:tmpl w:val="5E0458CA"/>
    <w:lvl w:ilvl="0" w:tplc="BD84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79F"/>
    <w:multiLevelType w:val="hybridMultilevel"/>
    <w:tmpl w:val="F7BEC61A"/>
    <w:lvl w:ilvl="0" w:tplc="8390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6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6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27585"/>
    <w:rsid w:val="000B6BEE"/>
    <w:rsid w:val="000C50BA"/>
    <w:rsid w:val="000E7B72"/>
    <w:rsid w:val="00144333"/>
    <w:rsid w:val="001705F1"/>
    <w:rsid w:val="001C7753"/>
    <w:rsid w:val="001E4A64"/>
    <w:rsid w:val="001F6B5A"/>
    <w:rsid w:val="00204311"/>
    <w:rsid w:val="00292699"/>
    <w:rsid w:val="002C77A9"/>
    <w:rsid w:val="003954D5"/>
    <w:rsid w:val="003C3348"/>
    <w:rsid w:val="003D504E"/>
    <w:rsid w:val="00421802"/>
    <w:rsid w:val="00436D1D"/>
    <w:rsid w:val="0045661C"/>
    <w:rsid w:val="00484C90"/>
    <w:rsid w:val="004E3DED"/>
    <w:rsid w:val="00556328"/>
    <w:rsid w:val="0057739B"/>
    <w:rsid w:val="005E19DE"/>
    <w:rsid w:val="005E72EF"/>
    <w:rsid w:val="00631831"/>
    <w:rsid w:val="006D694D"/>
    <w:rsid w:val="00717463"/>
    <w:rsid w:val="00752C1C"/>
    <w:rsid w:val="007808C3"/>
    <w:rsid w:val="007B230C"/>
    <w:rsid w:val="007B4DEC"/>
    <w:rsid w:val="007C4A3A"/>
    <w:rsid w:val="007D56F3"/>
    <w:rsid w:val="007F6441"/>
    <w:rsid w:val="008A1C6E"/>
    <w:rsid w:val="009F2229"/>
    <w:rsid w:val="00A1185C"/>
    <w:rsid w:val="00A34356"/>
    <w:rsid w:val="00A531AE"/>
    <w:rsid w:val="00A7512B"/>
    <w:rsid w:val="00AF19C3"/>
    <w:rsid w:val="00B31FD7"/>
    <w:rsid w:val="00B363A8"/>
    <w:rsid w:val="00B43FA6"/>
    <w:rsid w:val="00B81939"/>
    <w:rsid w:val="00B8632E"/>
    <w:rsid w:val="00C31FB7"/>
    <w:rsid w:val="00CA6FDA"/>
    <w:rsid w:val="00CC7B9E"/>
    <w:rsid w:val="00CE1EDD"/>
    <w:rsid w:val="00CF15EE"/>
    <w:rsid w:val="00D61500"/>
    <w:rsid w:val="00D77250"/>
    <w:rsid w:val="00DA6AAE"/>
    <w:rsid w:val="00DB650D"/>
    <w:rsid w:val="00DD2CA3"/>
    <w:rsid w:val="00E14825"/>
    <w:rsid w:val="00E966C0"/>
    <w:rsid w:val="00EB1178"/>
    <w:rsid w:val="00F2151D"/>
    <w:rsid w:val="00F72383"/>
    <w:rsid w:val="00F905FB"/>
    <w:rsid w:val="00F9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A0E7-0A39-4EF9-8F7E-E2919AA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.mycdn.me/res/i/t.gif" TargetMode="External"/><Relationship Id="rId13" Type="http://schemas.openxmlformats.org/officeDocument/2006/relationships/hyperlink" Target="https://m.vk.com/rosreestr30" TargetMode="External"/><Relationship Id="rId3" Type="http://schemas.openxmlformats.org/officeDocument/2006/relationships/settings" Target="settings.xml"/><Relationship Id="rId7" Type="http://schemas.openxmlformats.org/officeDocument/2006/relationships/image" Target="https://st.mycdn.me/res/i/t.gif" TargetMode="External"/><Relationship Id="rId12" Type="http://schemas.openxmlformats.org/officeDocument/2006/relationships/hyperlink" Target="https://t.me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ok.ru/group57442898411746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compos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42</cp:revision>
  <cp:lastPrinted>2022-06-17T07:44:00Z</cp:lastPrinted>
  <dcterms:created xsi:type="dcterms:W3CDTF">2022-02-09T05:52:00Z</dcterms:created>
  <dcterms:modified xsi:type="dcterms:W3CDTF">2022-06-17T07:44:00Z</dcterms:modified>
</cp:coreProperties>
</file>