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41" w:rsidRPr="00C26657" w:rsidRDefault="00C26657" w:rsidP="00315641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</w:pPr>
      <w:r w:rsidRPr="00C26657">
        <w:rPr>
          <w:rFonts w:ascii="Times New Roman" w:hAnsi="Times New Roman" w:cs="Times New Roman"/>
          <w:bCs w:val="0"/>
          <w: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-156210</wp:posOffset>
            </wp:positionV>
            <wp:extent cx="1334135" cy="1964055"/>
            <wp:effectExtent l="19050" t="0" r="0" b="0"/>
            <wp:wrapTight wrapText="bothSides">
              <wp:wrapPolygon edited="0">
                <wp:start x="-308" y="0"/>
                <wp:lineTo x="-308" y="21370"/>
                <wp:lineTo x="21590" y="21370"/>
                <wp:lineTo x="21590" y="0"/>
                <wp:lineTo x="-308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641" w:rsidRPr="00C26657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>ДОБРОСОВЕСТНЫЕ ПРИОБРЕТАТЕЛИ ТЕПЕРЬ ПОД ЗАЩИТОЙ</w:t>
      </w:r>
    </w:p>
    <w:p w:rsidR="00315641" w:rsidRPr="003D6502" w:rsidRDefault="00315641" w:rsidP="0031564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502" w:rsidRPr="003D6502" w:rsidRDefault="00315641" w:rsidP="003D650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6502">
        <w:rPr>
          <w:color w:val="000000"/>
          <w:sz w:val="28"/>
          <w:szCs w:val="28"/>
        </w:rPr>
        <w:t>С 01 января 2020 г. добросовестные приобретатели жилья, которые лишились его в результате истребования по суду в связи с признанием сделки купли-продажи недвижимости недействительной (в том числе в результате мошеннических действий), могут рассчитывать получить компенсацию стоимости жилья от государства</w:t>
      </w:r>
      <w:r w:rsidR="003D6502">
        <w:rPr>
          <w:color w:val="000000"/>
          <w:sz w:val="28"/>
          <w:szCs w:val="28"/>
        </w:rPr>
        <w:t>.</w:t>
      </w:r>
    </w:p>
    <w:p w:rsidR="00315641" w:rsidRPr="00315641" w:rsidRDefault="00315641" w:rsidP="003D650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5641">
        <w:rPr>
          <w:color w:val="000000"/>
          <w:sz w:val="28"/>
          <w:szCs w:val="28"/>
        </w:rPr>
        <w:t>Добросовестным считается приобретатель недвижимого имущества, который при заключении сделки полагался на данные, содержащиеся в Едином государственном реестре недвижимости</w:t>
      </w:r>
      <w:r w:rsidR="00C26657">
        <w:rPr>
          <w:color w:val="000000"/>
          <w:sz w:val="28"/>
          <w:szCs w:val="28"/>
        </w:rPr>
        <w:t xml:space="preserve"> (далее – ЕГРН)</w:t>
      </w:r>
      <w:r w:rsidRPr="00315641">
        <w:rPr>
          <w:color w:val="000000"/>
          <w:sz w:val="28"/>
          <w:szCs w:val="28"/>
        </w:rPr>
        <w:t>. Однако добросовестным приобретатель может быть только в том случае, если в судебном порядке не доказано, что покупатель знал или должен был знать об отсутствии у продавца права на отчуждение объекта.</w:t>
      </w:r>
    </w:p>
    <w:p w:rsidR="00315641" w:rsidRPr="00315641" w:rsidRDefault="003D6502" w:rsidP="003156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Астраханской области рекомендует проверить информацию</w:t>
      </w:r>
      <w:r w:rsidR="00315641" w:rsidRPr="00315641">
        <w:rPr>
          <w:color w:val="000000"/>
          <w:sz w:val="28"/>
          <w:szCs w:val="28"/>
        </w:rPr>
        <w:t xml:space="preserve"> о приобретаемом объекте </w:t>
      </w:r>
      <w:r>
        <w:rPr>
          <w:color w:val="000000"/>
          <w:sz w:val="28"/>
          <w:szCs w:val="28"/>
        </w:rPr>
        <w:t xml:space="preserve">с помощью </w:t>
      </w:r>
      <w:r w:rsidR="00315641" w:rsidRPr="00315641">
        <w:rPr>
          <w:color w:val="000000"/>
          <w:sz w:val="28"/>
          <w:szCs w:val="28"/>
        </w:rPr>
        <w:t>выписк</w:t>
      </w:r>
      <w:r>
        <w:rPr>
          <w:color w:val="000000"/>
          <w:sz w:val="28"/>
          <w:szCs w:val="28"/>
        </w:rPr>
        <w:t>и</w:t>
      </w:r>
      <w:r w:rsidR="00315641" w:rsidRPr="00315641">
        <w:rPr>
          <w:color w:val="000000"/>
          <w:sz w:val="28"/>
          <w:szCs w:val="28"/>
        </w:rPr>
        <w:t xml:space="preserve"> из ЕГРН</w:t>
      </w:r>
      <w:r>
        <w:rPr>
          <w:color w:val="000000"/>
          <w:sz w:val="28"/>
          <w:szCs w:val="28"/>
        </w:rPr>
        <w:t xml:space="preserve">. </w:t>
      </w:r>
      <w:r w:rsidR="00315641" w:rsidRPr="00315641">
        <w:rPr>
          <w:color w:val="000000"/>
          <w:sz w:val="28"/>
          <w:szCs w:val="28"/>
        </w:rPr>
        <w:t>В выписк</w:t>
      </w:r>
      <w:r>
        <w:rPr>
          <w:color w:val="000000"/>
          <w:sz w:val="28"/>
          <w:szCs w:val="28"/>
        </w:rPr>
        <w:t>е</w:t>
      </w:r>
      <w:r w:rsidR="00315641" w:rsidRPr="00315641">
        <w:rPr>
          <w:color w:val="000000"/>
          <w:sz w:val="28"/>
          <w:szCs w:val="28"/>
        </w:rPr>
        <w:t xml:space="preserve"> покупатель найдет информацию об объекте, владельце, наличии или отсутствии обременений, переходах прав. </w:t>
      </w:r>
      <w:r>
        <w:rPr>
          <w:color w:val="000000"/>
          <w:sz w:val="28"/>
          <w:szCs w:val="28"/>
        </w:rPr>
        <w:t>Такая информация</w:t>
      </w:r>
      <w:r w:rsidR="00315641" w:rsidRPr="00315641">
        <w:rPr>
          <w:color w:val="000000"/>
          <w:sz w:val="28"/>
          <w:szCs w:val="28"/>
        </w:rPr>
        <w:t xml:space="preserve"> относится к категории открытой. </w:t>
      </w:r>
      <w:r>
        <w:rPr>
          <w:color w:val="000000"/>
          <w:sz w:val="28"/>
          <w:szCs w:val="28"/>
        </w:rPr>
        <w:t>Заказать</w:t>
      </w:r>
      <w:r w:rsidR="00315641" w:rsidRPr="00315641">
        <w:rPr>
          <w:color w:val="000000"/>
          <w:sz w:val="28"/>
          <w:szCs w:val="28"/>
        </w:rPr>
        <w:t xml:space="preserve"> выписк</w:t>
      </w:r>
      <w:r>
        <w:rPr>
          <w:color w:val="000000"/>
          <w:sz w:val="28"/>
          <w:szCs w:val="28"/>
        </w:rPr>
        <w:t>у</w:t>
      </w:r>
      <w:r w:rsidR="00315641" w:rsidRPr="00315641">
        <w:rPr>
          <w:color w:val="000000"/>
          <w:sz w:val="28"/>
          <w:szCs w:val="28"/>
        </w:rPr>
        <w:t xml:space="preserve"> можно в офис</w:t>
      </w:r>
      <w:r>
        <w:rPr>
          <w:color w:val="000000"/>
          <w:sz w:val="28"/>
          <w:szCs w:val="28"/>
        </w:rPr>
        <w:t>е</w:t>
      </w:r>
      <w:r w:rsidR="00315641" w:rsidRPr="00315641">
        <w:rPr>
          <w:color w:val="000000"/>
          <w:sz w:val="28"/>
          <w:szCs w:val="28"/>
        </w:rPr>
        <w:t xml:space="preserve"> МФЦ или </w:t>
      </w:r>
      <w:r>
        <w:rPr>
          <w:color w:val="000000"/>
          <w:sz w:val="28"/>
          <w:szCs w:val="28"/>
        </w:rPr>
        <w:t>на сайте</w:t>
      </w:r>
      <w:r w:rsidR="00315641" w:rsidRPr="00315641">
        <w:rPr>
          <w:color w:val="000000"/>
          <w:sz w:val="28"/>
          <w:szCs w:val="28"/>
        </w:rPr>
        <w:t xml:space="preserve"> </w:t>
      </w:r>
      <w:proofErr w:type="spellStart"/>
      <w:r w:rsidR="00315641" w:rsidRPr="00315641">
        <w:rPr>
          <w:color w:val="000000"/>
          <w:sz w:val="28"/>
          <w:szCs w:val="28"/>
        </w:rPr>
        <w:t>Росреестра</w:t>
      </w:r>
      <w:proofErr w:type="spellEnd"/>
      <w:r w:rsidR="00315641" w:rsidRPr="00315641">
        <w:rPr>
          <w:color w:val="000000"/>
          <w:sz w:val="28"/>
          <w:szCs w:val="28"/>
        </w:rPr>
        <w:t>.</w:t>
      </w:r>
    </w:p>
    <w:p w:rsidR="00315641" w:rsidRPr="00315641" w:rsidRDefault="003D6502" w:rsidP="003156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Благодаря выписке, </w:t>
      </w:r>
      <w:r w:rsidR="00315641" w:rsidRPr="00315641">
        <w:rPr>
          <w:color w:val="000000"/>
          <w:sz w:val="28"/>
          <w:szCs w:val="28"/>
        </w:rPr>
        <w:t xml:space="preserve">в случае признания сделки незаконной по решению суда, </w:t>
      </w:r>
      <w:r>
        <w:rPr>
          <w:color w:val="000000"/>
          <w:sz w:val="28"/>
          <w:szCs w:val="28"/>
        </w:rPr>
        <w:t xml:space="preserve">покупатель может </w:t>
      </w:r>
      <w:r w:rsidR="00315641" w:rsidRPr="00315641">
        <w:rPr>
          <w:color w:val="000000"/>
          <w:sz w:val="28"/>
          <w:szCs w:val="28"/>
        </w:rPr>
        <w:t>использовать документ для подтверждения статуса добросовестного приобретателя и последующей компенсации убытков.</w:t>
      </w:r>
    </w:p>
    <w:p w:rsidR="00315641" w:rsidRPr="00315641" w:rsidRDefault="003D6502" w:rsidP="003156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Ваше внимание</w:t>
      </w:r>
      <w:r w:rsidR="00315641" w:rsidRPr="00315641">
        <w:rPr>
          <w:color w:val="000000"/>
          <w:sz w:val="28"/>
          <w:szCs w:val="28"/>
        </w:rPr>
        <w:t>, что компенсация в связи с утратой прав на жилое помещение в результате признания сделки незаконной производится однократно. Компенсация выплачивается по иску добросовестного приобретателя, если по независящим от покупателя обстоятельствам после вступления в силу решения суда о возмещении ему убытков, данные убытки не выплачивались в течение шести месяцев или были выплачены частично.</w:t>
      </w:r>
    </w:p>
    <w:p w:rsidR="00C26657" w:rsidRDefault="00C26657" w:rsidP="00C26657">
      <w:pPr>
        <w:ind w:firstLine="708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</w:pPr>
    </w:p>
    <w:p w:rsidR="00C26657" w:rsidRDefault="00C26657" w:rsidP="00C26657">
      <w:pPr>
        <w:ind w:firstLine="708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 xml:space="preserve">Управление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 xml:space="preserve"> по Астраханской области информирует</w:t>
      </w:r>
    </w:p>
    <w:p w:rsidR="005F6ADA" w:rsidRPr="00315641" w:rsidRDefault="005F6ADA" w:rsidP="00315641"/>
    <w:sectPr w:rsidR="005F6ADA" w:rsidRPr="00315641" w:rsidSect="00B8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15641"/>
    <w:rsid w:val="00315641"/>
    <w:rsid w:val="003D6502"/>
    <w:rsid w:val="005F6ADA"/>
    <w:rsid w:val="00B877BB"/>
    <w:rsid w:val="00C2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BB"/>
  </w:style>
  <w:style w:type="paragraph" w:styleId="2">
    <w:name w:val="heading 2"/>
    <w:basedOn w:val="a"/>
    <w:link w:val="20"/>
    <w:uiPriority w:val="9"/>
    <w:qFormat/>
    <w:rsid w:val="00315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6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156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1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nic23</cp:lastModifiedBy>
  <cp:revision>3</cp:revision>
  <dcterms:created xsi:type="dcterms:W3CDTF">2020-02-07T19:55:00Z</dcterms:created>
  <dcterms:modified xsi:type="dcterms:W3CDTF">2020-02-10T10:39:00Z</dcterms:modified>
</cp:coreProperties>
</file>