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A3852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53F4C5DF" wp14:editId="7057E595">
            <wp:simplePos x="0" y="0"/>
            <wp:positionH relativeFrom="margin">
              <wp:posOffset>0</wp:posOffset>
            </wp:positionH>
            <wp:positionV relativeFrom="paragraph">
              <wp:posOffset>294640</wp:posOffset>
            </wp:positionV>
            <wp:extent cx="1981200" cy="733425"/>
            <wp:effectExtent l="0" t="0" r="0" b="9525"/>
            <wp:wrapTight wrapText="bothSides">
              <wp:wrapPolygon edited="0">
                <wp:start x="2908" y="0"/>
                <wp:lineTo x="0" y="4488"/>
                <wp:lineTo x="0" y="11782"/>
                <wp:lineTo x="2077" y="17953"/>
                <wp:lineTo x="2077" y="19636"/>
                <wp:lineTo x="2285" y="21319"/>
                <wp:lineTo x="2700" y="21319"/>
                <wp:lineTo x="4362" y="21319"/>
                <wp:lineTo x="5815" y="21319"/>
                <wp:lineTo x="19108" y="18514"/>
                <wp:lineTo x="19108" y="17953"/>
                <wp:lineTo x="21392" y="15709"/>
                <wp:lineTo x="21392" y="12904"/>
                <wp:lineTo x="17031" y="8977"/>
                <wp:lineTo x="18069" y="6171"/>
                <wp:lineTo x="16823" y="5049"/>
                <wp:lineTo x="4154" y="0"/>
                <wp:lineTo x="29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1D1766" w:rsidRDefault="001D1766" w:rsidP="00DC78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DA6A4B" w:rsidRDefault="00DA6A4B" w:rsidP="00DC7883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A6A4B" w:rsidRDefault="000E7BA7" w:rsidP="00DA6A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43D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Состоялось очередное заседание Общественного совета при Управлении </w:t>
      </w:r>
      <w:proofErr w:type="spellStart"/>
      <w:r w:rsidRPr="00043D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043D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 Астраханской области</w:t>
      </w:r>
    </w:p>
    <w:p w:rsidR="000E7BA7" w:rsidRPr="00EB6469" w:rsidRDefault="000E7BA7" w:rsidP="00DA6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0E7BA7" w:rsidRPr="009C1BC8" w:rsidRDefault="000E7BA7" w:rsidP="000E7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3143250" cy="1830705"/>
            <wp:effectExtent l="0" t="0" r="0" b="0"/>
            <wp:wrapTight wrapText="bothSides">
              <wp:wrapPolygon edited="0">
                <wp:start x="0" y="0"/>
                <wp:lineTo x="0" y="21353"/>
                <wp:lineTo x="21469" y="21353"/>
                <wp:lineTo x="21469" y="0"/>
                <wp:lineTo x="0" y="0"/>
              </wp:wrapPolygon>
            </wp:wrapTight>
            <wp:docPr id="2" name="Рисунок 2" descr="d9a6a7ee-1a70-4908-81e1-5c239f7554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9a6a7ee-1a70-4908-81e1-5c239f7554f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BC8">
        <w:rPr>
          <w:rFonts w:ascii="Times New Roman" w:hAnsi="Times New Roman"/>
          <w:sz w:val="28"/>
          <w:szCs w:val="28"/>
          <w:shd w:val="clear" w:color="auto" w:fill="FFFFFF"/>
        </w:rPr>
        <w:t xml:space="preserve">23 июня 2023 года в Управлении </w:t>
      </w:r>
      <w:proofErr w:type="spellStart"/>
      <w:r w:rsidRPr="009C1BC8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C1BC8">
        <w:rPr>
          <w:rFonts w:ascii="Times New Roman" w:hAnsi="Times New Roman"/>
          <w:sz w:val="28"/>
          <w:szCs w:val="28"/>
          <w:shd w:val="clear" w:color="auto" w:fill="FFFFFF"/>
        </w:rPr>
        <w:t>по Астраханской области состоялось очередное в этом году заседание Общественного совета.</w:t>
      </w:r>
      <w:r w:rsidRPr="000E7BA7">
        <w:rPr>
          <w:rFonts w:ascii="Times New Roman" w:hAnsi="Times New Roman"/>
          <w:b/>
          <w:sz w:val="28"/>
          <w:szCs w:val="28"/>
        </w:rPr>
        <w:t xml:space="preserve"> </w:t>
      </w:r>
    </w:p>
    <w:p w:rsidR="000E7BA7" w:rsidRPr="009C1BC8" w:rsidRDefault="000E7BA7" w:rsidP="000E7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Основной</w:t>
      </w:r>
      <w:r w:rsidRPr="009C1BC8">
        <w:rPr>
          <w:rFonts w:ascii="Times New Roman" w:hAnsi="Times New Roman"/>
          <w:sz w:val="28"/>
          <w:szCs w:val="28"/>
          <w:shd w:val="clear" w:color="auto" w:fill="FFFFFF"/>
        </w:rPr>
        <w:t xml:space="preserve"> темой обсуждения стал вопрос обследования геодезических пунктов на территории Астраханской области.</w:t>
      </w:r>
    </w:p>
    <w:p w:rsidR="000E7BA7" w:rsidRPr="009C1BC8" w:rsidRDefault="000E7BA7" w:rsidP="000E7BA7">
      <w:pPr>
        <w:spacing w:after="0" w:line="240" w:lineRule="auto"/>
        <w:ind w:firstLine="596"/>
        <w:jc w:val="both"/>
        <w:rPr>
          <w:rFonts w:ascii="Times New Roman" w:hAnsi="Times New Roman"/>
          <w:sz w:val="28"/>
          <w:szCs w:val="28"/>
        </w:rPr>
      </w:pPr>
      <w:r w:rsidRPr="009C1BC8">
        <w:rPr>
          <w:rFonts w:ascii="Times New Roman" w:hAnsi="Times New Roman"/>
          <w:sz w:val="28"/>
          <w:szCs w:val="28"/>
        </w:rPr>
        <w:t xml:space="preserve">В своем докладе член Общественного совета - заведующая кафедрой почвоведения, землеустройства и кадастров ФГБОУ ВО «Астраханский государственный университет им. В.Н. Татищева </w:t>
      </w:r>
      <w:r w:rsidRPr="009C1BC8">
        <w:rPr>
          <w:rFonts w:ascii="Times New Roman" w:hAnsi="Times New Roman"/>
          <w:b/>
          <w:sz w:val="28"/>
          <w:szCs w:val="28"/>
        </w:rPr>
        <w:t>Людмила Яковлева</w:t>
      </w:r>
      <w:r w:rsidRPr="009C1BC8">
        <w:rPr>
          <w:rFonts w:ascii="Times New Roman" w:hAnsi="Times New Roman"/>
          <w:sz w:val="28"/>
          <w:szCs w:val="28"/>
        </w:rPr>
        <w:t xml:space="preserve"> отметила, что обследование геодезических пунктов является одн</w:t>
      </w:r>
      <w:bookmarkStart w:id="0" w:name="_GoBack"/>
      <w:bookmarkEnd w:id="0"/>
      <w:r w:rsidRPr="009C1BC8">
        <w:rPr>
          <w:rFonts w:ascii="Times New Roman" w:hAnsi="Times New Roman"/>
          <w:sz w:val="28"/>
          <w:szCs w:val="28"/>
        </w:rPr>
        <w:t xml:space="preserve">им из приоритетных направлений деятельности </w:t>
      </w:r>
      <w:proofErr w:type="spellStart"/>
      <w:r w:rsidRPr="009C1BC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C1BC8">
        <w:rPr>
          <w:rFonts w:ascii="Times New Roman" w:hAnsi="Times New Roman"/>
          <w:sz w:val="28"/>
          <w:szCs w:val="28"/>
        </w:rPr>
        <w:t>. К сожалению, результаты обследования пунктов ГГС бывают неутешительными. На сегодняшний день немалое количество пунктов ГГС в регионе утрачены, часть из них – повреждены. А ведь пункты ГГС – носители координат и высот, их назначение трудно переоценить. Они необходимы для обеспечения выполнения геодезических и картографических работ, общегосударственных, оборонных, научно-исследовательских задач, для инженерных изысканий, строительства зданий, межевания земель и других работ. Уничтожение и повреждение геодезических пунктов приводит к снижению точности качества геодезических, картографических, кадастровых и иных видов работ.</w:t>
      </w:r>
    </w:p>
    <w:p w:rsidR="000E7BA7" w:rsidRPr="009C1BC8" w:rsidRDefault="000E7BA7" w:rsidP="000E7BA7">
      <w:pPr>
        <w:spacing w:after="0" w:line="240" w:lineRule="auto"/>
        <w:ind w:firstLine="596"/>
        <w:jc w:val="both"/>
        <w:rPr>
          <w:rFonts w:ascii="Times New Roman" w:hAnsi="Times New Roman"/>
          <w:sz w:val="28"/>
          <w:szCs w:val="28"/>
        </w:rPr>
      </w:pPr>
      <w:r w:rsidRPr="009C1BC8">
        <w:rPr>
          <w:rFonts w:ascii="Times New Roman" w:hAnsi="Times New Roman"/>
          <w:sz w:val="28"/>
          <w:szCs w:val="28"/>
        </w:rPr>
        <w:t xml:space="preserve">По данным Управления </w:t>
      </w:r>
      <w:proofErr w:type="spellStart"/>
      <w:r w:rsidRPr="009C1BC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C1BC8">
        <w:rPr>
          <w:rFonts w:ascii="Times New Roman" w:hAnsi="Times New Roman"/>
          <w:sz w:val="28"/>
          <w:szCs w:val="28"/>
        </w:rPr>
        <w:t xml:space="preserve"> по Астраханской области, всего на территории региона находится свыше 2 тыс. пунктов. По состоянию на 01.12.2022 обследовано 625 геодезических пунктов, из них уничтожено – 165 и повреждено – 220. Как показывает практика, не только в Астраханской области, но и во многих других субъектах Российской Федерации государственная геодезическая, нивелирная и гравиметрическая сеть продолжают уничтожаться. Зачастую одной из главных причин уничтожения геодезических пунктов является отсутствие информирования населения.</w:t>
      </w:r>
    </w:p>
    <w:p w:rsidR="000E7BA7" w:rsidRDefault="000E7BA7" w:rsidP="000E7BA7">
      <w:pPr>
        <w:shd w:val="clear" w:color="auto" w:fill="FFFFFF"/>
        <w:spacing w:after="0" w:line="240" w:lineRule="auto"/>
        <w:ind w:firstLine="596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9C1BC8">
        <w:rPr>
          <w:rFonts w:ascii="Times New Roman" w:hAnsi="Times New Roman"/>
          <w:sz w:val="28"/>
          <w:szCs w:val="28"/>
          <w:shd w:val="clear" w:color="auto" w:fill="FFFFFF"/>
        </w:rPr>
        <w:t>Согласно второму вопросу повестки члены совета рассмотрели лучш</w:t>
      </w:r>
      <w:r>
        <w:rPr>
          <w:rFonts w:ascii="Times New Roman" w:hAnsi="Times New Roman"/>
          <w:sz w:val="28"/>
          <w:szCs w:val="28"/>
          <w:shd w:val="clear" w:color="auto" w:fill="FFFFFF"/>
        </w:rPr>
        <w:t>ие</w:t>
      </w:r>
      <w:r w:rsidRPr="009C1BC8">
        <w:rPr>
          <w:rFonts w:ascii="Times New Roman" w:hAnsi="Times New Roman"/>
          <w:sz w:val="28"/>
          <w:szCs w:val="28"/>
          <w:shd w:val="clear" w:color="auto" w:fill="FFFFFF"/>
        </w:rPr>
        <w:t xml:space="preserve"> практик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9C1BC8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 по выявлению правообладателей ранее учтенных объектов </w:t>
      </w:r>
      <w:r w:rsidRPr="009C1BC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недвижимости в рамках Федерального закона от 30.12.2020 № 518-ФЗ на территории Астраханской области. </w:t>
      </w:r>
    </w:p>
    <w:p w:rsidR="000E7BA7" w:rsidRDefault="000E7BA7" w:rsidP="000E7BA7">
      <w:pPr>
        <w:shd w:val="clear" w:color="auto" w:fill="FFFFFF"/>
        <w:spacing w:after="0" w:line="240" w:lineRule="auto"/>
        <w:ind w:firstLine="596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Подведение итогов заседания завершилось церемонией награждения. За активное сотрудничество и вклад в работу Общественного совета было вручено благодарственное письмо члену Общественного совета - представителю Общественной палаты по Астраханской области </w:t>
      </w:r>
      <w:r w:rsidRPr="0092084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Татьяне </w:t>
      </w:r>
      <w:proofErr w:type="spellStart"/>
      <w:r w:rsidRPr="0092084B">
        <w:rPr>
          <w:rFonts w:ascii="Times New Roman" w:hAnsi="Times New Roman"/>
          <w:b/>
          <w:sz w:val="28"/>
          <w:szCs w:val="28"/>
          <w:shd w:val="clear" w:color="auto" w:fill="FFFFFF"/>
        </w:rPr>
        <w:t>Шатеевой</w:t>
      </w:r>
      <w:proofErr w:type="spellEnd"/>
      <w:r w:rsidRPr="0092084B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E7BA7" w:rsidRDefault="000E7BA7" w:rsidP="000E7BA7">
      <w:pPr>
        <w:shd w:val="clear" w:color="auto" w:fill="FFFFFF"/>
        <w:spacing w:after="0" w:line="240" w:lineRule="auto"/>
        <w:ind w:firstLine="596"/>
        <w:jc w:val="both"/>
        <w:textAlignment w:val="baseline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заключении мероприятия исполняющая обязанности руководителя Управления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Астраханской области </w:t>
      </w:r>
      <w:r w:rsidRPr="006374B2">
        <w:rPr>
          <w:rFonts w:ascii="Times New Roman" w:hAnsi="Times New Roman"/>
          <w:b/>
          <w:sz w:val="28"/>
          <w:szCs w:val="28"/>
          <w:shd w:val="clear" w:color="auto" w:fill="FFFFFF"/>
        </w:rPr>
        <w:t>Татьяна Гук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подытожила: </w:t>
      </w:r>
      <w:r w:rsidRPr="006374B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«На каждом заседании Общественного совета традиционно обсуждается множество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важных вопросов</w:t>
      </w:r>
      <w:r w:rsidRPr="006374B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 сфере земли и недвижимости. Надеюсь, что выработанные на сегодняшний день предложения внесут свой вклад в общее дело».</w:t>
      </w:r>
    </w:p>
    <w:p w:rsidR="000E7BA7" w:rsidRPr="009C1BC8" w:rsidRDefault="000E7BA7" w:rsidP="000E7BA7">
      <w:pPr>
        <w:shd w:val="clear" w:color="auto" w:fill="FFFFFF"/>
        <w:spacing w:after="0" w:line="240" w:lineRule="auto"/>
        <w:ind w:firstLine="596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6E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36E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B36E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 Астраханской области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Телефон: +7(8512) 51 34 70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Электронная почта: </w:t>
      </w:r>
      <w:hyperlink r:id="rId10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pressd_30@r30.rosreestr.ru</w:t>
        </w:r>
      </w:hyperlink>
      <w:r w:rsidRPr="00B36E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Сайт: </w:t>
      </w:r>
      <w:hyperlink r:id="rId11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https://rosreestr.gov.ru</w:t>
        </w:r>
      </w:hyperlink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Мы в одноклассниках: </w:t>
      </w:r>
      <w:hyperlink r:id="rId12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https://ok.ru/group57442898411746</w:t>
        </w:r>
      </w:hyperlink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Мы в </w:t>
      </w:r>
      <w:proofErr w:type="spellStart"/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телеграм</w:t>
      </w:r>
      <w:proofErr w:type="spellEnd"/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 </w:t>
      </w:r>
      <w:hyperlink r:id="rId13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https://t.me/rosreestr30</w:t>
        </w:r>
      </w:hyperlink>
    </w:p>
    <w:p w:rsidR="006E69B4" w:rsidRDefault="00BA09D1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в контакте: </w:t>
      </w:r>
      <w:hyperlink r:id="rId14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https://m.vk.com/rosreestr30</w:t>
        </w:r>
      </w:hyperlink>
    </w:p>
    <w:p w:rsidR="00CD5357" w:rsidRDefault="00CD5357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98070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CD535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12" w:rsidRDefault="00B44712">
      <w:pPr>
        <w:spacing w:after="0" w:line="240" w:lineRule="auto"/>
      </w:pPr>
    </w:p>
  </w:endnote>
  <w:endnote w:type="continuationSeparator" w:id="0">
    <w:p w:rsidR="00B44712" w:rsidRDefault="00B447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12" w:rsidRDefault="00B44712">
      <w:pPr>
        <w:spacing w:after="0" w:line="240" w:lineRule="auto"/>
      </w:pPr>
    </w:p>
  </w:footnote>
  <w:footnote w:type="continuationSeparator" w:id="0">
    <w:p w:rsidR="00B44712" w:rsidRDefault="00B447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🌐" style="width:.75pt;height:.75pt;visibility:visible;mso-wrap-style:square" o:bullet="t">
        <v:imagedata r:id="rId1" o:title="🌐"/>
      </v:shape>
    </w:pict>
  </w:numPicBullet>
  <w:abstractNum w:abstractNumId="0" w15:restartNumberingAfterBreak="0">
    <w:nsid w:val="10AE06C2"/>
    <w:multiLevelType w:val="hybridMultilevel"/>
    <w:tmpl w:val="D48204C4"/>
    <w:lvl w:ilvl="0" w:tplc="EEE21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E2327"/>
    <w:multiLevelType w:val="hybridMultilevel"/>
    <w:tmpl w:val="8FCE5668"/>
    <w:lvl w:ilvl="0" w:tplc="6A7C6D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45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F24C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822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EF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83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4CA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A6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46C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A3E70DB"/>
    <w:multiLevelType w:val="hybridMultilevel"/>
    <w:tmpl w:val="CDCE1088"/>
    <w:lvl w:ilvl="0" w:tplc="2E2466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B7"/>
    <w:rsid w:val="000060FC"/>
    <w:rsid w:val="00015779"/>
    <w:rsid w:val="00024C9F"/>
    <w:rsid w:val="00040E25"/>
    <w:rsid w:val="00051452"/>
    <w:rsid w:val="000A22C4"/>
    <w:rsid w:val="000E29AB"/>
    <w:rsid w:val="000E4E48"/>
    <w:rsid w:val="000E7BA7"/>
    <w:rsid w:val="00101328"/>
    <w:rsid w:val="00151023"/>
    <w:rsid w:val="001958B4"/>
    <w:rsid w:val="001D1766"/>
    <w:rsid w:val="00244243"/>
    <w:rsid w:val="00263DB3"/>
    <w:rsid w:val="00286EEE"/>
    <w:rsid w:val="002D5DA2"/>
    <w:rsid w:val="002F0F2B"/>
    <w:rsid w:val="00310980"/>
    <w:rsid w:val="00322C59"/>
    <w:rsid w:val="00393846"/>
    <w:rsid w:val="003A611B"/>
    <w:rsid w:val="003B3AD5"/>
    <w:rsid w:val="003C39C3"/>
    <w:rsid w:val="003E14B8"/>
    <w:rsid w:val="00430767"/>
    <w:rsid w:val="004A3F6D"/>
    <w:rsid w:val="004B4418"/>
    <w:rsid w:val="00506BD2"/>
    <w:rsid w:val="00513DDB"/>
    <w:rsid w:val="00564DB1"/>
    <w:rsid w:val="00585B7C"/>
    <w:rsid w:val="00597569"/>
    <w:rsid w:val="005A2E4B"/>
    <w:rsid w:val="005A4C16"/>
    <w:rsid w:val="005C4E7B"/>
    <w:rsid w:val="005E142D"/>
    <w:rsid w:val="005E3EF0"/>
    <w:rsid w:val="005F250E"/>
    <w:rsid w:val="00600A99"/>
    <w:rsid w:val="006067F3"/>
    <w:rsid w:val="00620446"/>
    <w:rsid w:val="00627349"/>
    <w:rsid w:val="006E69B4"/>
    <w:rsid w:val="007224E2"/>
    <w:rsid w:val="00790133"/>
    <w:rsid w:val="007D3712"/>
    <w:rsid w:val="008171B6"/>
    <w:rsid w:val="00822624"/>
    <w:rsid w:val="00837654"/>
    <w:rsid w:val="008A49F3"/>
    <w:rsid w:val="008F27B7"/>
    <w:rsid w:val="0098070D"/>
    <w:rsid w:val="0098218F"/>
    <w:rsid w:val="009B1231"/>
    <w:rsid w:val="00A12A15"/>
    <w:rsid w:val="00A427A0"/>
    <w:rsid w:val="00A52372"/>
    <w:rsid w:val="00A804CF"/>
    <w:rsid w:val="00A840C2"/>
    <w:rsid w:val="00A87BB3"/>
    <w:rsid w:val="00A91175"/>
    <w:rsid w:val="00A94CBF"/>
    <w:rsid w:val="00AD07E3"/>
    <w:rsid w:val="00AF2EA3"/>
    <w:rsid w:val="00B23981"/>
    <w:rsid w:val="00B26D05"/>
    <w:rsid w:val="00B44712"/>
    <w:rsid w:val="00B955AB"/>
    <w:rsid w:val="00BA09D1"/>
    <w:rsid w:val="00BA4931"/>
    <w:rsid w:val="00BB1C31"/>
    <w:rsid w:val="00BD3370"/>
    <w:rsid w:val="00BE363F"/>
    <w:rsid w:val="00C55527"/>
    <w:rsid w:val="00CA3E28"/>
    <w:rsid w:val="00CD5357"/>
    <w:rsid w:val="00D04A09"/>
    <w:rsid w:val="00D101D6"/>
    <w:rsid w:val="00D2378D"/>
    <w:rsid w:val="00D32D61"/>
    <w:rsid w:val="00DA6A4B"/>
    <w:rsid w:val="00DA6B22"/>
    <w:rsid w:val="00DB70A5"/>
    <w:rsid w:val="00DC7883"/>
    <w:rsid w:val="00E30D42"/>
    <w:rsid w:val="00E310F6"/>
    <w:rsid w:val="00E40096"/>
    <w:rsid w:val="00E46E84"/>
    <w:rsid w:val="00E7490A"/>
    <w:rsid w:val="00E977A6"/>
    <w:rsid w:val="00EA151A"/>
    <w:rsid w:val="00EB6469"/>
    <w:rsid w:val="00EB78AC"/>
    <w:rsid w:val="00F76AB6"/>
    <w:rsid w:val="00FB1653"/>
    <w:rsid w:val="00FE401F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99BE83"/>
  <w15:chartTrackingRefBased/>
  <w15:docId w15:val="{9DAEE853-0A95-4A29-B4BF-585FDAA2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57"/>
  </w:style>
  <w:style w:type="paragraph" w:styleId="1">
    <w:name w:val="heading 1"/>
    <w:basedOn w:val="a"/>
    <w:link w:val="10"/>
    <w:uiPriority w:val="9"/>
    <w:qFormat/>
    <w:rsid w:val="00CA3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013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3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6127"/>
    <w:pPr>
      <w:spacing w:after="200" w:line="276" w:lineRule="auto"/>
      <w:ind w:left="720"/>
      <w:contextualSpacing/>
    </w:pPr>
  </w:style>
  <w:style w:type="character" w:styleId="a7">
    <w:name w:val="Emphasis"/>
    <w:basedOn w:val="a0"/>
    <w:uiPriority w:val="20"/>
    <w:qFormat/>
    <w:rsid w:val="006067F3"/>
    <w:rPr>
      <w:i/>
      <w:iCs/>
    </w:rPr>
  </w:style>
  <w:style w:type="character" w:styleId="a8">
    <w:name w:val="Hyperlink"/>
    <w:basedOn w:val="a0"/>
    <w:uiPriority w:val="99"/>
    <w:semiHidden/>
    <w:unhideWhenUsed/>
    <w:rsid w:val="006067F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C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2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2C59"/>
  </w:style>
  <w:style w:type="paragraph" w:styleId="ac">
    <w:name w:val="footer"/>
    <w:basedOn w:val="a"/>
    <w:link w:val="ad"/>
    <w:uiPriority w:val="99"/>
    <w:unhideWhenUsed/>
    <w:rsid w:val="0032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2C59"/>
  </w:style>
  <w:style w:type="character" w:customStyle="1" w:styleId="adm-postheadericon">
    <w:name w:val="adm-postheadericon"/>
    <w:basedOn w:val="a0"/>
    <w:rsid w:val="000E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.me/rosreestr3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k.ru/group5744289841174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ail.rambler.ru/compose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m.vk.com/rosreestr30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BDDB2-EA95-458F-811A-F8A0F85B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10</cp:revision>
  <cp:lastPrinted>2023-05-19T07:36:00Z</cp:lastPrinted>
  <dcterms:created xsi:type="dcterms:W3CDTF">2023-05-24T12:18:00Z</dcterms:created>
  <dcterms:modified xsi:type="dcterms:W3CDTF">2023-06-28T05:26:00Z</dcterms:modified>
</cp:coreProperties>
</file>