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101" w:rsidRDefault="00A85BD3" w:rsidP="00DB2101">
      <w:pPr>
        <w:jc w:val="center"/>
        <w:rPr>
          <w:rFonts w:ascii="Segoe UI" w:hAnsi="Segoe UI" w:cs="Segoe UI"/>
          <w:color w:val="262626"/>
          <w:sz w:val="26"/>
          <w:szCs w:val="26"/>
        </w:rPr>
      </w:pPr>
      <w:r w:rsidRPr="00A85BD3">
        <w:rPr>
          <w:rFonts w:ascii="Times New Roman" w:hAnsi="Times New Roman" w:cs="Times New Roman"/>
          <w:b/>
          <w:noProof/>
          <w:color w:val="262626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266825" cy="1828800"/>
            <wp:effectExtent l="19050" t="0" r="9525" b="0"/>
            <wp:wrapTight wrapText="bothSides">
              <wp:wrapPolygon edited="0">
                <wp:start x="-325" y="0"/>
                <wp:lineTo x="-325" y="21375"/>
                <wp:lineTo x="21762" y="21375"/>
                <wp:lineTo x="21762" y="0"/>
                <wp:lineTo x="-325" y="0"/>
              </wp:wrapPolygon>
            </wp:wrapTight>
            <wp:docPr id="7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3B1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К</w:t>
      </w:r>
      <w:r w:rsidR="000E6E20" w:rsidRPr="000E6E20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ак</w:t>
      </w:r>
      <w:r w:rsidR="001E2963" w:rsidRPr="000E6E20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="000E6E20" w:rsidRPr="000E6E20">
        <w:rPr>
          <w:rFonts w:ascii="Times New Roman" w:hAnsi="Times New Roman" w:cs="Times New Roman"/>
          <w:b/>
          <w:sz w:val="28"/>
          <w:szCs w:val="28"/>
        </w:rPr>
        <w:t xml:space="preserve">оспорить кадастровую стоимость </w:t>
      </w:r>
    </w:p>
    <w:p w:rsidR="00A85BD3" w:rsidRPr="000E6E20" w:rsidRDefault="001E2963" w:rsidP="00DB210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E6E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Работа комиссии по рассмотрению споров о результатах определения кадастровой стоимости</w:t>
      </w:r>
      <w:r w:rsidR="00A85BD3" w:rsidRPr="000E6E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(далее – Комиссия)</w:t>
      </w:r>
      <w:r w:rsidRPr="000E6E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является одним из направлений деятельности Управления </w:t>
      </w:r>
      <w:proofErr w:type="spellStart"/>
      <w:r w:rsidRPr="000E6E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Pr="000E6E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</w:t>
      </w:r>
      <w:r w:rsidR="00DB2101" w:rsidRPr="000E6E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Астраханской области</w:t>
      </w:r>
      <w:r w:rsidR="00A85BD3" w:rsidRPr="000E6E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(далее – Управление)</w:t>
      </w:r>
      <w:r w:rsidRPr="000E6E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1E2963" w:rsidRPr="000E6E20" w:rsidRDefault="001E2963" w:rsidP="00DB210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E6E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Действующая при Управлении </w:t>
      </w:r>
      <w:r w:rsidR="00A85BD3" w:rsidRPr="000E6E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0E6E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омиссия наделена полномочиями по принятию решений в рамках досудебного оспаривания кадастровой оценки недвижимости. </w:t>
      </w:r>
    </w:p>
    <w:p w:rsidR="000E6E20" w:rsidRPr="000E6E20" w:rsidRDefault="000E6E20" w:rsidP="00DB210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E20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рассматривает заявления о пересмотре кадастровой стоимости в отношении земельных участков из категории земель сельскохозяйственного назначения, земель промышленности и иного специаль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ного назначения, земель водного</w:t>
      </w:r>
      <w:r w:rsidRPr="000E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лесного фондов.</w:t>
      </w:r>
    </w:p>
    <w:p w:rsidR="000E6E20" w:rsidRPr="000E6E20" w:rsidRDefault="000E6E20" w:rsidP="00DB210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E20">
        <w:rPr>
          <w:rFonts w:ascii="Times New Roman" w:hAnsi="Times New Roman" w:cs="Times New Roman"/>
          <w:color w:val="000000" w:themeColor="text1"/>
          <w:sz w:val="28"/>
          <w:szCs w:val="28"/>
        </w:rPr>
        <w:t>В Комиссию могут обращаться правообладатели земельных участков                   и иные лица в случае, если величина кадастровой стоимости затрагивает права и обязанности этих лиц, а также органы государственной власти                      и местного самоуправления.</w:t>
      </w:r>
    </w:p>
    <w:p w:rsidR="000E6E20" w:rsidRPr="000E6E20" w:rsidRDefault="000E6E20" w:rsidP="00DB210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E6E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период неблагоприятной эпидемиологической обстановки в регионе Комиссия не прекратила свою деятельность, все поданные с соблюдением требований законодательства заявления рассматриваются в срок.</w:t>
      </w:r>
    </w:p>
    <w:p w:rsidR="00DB2101" w:rsidRPr="005112B9" w:rsidRDefault="00BD6FA9" w:rsidP="00DB21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10 месяцев</w:t>
      </w:r>
      <w:r w:rsidR="00DB2101" w:rsidRPr="000E6E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2020 года было проведено </w:t>
      </w:r>
      <w:r w:rsidR="005112B9" w:rsidRPr="005112B9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="00DB2101" w:rsidRPr="000E6E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заседаний комиссии. Рассмотрено </w:t>
      </w:r>
      <w:r w:rsidR="005112B9" w:rsidRPr="005112B9">
        <w:rPr>
          <w:rFonts w:ascii="Times New Roman" w:hAnsi="Times New Roman" w:cs="Times New Roman"/>
          <w:sz w:val="28"/>
          <w:szCs w:val="28"/>
          <w:shd w:val="clear" w:color="auto" w:fill="FFFFFF"/>
        </w:rPr>
        <w:t>65</w:t>
      </w:r>
      <w:r w:rsidR="00DB2101" w:rsidRPr="000E6E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заявлений в отношении </w:t>
      </w:r>
      <w:r w:rsidR="005112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48</w:t>
      </w:r>
      <w:r w:rsidR="00DB2101" w:rsidRPr="000E6E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объектов недвижимости</w:t>
      </w:r>
      <w:r w:rsidR="00A85BD3" w:rsidRPr="000E6E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85BD3" w:rsidRPr="005112B9">
        <w:rPr>
          <w:rFonts w:ascii="Times New Roman" w:hAnsi="Times New Roman" w:cs="Times New Roman"/>
          <w:sz w:val="28"/>
          <w:szCs w:val="28"/>
          <w:shd w:val="clear" w:color="auto" w:fill="FFFFFF"/>
        </w:rPr>
        <w:t>(земельны</w:t>
      </w:r>
      <w:r w:rsidR="00AB390B" w:rsidRPr="005112B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85BD3" w:rsidRPr="005112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участк</w:t>
      </w:r>
      <w:r w:rsidR="00AB390B" w:rsidRPr="005112B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85BD3" w:rsidRPr="005112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AB390B" w:rsidRPr="005112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12B9" w:rsidRPr="005112B9">
        <w:rPr>
          <w:rFonts w:ascii="Times New Roman" w:hAnsi="Times New Roman" w:cs="Times New Roman"/>
          <w:sz w:val="28"/>
          <w:szCs w:val="28"/>
          <w:shd w:val="clear" w:color="auto" w:fill="FFFFFF"/>
        </w:rPr>
        <w:t>44</w:t>
      </w:r>
      <w:r w:rsidR="00AB390B" w:rsidRPr="005112B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A85BD3" w:rsidRPr="005112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здани</w:t>
      </w:r>
      <w:r w:rsidR="00AB390B" w:rsidRPr="005112B9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A85BD3" w:rsidRPr="005112B9">
        <w:rPr>
          <w:rFonts w:ascii="Times New Roman" w:hAnsi="Times New Roman" w:cs="Times New Roman"/>
          <w:sz w:val="28"/>
          <w:szCs w:val="28"/>
          <w:shd w:val="clear" w:color="auto" w:fill="FFFFFF"/>
        </w:rPr>
        <w:t>, помещени</w:t>
      </w:r>
      <w:r w:rsidR="00AB390B" w:rsidRPr="005112B9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A85BD3" w:rsidRPr="005112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4).</w:t>
      </w:r>
      <w:r w:rsidR="005112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B2101" w:rsidRPr="00757BAF" w:rsidRDefault="005112B9" w:rsidP="00DB21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7BAF">
        <w:rPr>
          <w:rFonts w:ascii="Times New Roman" w:hAnsi="Times New Roman" w:cs="Times New Roman"/>
          <w:sz w:val="28"/>
          <w:szCs w:val="28"/>
          <w:shd w:val="clear" w:color="auto" w:fill="FFFFFF"/>
        </w:rPr>
        <w:t>Из всех рассмотренных заявлений</w:t>
      </w:r>
      <w:r w:rsidR="00DB2101" w:rsidRPr="00757B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7BAF">
        <w:rPr>
          <w:rFonts w:ascii="Times New Roman" w:hAnsi="Times New Roman" w:cs="Times New Roman"/>
          <w:sz w:val="28"/>
          <w:szCs w:val="28"/>
          <w:shd w:val="clear" w:color="auto" w:fill="FFFFFF"/>
        </w:rPr>
        <w:t>55</w:t>
      </w:r>
      <w:r w:rsidR="00DB2101" w:rsidRPr="00757B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 решений вынесено в пользу заявителей, при этом </w:t>
      </w:r>
      <w:r w:rsidR="00A85BD3" w:rsidRPr="00757B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суммарное снижение </w:t>
      </w:r>
      <w:r w:rsidR="00DB2101" w:rsidRPr="00757BAF">
        <w:rPr>
          <w:rFonts w:ascii="Times New Roman" w:hAnsi="Times New Roman" w:cs="Times New Roman"/>
          <w:sz w:val="28"/>
          <w:szCs w:val="28"/>
          <w:shd w:val="clear" w:color="auto" w:fill="FFFFFF"/>
        </w:rPr>
        <w:t>кадастров</w:t>
      </w:r>
      <w:r w:rsidR="00A85BD3" w:rsidRPr="00757BAF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DB2101" w:rsidRPr="00757B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стоимост</w:t>
      </w:r>
      <w:r w:rsidR="00A85BD3" w:rsidRPr="00757BA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B2101" w:rsidRPr="00757B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5BD3" w:rsidRPr="00757BAF">
        <w:rPr>
          <w:rFonts w:ascii="Times New Roman" w:hAnsi="Times New Roman" w:cs="Times New Roman"/>
          <w:sz w:val="28"/>
          <w:szCs w:val="28"/>
          <w:shd w:val="clear" w:color="auto" w:fill="FFFFFF"/>
        </w:rPr>
        <w:t>по объектам</w:t>
      </w:r>
      <w:r w:rsidR="00DB2101" w:rsidRPr="00757B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недвижимости</w:t>
      </w:r>
      <w:r w:rsidR="00A85BD3" w:rsidRPr="00757B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B2101" w:rsidRPr="00757B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A85BD3" w:rsidRPr="00757BAF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отношении которых приняты положительные решения Комиссии</w:t>
      </w:r>
      <w:r w:rsidR="00DB2101" w:rsidRPr="00757B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составило </w:t>
      </w:r>
      <w:r w:rsidR="00757BAF" w:rsidRPr="00757B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222 </w:t>
      </w:r>
      <w:r w:rsidR="00A85BD3" w:rsidRPr="00757BAF">
        <w:rPr>
          <w:rFonts w:ascii="Times New Roman" w:hAnsi="Times New Roman" w:cs="Times New Roman"/>
          <w:sz w:val="28"/>
          <w:szCs w:val="28"/>
          <w:shd w:val="clear" w:color="auto" w:fill="FFFFFF"/>
        </w:rPr>
        <w:t>млн</w:t>
      </w:r>
      <w:r w:rsidR="00757BAF" w:rsidRPr="00757BAF">
        <w:rPr>
          <w:rFonts w:ascii="Times New Roman" w:hAnsi="Times New Roman" w:cs="Times New Roman"/>
          <w:sz w:val="28"/>
          <w:szCs w:val="28"/>
          <w:shd w:val="clear" w:color="auto" w:fill="FFFFFF"/>
        </w:rPr>
        <w:t>. рублей.</w:t>
      </w:r>
    </w:p>
    <w:p w:rsidR="000E6E20" w:rsidRPr="00A85BD3" w:rsidRDefault="000E6E20" w:rsidP="000E6E2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Напомним, что </w:t>
      </w:r>
      <w:r w:rsidRPr="005F1A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обратиться в Комиссию при Управлении можно по адресу:</w:t>
      </w:r>
      <w:r w:rsidR="005112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г. Астрахань,</w:t>
      </w:r>
      <w:r w:rsidRPr="005F1A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ул. Ширяева, 16</w:t>
      </w:r>
      <w:r w:rsidR="005112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контактный телефон (8512) 30-23-53</w:t>
      </w:r>
      <w:r w:rsidRPr="005F1A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85BD3" w:rsidRPr="00DB2101" w:rsidRDefault="00A85BD3" w:rsidP="000E6E20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A85BD3" w:rsidRPr="0065659B" w:rsidRDefault="00A85BD3" w:rsidP="00D051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5659B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65659B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65659B">
        <w:rPr>
          <w:rFonts w:ascii="Times New Roman" w:hAnsi="Times New Roman" w:cs="Times New Roman"/>
          <w:b/>
          <w:sz w:val="28"/>
          <w:szCs w:val="28"/>
        </w:rPr>
        <w:t xml:space="preserve"> по Астраханской области информирует</w:t>
      </w:r>
    </w:p>
    <w:p w:rsidR="00DB2101" w:rsidRDefault="00DB2101" w:rsidP="00DB2101">
      <w:pPr>
        <w:spacing w:after="0"/>
      </w:pPr>
    </w:p>
    <w:sectPr w:rsidR="00DB2101" w:rsidSect="0025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AB5"/>
    <w:rsid w:val="000E6E20"/>
    <w:rsid w:val="00153AAB"/>
    <w:rsid w:val="001E2963"/>
    <w:rsid w:val="0025246E"/>
    <w:rsid w:val="00303B18"/>
    <w:rsid w:val="00334049"/>
    <w:rsid w:val="00497C08"/>
    <w:rsid w:val="004C15C3"/>
    <w:rsid w:val="005112B9"/>
    <w:rsid w:val="00757BAF"/>
    <w:rsid w:val="009F2D06"/>
    <w:rsid w:val="00A85BD3"/>
    <w:rsid w:val="00AB390B"/>
    <w:rsid w:val="00BD6FA9"/>
    <w:rsid w:val="00D05165"/>
    <w:rsid w:val="00DB2101"/>
    <w:rsid w:val="00E3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7A8A3-A28F-457B-80A3-55A810FD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Даирова Наталья Леонидовна</cp:lastModifiedBy>
  <cp:revision>12</cp:revision>
  <dcterms:created xsi:type="dcterms:W3CDTF">2020-08-03T17:34:00Z</dcterms:created>
  <dcterms:modified xsi:type="dcterms:W3CDTF">2020-12-04T10:58:00Z</dcterms:modified>
</cp:coreProperties>
</file>