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A9" w:rsidRPr="001705F1" w:rsidRDefault="007C4A3A" w:rsidP="001705F1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3810</wp:posOffset>
            </wp:positionV>
            <wp:extent cx="2932209" cy="1129665"/>
            <wp:effectExtent l="0" t="0" r="0" b="0"/>
            <wp:wrapTight wrapText="bothSides">
              <wp:wrapPolygon edited="0">
                <wp:start x="0" y="0"/>
                <wp:lineTo x="0" y="21126"/>
                <wp:lineTo x="21474" y="21126"/>
                <wp:lineTo x="21474" y="0"/>
                <wp:lineTo x="0" y="0"/>
              </wp:wrapPolygon>
            </wp:wrapTight>
            <wp:docPr id="5" name="Рисунок 5" descr="C:\Users\nic18\AppData\Local\Temp\bat29FC.tmp\eb78fa29-19f9-448a-9cde-74b2d1762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18\AppData\Local\Temp\bat29FC.tmp\eb78fa29-19f9-448a-9cde-74b2d1762f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970" t="20306" b="29519"/>
                    <a:stretch/>
                  </pic:blipFill>
                  <pic:spPr bwMode="auto">
                    <a:xfrm>
                      <a:off x="0" y="0"/>
                      <a:ext cx="2932209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Default="007C4A3A" w:rsidP="006D694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BF4FDE" w:rsidRDefault="007C4A3A" w:rsidP="00BF4FD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C4A3A" w:rsidRPr="00BF4FDE" w:rsidRDefault="00BF4FDE" w:rsidP="00BF4FDE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  <w:r w:rsidRPr="00BF4FDE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 Астраханской области продолжают искать собственников ранее учтенных объектов недвижимости</w:t>
      </w:r>
    </w:p>
    <w:p w:rsidR="00BF4FDE" w:rsidRDefault="00BF4FDE" w:rsidP="00484C9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мая 2022 года в Управлении </w:t>
      </w:r>
      <w:proofErr w:type="spellStart"/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прошло совещание с представителями муниципальных образований региона по вопросам реализации закона от 30.12.2020 №518-ФЗ «О внесении изменений в отдельные законодательные акты Российской Федерации». </w:t>
      </w: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822960</wp:posOffset>
            </wp:positionV>
            <wp:extent cx="2709545" cy="3594100"/>
            <wp:effectExtent l="19050" t="0" r="0" b="0"/>
            <wp:wrapTight wrapText="bothSides">
              <wp:wrapPolygon edited="0">
                <wp:start x="-152" y="0"/>
                <wp:lineTo x="-152" y="21524"/>
                <wp:lineTo x="21565" y="21524"/>
                <wp:lineTo x="21565" y="0"/>
                <wp:lineTo x="-152" y="0"/>
              </wp:wrapPolygon>
            </wp:wrapTight>
            <wp:docPr id="6" name="Рисунок 6" descr="i?r=AyH4iRPQ2q0otWIFepML2LxRrojlG9cA55i8nvsNNfng1Q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r=AyH4iRPQ2q0otWIFepML2LxRrojlG9cA55i8nvsNNfng1Q&amp;fn=w_54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совещания обсуждались актуальные вопросы межведомственного взаимодействия, возникающие при реализации Закона, а также результаты работы муниципалитетов по выявлению правообладателей ранее учтенных объектов недвижимости.</w:t>
      </w: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своем выступлении руководитель Управления </w:t>
      </w:r>
      <w:proofErr w:type="spellStart"/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5B3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Татьяна Белова</w:t>
      </w: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обратила внимание на необходимость активизации совместной работы для достижения положительной динамики по выявлению правообладателей ранее учтенных объектов недвижимости.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700" cy="1270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Напомним, работа по выявлению правообладателей ведется органами местного самоуправления и направлена на защиту прав и имущественных интересов граждан, а также внесение актуальных сведений в ЕГРН.</w:t>
      </w:r>
    </w:p>
    <w:p w:rsidR="00BF4FDE" w:rsidRPr="005B3A2D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4FDE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47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«Результаты важнейшей работы позволит наполнить реестр недвижимости целым комплексом сведений о земле, ее границах, капитальных сооружениях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EA4722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строениях и их правообладателях. Качество и полнота этих сведений окажет положительное влияние на социально-экономическую ситуацию в регионе»,</w:t>
      </w:r>
      <w:r w:rsidRPr="005B3A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поясняет заместитель главы администрации муниципального образования «Красноярский район» Астраханской области по экономическим вопросам </w:t>
      </w:r>
      <w:proofErr w:type="spellStart"/>
      <w:r w:rsidRPr="005B3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Румия</w:t>
      </w:r>
      <w:proofErr w:type="spellEnd"/>
      <w:r w:rsidRPr="005B3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B3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Хожаева</w:t>
      </w:r>
      <w:proofErr w:type="spellEnd"/>
      <w:r w:rsidRPr="005B3A2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4FDE" w:rsidRDefault="00BF4FDE" w:rsidP="00BF4FD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C50BA" w:rsidRPr="00BF4FDE" w:rsidRDefault="00BF4FDE" w:rsidP="00BF4FDE">
      <w:pPr>
        <w:pStyle w:val="a7"/>
        <w:numPr>
          <w:ilvl w:val="0"/>
          <w:numId w:val="3"/>
        </w:numPr>
        <w:tabs>
          <w:tab w:val="clear" w:pos="720"/>
          <w:tab w:val="num" w:pos="360"/>
        </w:tabs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5B3A2D">
        <w:rPr>
          <w:color w:val="000000"/>
          <w:sz w:val="28"/>
          <w:szCs w:val="28"/>
          <w:shd w:val="clear" w:color="auto" w:fill="FFFFFF"/>
        </w:rPr>
        <w:t>За 11 месяцев действия Закона, внесено в ЕГРН сведений о 14 правообладателях ранее учтенных объектов недвижимости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A4722">
        <w:rPr>
          <w:color w:val="000000"/>
          <w:sz w:val="28"/>
          <w:szCs w:val="28"/>
          <w:shd w:val="clear" w:color="auto" w:fill="FFFFFF"/>
        </w:rPr>
        <w:t>на основании решений уполномоченных органов</w:t>
      </w:r>
      <w:r w:rsidRPr="005B3A2D">
        <w:rPr>
          <w:color w:val="000000"/>
          <w:sz w:val="28"/>
          <w:szCs w:val="28"/>
          <w:shd w:val="clear" w:color="auto" w:fill="FFFFFF"/>
        </w:rPr>
        <w:t>, поступило более 3 тысяч обращений от правообладателей на регистрацию ранее возникших прав, 864 объекта недвижимости сняты с учета в связи с прекращением их существования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BF4FDE" w:rsidRDefault="00BF4FDE" w:rsidP="00BF4FD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BF4FDE" w:rsidRPr="00144333" w:rsidRDefault="00BF4FDE" w:rsidP="00BF4FDE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7B230C" w:rsidRPr="00B363A8" w:rsidRDefault="007B230C" w:rsidP="007B230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Pr="00B363A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 Астраханской области</w:t>
      </w:r>
    </w:p>
    <w:p w:rsidR="007B230C" w:rsidRPr="00B363A8" w:rsidRDefault="007B230C" w:rsidP="007B23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7808C3" w:rsidRPr="00B363A8" w:rsidRDefault="007B230C" w:rsidP="000C50BA">
      <w:pPr>
        <w:spacing w:line="240" w:lineRule="auto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Телефон: +7(8512) 51 34 70</w:t>
      </w:r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Электронная почта: </w:t>
      </w:r>
      <w:hyperlink r:id="rId8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pressd_30@r30.rosreestr.ru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Сайт: </w:t>
      </w:r>
      <w:hyperlink r:id="rId9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https://rosreestr.gov.ru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одноклассниках: </w:t>
      </w:r>
      <w:hyperlink r:id="rId10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https://ok.ru/group57442898411746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Мы в </w:t>
      </w:r>
      <w:proofErr w:type="spellStart"/>
      <w:r w:rsidR="000C50BA"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телеграм</w:t>
      </w:r>
      <w:proofErr w:type="spellEnd"/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: </w:t>
      </w:r>
      <w:hyperlink r:id="rId11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https://t.me/rosreestr30</w:t>
        </w:r>
      </w:hyperlink>
      <w:r w:rsidRPr="00B363A8">
        <w:rPr>
          <w:rFonts w:ascii="Times New Roman" w:hAnsi="Times New Roman" w:cs="Times New Roman"/>
          <w:color w:val="262626"/>
          <w:sz w:val="24"/>
          <w:szCs w:val="24"/>
        </w:rPr>
        <w:br/>
      </w:r>
      <w:r w:rsidRPr="00B363A8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Мы в контакте: </w:t>
      </w:r>
      <w:hyperlink r:id="rId12" w:tgtFrame="_blank" w:history="1">
        <w:r w:rsidRPr="00B363A8">
          <w:rPr>
            <w:rStyle w:val="a5"/>
            <w:rFonts w:ascii="Times New Roman" w:hAnsi="Times New Roman" w:cs="Times New Roman"/>
            <w:color w:val="315EFB"/>
            <w:sz w:val="24"/>
            <w:szCs w:val="24"/>
            <w:shd w:val="clear" w:color="auto" w:fill="FFFFFF"/>
          </w:rPr>
          <w:t>https://m.vk.com/rosreestr30</w:t>
        </w:r>
      </w:hyperlink>
    </w:p>
    <w:sectPr w:rsidR="007808C3" w:rsidRPr="00B363A8" w:rsidSect="001E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alt="🔹" style="width:1pt;height:1pt;visibility:visible;mso-wrap-style:square" o:bullet="t">
        <v:imagedata r:id="rId1" o:title="🔹"/>
      </v:shape>
    </w:pict>
  </w:numPicBullet>
  <w:abstractNum w:abstractNumId="0">
    <w:nsid w:val="10623BAB"/>
    <w:multiLevelType w:val="hybridMultilevel"/>
    <w:tmpl w:val="A3823C4C"/>
    <w:lvl w:ilvl="0" w:tplc="9C6ED1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4255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CCC6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E01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0B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E4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6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A82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E04F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44685E"/>
    <w:multiLevelType w:val="hybridMultilevel"/>
    <w:tmpl w:val="3AC052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5B2204C"/>
    <w:multiLevelType w:val="hybridMultilevel"/>
    <w:tmpl w:val="5E0458CA"/>
    <w:lvl w:ilvl="0" w:tplc="BD840F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5279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D21A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68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CFD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CAAC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A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0D5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4C4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A464563"/>
    <w:multiLevelType w:val="hybridMultilevel"/>
    <w:tmpl w:val="3B2A4DB4"/>
    <w:lvl w:ilvl="0" w:tplc="69EA9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79F"/>
    <w:multiLevelType w:val="hybridMultilevel"/>
    <w:tmpl w:val="F7BEC61A"/>
    <w:lvl w:ilvl="0" w:tplc="8390C9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22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861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66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4D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4A2B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58D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9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A6BC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E3DED"/>
    <w:rsid w:val="00027585"/>
    <w:rsid w:val="000B6BEE"/>
    <w:rsid w:val="000C50BA"/>
    <w:rsid w:val="000E7B72"/>
    <w:rsid w:val="00144333"/>
    <w:rsid w:val="001705F1"/>
    <w:rsid w:val="001C7753"/>
    <w:rsid w:val="001E4A64"/>
    <w:rsid w:val="001F6B5A"/>
    <w:rsid w:val="00204311"/>
    <w:rsid w:val="00292699"/>
    <w:rsid w:val="002C77A9"/>
    <w:rsid w:val="003954D5"/>
    <w:rsid w:val="003C3348"/>
    <w:rsid w:val="003D504E"/>
    <w:rsid w:val="00421802"/>
    <w:rsid w:val="00436D1D"/>
    <w:rsid w:val="0045661C"/>
    <w:rsid w:val="00484C90"/>
    <w:rsid w:val="004E3DED"/>
    <w:rsid w:val="00556328"/>
    <w:rsid w:val="0057739B"/>
    <w:rsid w:val="005E19DE"/>
    <w:rsid w:val="005E72EF"/>
    <w:rsid w:val="00631831"/>
    <w:rsid w:val="006D694D"/>
    <w:rsid w:val="00717463"/>
    <w:rsid w:val="00752C1C"/>
    <w:rsid w:val="007808C3"/>
    <w:rsid w:val="00781894"/>
    <w:rsid w:val="007B230C"/>
    <w:rsid w:val="007B4DEC"/>
    <w:rsid w:val="007C4A3A"/>
    <w:rsid w:val="007D56F3"/>
    <w:rsid w:val="007F6441"/>
    <w:rsid w:val="008A1C6E"/>
    <w:rsid w:val="009F2229"/>
    <w:rsid w:val="00A1185C"/>
    <w:rsid w:val="00A34356"/>
    <w:rsid w:val="00A531AE"/>
    <w:rsid w:val="00A7512B"/>
    <w:rsid w:val="00AF19C3"/>
    <w:rsid w:val="00B31FD7"/>
    <w:rsid w:val="00B363A8"/>
    <w:rsid w:val="00B43FA6"/>
    <w:rsid w:val="00B81939"/>
    <w:rsid w:val="00B8632E"/>
    <w:rsid w:val="00BF4FDE"/>
    <w:rsid w:val="00CA6FDA"/>
    <w:rsid w:val="00CC7B9E"/>
    <w:rsid w:val="00CE1EDD"/>
    <w:rsid w:val="00CF15EE"/>
    <w:rsid w:val="00D61500"/>
    <w:rsid w:val="00D77250"/>
    <w:rsid w:val="00DA6AAE"/>
    <w:rsid w:val="00DB650D"/>
    <w:rsid w:val="00DD2CA3"/>
    <w:rsid w:val="00E14825"/>
    <w:rsid w:val="00E966C0"/>
    <w:rsid w:val="00EB1178"/>
    <w:rsid w:val="00F2151D"/>
    <w:rsid w:val="00F72383"/>
    <w:rsid w:val="00F905FB"/>
    <w:rsid w:val="00F9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6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8632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1185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5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F4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9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1942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1902238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08969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9745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617108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596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517045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41165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0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349113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01364923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322364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634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554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9374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000000"/>
                                    <w:left w:val="single" w:sz="2" w:space="9" w:color="000000"/>
                                    <w:bottom w:val="single" w:sz="2" w:space="6" w:color="000000"/>
                                    <w:right w:val="single" w:sz="2" w:space="9" w:color="000000"/>
                                  </w:divBdr>
                                  <w:divsChild>
                                    <w:div w:id="16201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26772693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92118097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  <w:div w:id="167060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920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5385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02197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7980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2" w:color="000000"/>
                                            <w:left w:val="single" w:sz="2" w:space="12" w:color="000000"/>
                                            <w:bottom w:val="single" w:sz="2" w:space="12" w:color="000000"/>
                                            <w:right w:val="single" w:sz="2" w:space="12" w:color="000000"/>
                                          </w:divBdr>
                                          <w:divsChild>
                                            <w:div w:id="7463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compos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https://m.vk.com/rosreestr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t.me/rosreestr30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k.ru/group574428984117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Ильяс</cp:lastModifiedBy>
  <cp:revision>42</cp:revision>
  <cp:lastPrinted>2022-05-23T09:57:00Z</cp:lastPrinted>
  <dcterms:created xsi:type="dcterms:W3CDTF">2022-02-09T05:52:00Z</dcterms:created>
  <dcterms:modified xsi:type="dcterms:W3CDTF">2022-06-02T09:49:00Z</dcterms:modified>
</cp:coreProperties>
</file>